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5CA52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B229D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</w:t>
      </w:r>
    </w:p>
    <w:p w14:paraId="2B1FA07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75B54EF" w14:textId="77777777" w:rsidR="00C23DF5" w:rsidRPr="009450A3" w:rsidRDefault="00221064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004E09">
        <w:rPr>
          <w:rFonts w:asciiTheme="minorHAnsi" w:hAnsiTheme="minorHAnsi"/>
          <w:b/>
          <w:color w:val="0F243E" w:themeColor="text2" w:themeShade="80"/>
          <w:sz w:val="22"/>
          <w:szCs w:val="22"/>
        </w:rPr>
        <w:t>8228800C91</w:t>
      </w:r>
    </w:p>
    <w:p w14:paraId="05D64A04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08E2323B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68ADAC71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69BD4EEE" w14:textId="77777777" w:rsidR="00DB229D" w:rsidRPr="0012213E" w:rsidRDefault="00DB229D" w:rsidP="00DB229D">
      <w:pPr>
        <w:autoSpaceDE w:val="0"/>
        <w:rPr>
          <w:rFonts w:asciiTheme="minorHAnsi" w:hAnsiTheme="minorHAnsi"/>
          <w:color w:val="BFBFBF" w:themeColor="background1" w:themeShade="BF"/>
        </w:rPr>
      </w:pPr>
    </w:p>
    <w:p w14:paraId="1E89DF2C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A43653D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68FAF39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62A65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0142044A" w14:textId="3996E814" w:rsidR="00BF3D5C" w:rsidRPr="009450A3" w:rsidRDefault="00162A65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U.D. AMMINISTRAZIONE E DATORE DI LAVORO</w:t>
      </w:r>
    </w:p>
    <w:p w14:paraId="5CAB319F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E9B7715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1D342929" w14:textId="77777777" w:rsidR="004463F6" w:rsidRDefault="004463F6" w:rsidP="004463F6">
      <w:pPr>
        <w:pStyle w:val="Testonormale2"/>
        <w:tabs>
          <w:tab w:val="left" w:pos="1440"/>
        </w:tabs>
        <w:ind w:left="1247" w:hanging="1247"/>
        <w:rPr>
          <w:rFonts w:asciiTheme="minorHAnsi" w:hAnsiTheme="minorHAnsi"/>
          <w:b/>
          <w:bCs/>
          <w:color w:val="002060"/>
          <w:sz w:val="22"/>
          <w:szCs w:val="22"/>
        </w:rPr>
      </w:pPr>
      <w:r w:rsidRPr="004463F6">
        <w:rPr>
          <w:rFonts w:asciiTheme="minorHAnsi" w:hAnsiTheme="minorHAnsi"/>
          <w:color w:val="002060"/>
          <w:sz w:val="22"/>
          <w:szCs w:val="22"/>
        </w:rPr>
        <w:t xml:space="preserve">OGGETTO: </w:t>
      </w:r>
      <w:r>
        <w:rPr>
          <w:rFonts w:asciiTheme="minorHAnsi" w:hAnsiTheme="minorHAnsi"/>
          <w:color w:val="002060"/>
          <w:sz w:val="22"/>
          <w:szCs w:val="22"/>
        </w:rPr>
        <w:tab/>
      </w:r>
      <w:r w:rsidRPr="004463F6">
        <w:rPr>
          <w:rFonts w:asciiTheme="minorHAnsi" w:hAnsiTheme="minorHAnsi"/>
          <w:b/>
          <w:bCs/>
          <w:color w:val="002060"/>
          <w:sz w:val="22"/>
          <w:szCs w:val="22"/>
        </w:rPr>
        <w:t xml:space="preserve">Gara d’appalto telematica a procedura aperta per l’affidamento triennale del </w:t>
      </w:r>
    </w:p>
    <w:p w14:paraId="751BDD23" w14:textId="77777777" w:rsidR="004463F6" w:rsidRPr="004463F6" w:rsidRDefault="004463F6" w:rsidP="004463F6">
      <w:pPr>
        <w:pStyle w:val="Testonormale2"/>
        <w:tabs>
          <w:tab w:val="left" w:pos="1440"/>
        </w:tabs>
        <w:ind w:left="1247" w:hanging="1247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ab/>
      </w:r>
      <w:r w:rsidRPr="004463F6">
        <w:rPr>
          <w:rFonts w:asciiTheme="minorHAnsi" w:hAnsiTheme="minorHAnsi"/>
          <w:b/>
          <w:bCs/>
          <w:color w:val="002060"/>
          <w:sz w:val="22"/>
          <w:szCs w:val="22"/>
        </w:rPr>
        <w:t xml:space="preserve">SERVIZIO DI VIGILANZA ARMATA DELLE SEDI DEL CONSIGLIO REGIONALE DELLA CAMPANIA </w:t>
      </w:r>
    </w:p>
    <w:p w14:paraId="48FF8059" w14:textId="77777777" w:rsidR="000D1A05" w:rsidRDefault="000D1A05" w:rsidP="000D1A05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b/>
          <w:bCs/>
          <w:color w:val="002060"/>
          <w:sz w:val="24"/>
          <w:szCs w:val="24"/>
        </w:rPr>
      </w:pPr>
    </w:p>
    <w:p w14:paraId="0CEBC142" w14:textId="77777777" w:rsidR="000D1A05" w:rsidRDefault="000D1A05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4B61BC2B" w14:textId="77777777" w:rsidR="00DB229D" w:rsidRDefault="00DB229D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DB229D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 DI IMPRESA AUSILIARIA</w:t>
      </w:r>
    </w:p>
    <w:p w14:paraId="7F7CAA7D" w14:textId="77777777" w:rsidR="00DB229D" w:rsidRPr="00741E9A" w:rsidRDefault="00360B3C" w:rsidP="00DB229D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02060"/>
          <w:sz w:val="22"/>
          <w:szCs w:val="22"/>
        </w:rPr>
      </w:pPr>
      <w:r w:rsidRPr="00AE34FF">
        <w:rPr>
          <w:rFonts w:asciiTheme="minorHAnsi" w:hAnsiTheme="minorHAnsi"/>
          <w:sz w:val="22"/>
          <w:szCs w:val="22"/>
        </w:rPr>
        <w:t>      </w:t>
      </w:r>
      <w:r w:rsidRPr="00741E9A">
        <w:rPr>
          <w:rFonts w:asciiTheme="minorHAnsi" w:hAnsiTheme="minorHAnsi"/>
          <w:color w:val="002060"/>
          <w:sz w:val="22"/>
          <w:szCs w:val="22"/>
        </w:rPr>
        <w:t>                 </w:t>
      </w:r>
    </w:p>
    <w:p w14:paraId="6CA57AB0" w14:textId="77777777" w:rsidR="00FA49A1" w:rsidRDefault="00FA49A1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</w:p>
    <w:p w14:paraId="2360A6C1" w14:textId="77777777" w:rsidR="00FD2CD7" w:rsidRPr="00FD2CD7" w:rsidRDefault="00DB229D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</w:p>
    <w:p w14:paraId="4DE9F47B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AUSILIARIA</w:t>
      </w:r>
    </w:p>
    <w:p w14:paraId="2354FFA2" w14:textId="77777777" w:rsidR="00FA49A1" w:rsidRPr="00741E9A" w:rsidRDefault="00FA49A1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EDFA160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343EAA34" w14:textId="77777777" w:rsidR="00E3698E" w:rsidRPr="008B61BB" w:rsidRDefault="00E3698E" w:rsidP="00E3698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…………….. (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3146DEC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qualità di:</w:t>
      </w:r>
      <w:r>
        <w:rPr>
          <w:rFonts w:ascii="Arial" w:hAnsi="Arial" w:cs="Arial"/>
          <w:color w:val="0F243E" w:themeColor="text2" w:themeShade="80"/>
          <w:lang w:val="it-IT"/>
        </w:rPr>
        <w:t xml:space="preserve">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</w:t>
      </w:r>
      <w:r>
        <w:rPr>
          <w:rFonts w:ascii="Arial" w:hAnsi="Arial" w:cs="Arial"/>
          <w:color w:val="0F243E" w:themeColor="text2" w:themeShade="80"/>
          <w:lang w:val="it-IT"/>
        </w:rPr>
        <w:t>……..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</w:p>
    <w:p w14:paraId="21C9D931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della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società 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                 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579DFA33" w14:textId="77777777" w:rsidR="005363F8" w:rsidRDefault="005363F8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629468B7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ai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fini dell’avvalimento dei requisiti di partecipazione alla gara in oggetto a favore della</w:t>
      </w:r>
    </w:p>
    <w:p w14:paraId="72822DC9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7237B26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CONCORRENTE</w:t>
      </w:r>
    </w:p>
    <w:p w14:paraId="77380F7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</w:p>
    <w:p w14:paraId="3CB6E81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…………………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in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Via/Piazza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..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4FF3288D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3E6793C5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sotto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la propria personale responsabilità, consapevole che ai sensi:</w:t>
      </w:r>
    </w:p>
    <w:p w14:paraId="269CD1A6" w14:textId="6ADE5806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dell’articolo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76, comma 1,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4E3D3D" w:rsidRPr="00741E9A">
        <w:rPr>
          <w:rFonts w:asciiTheme="minorHAnsi" w:hAnsiTheme="minorHAnsi"/>
          <w:color w:val="002060"/>
          <w:sz w:val="22"/>
          <w:szCs w:val="22"/>
        </w:rPr>
        <w:t>Codice penale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6923820D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dell’articolo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75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12412822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dell’articolo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71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68AD5A0B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lastRenderedPageBreak/>
        <w:t>D I C H I A R A</w:t>
      </w:r>
    </w:p>
    <w:p w14:paraId="5D6452F4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CCF3740" w14:textId="77777777" w:rsidR="00DB229D" w:rsidRPr="00741E9A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di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non trovarsi in alcuna delle cause di esclusione dalle procedure di affidamento dei contratti pubblici di cui all’articolo 80 del D.Lgs. n. 50/2016;</w:t>
      </w:r>
    </w:p>
    <w:p w14:paraId="64877F92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>di</w:t>
      </w:r>
      <w:proofErr w:type="gramEnd"/>
      <w:r w:rsidRPr="00741E9A">
        <w:rPr>
          <w:rFonts w:asciiTheme="minorHAnsi" w:hAnsiTheme="minorHAnsi"/>
          <w:color w:val="002060"/>
          <w:sz w:val="22"/>
          <w:szCs w:val="22"/>
        </w:rPr>
        <w:t xml:space="preserve"> possedere i requisiti tecnici e le risorse oggetto di avvalimento;</w:t>
      </w:r>
    </w:p>
    <w:p w14:paraId="3D35DE7A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2A2D8E">
        <w:rPr>
          <w:rFonts w:asciiTheme="minorHAnsi" w:hAnsiTheme="minorHAnsi"/>
          <w:color w:val="002060"/>
          <w:sz w:val="22"/>
          <w:szCs w:val="22"/>
        </w:rPr>
        <w:t>di</w:t>
      </w:r>
      <w:proofErr w:type="gramEnd"/>
      <w:r w:rsidRPr="002A2D8E">
        <w:rPr>
          <w:rFonts w:asciiTheme="minorHAnsi" w:hAnsiTheme="minorHAnsi"/>
          <w:color w:val="002060"/>
          <w:sz w:val="22"/>
          <w:szCs w:val="22"/>
        </w:rPr>
        <w:t xml:space="preserve"> obbligarsi verso l’impresa concorrente e verso la stazione appaltante a mettere a disposizione, per tutta la durata del contratto, le seguenti risorse di cui è carente il concorrente</w:t>
      </w:r>
      <w:r w:rsidRPr="00741E9A">
        <w:rPr>
          <w:rStyle w:val="Rimandonotaapidipagina"/>
          <w:rFonts w:asciiTheme="minorHAnsi" w:hAnsiTheme="minorHAnsi"/>
          <w:color w:val="002060"/>
          <w:sz w:val="22"/>
          <w:szCs w:val="22"/>
        </w:rPr>
        <w:footnoteReference w:id="1"/>
      </w:r>
      <w:r w:rsidR="002A2D8E">
        <w:rPr>
          <w:rFonts w:asciiTheme="minorHAnsi" w:hAnsiTheme="minorHAnsi"/>
          <w:color w:val="002060"/>
          <w:sz w:val="22"/>
          <w:szCs w:val="22"/>
        </w:rPr>
        <w:t>:</w:t>
      </w:r>
    </w:p>
    <w:p w14:paraId="56A4D160" w14:textId="77777777" w:rsidR="00E3698E" w:rsidRPr="002A2D8E" w:rsidRDefault="00E3698E" w:rsidP="002A2D8E">
      <w:pPr>
        <w:suppressAutoHyphens w:val="0"/>
        <w:ind w:left="36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="Arial" w:hAnsi="Arial" w:cs="Arial"/>
          <w:color w:val="0F243E" w:themeColor="text2" w:themeShade="80"/>
        </w:rPr>
        <w:t>…………………………………………………………………...………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……...…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……..…………………………………………………………………...……………...………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……………….</w:t>
      </w:r>
      <w:r w:rsidRPr="002A2D8E">
        <w:rPr>
          <w:rFonts w:ascii="Arial" w:hAnsi="Arial" w:cs="Arial"/>
          <w:color w:val="0F243E" w:themeColor="text2" w:themeShade="80"/>
        </w:rPr>
        <w:t>.…………………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……………………..</w:t>
      </w:r>
      <w:r w:rsidRPr="002A2D8E">
        <w:rPr>
          <w:rFonts w:ascii="Arial" w:hAnsi="Arial" w:cs="Arial"/>
          <w:color w:val="0F243E" w:themeColor="text2" w:themeShade="80"/>
        </w:rPr>
        <w:t>………………………...…………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..………………………………………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</w:t>
      </w:r>
      <w:r w:rsidRPr="002A2D8E">
        <w:rPr>
          <w:rFonts w:ascii="Arial" w:hAnsi="Arial" w:cs="Arial"/>
          <w:color w:val="0F243E" w:themeColor="text2" w:themeShade="80"/>
        </w:rPr>
        <w:t>…………………………...……………...…</w:t>
      </w:r>
      <w:r w:rsidR="002A2D8E" w:rsidRPr="002A2D8E">
        <w:rPr>
          <w:rFonts w:ascii="Arial" w:hAnsi="Arial" w:cs="Arial"/>
          <w:color w:val="0F243E" w:themeColor="text2" w:themeShade="80"/>
        </w:rPr>
        <w:t>…………….</w:t>
      </w:r>
      <w:r w:rsidRPr="002A2D8E">
        <w:rPr>
          <w:rFonts w:ascii="Arial" w:hAnsi="Arial" w:cs="Arial"/>
          <w:color w:val="0F243E" w:themeColor="text2" w:themeShade="80"/>
        </w:rPr>
        <w:t>……..</w:t>
      </w:r>
      <w:r w:rsidR="002A2D8E" w:rsidRPr="002A2D8E">
        <w:rPr>
          <w:rFonts w:ascii="Arial" w:hAnsi="Arial" w:cs="Arial"/>
          <w:color w:val="0F243E" w:themeColor="text2" w:themeShade="80"/>
        </w:rPr>
        <w:t>;</w:t>
      </w:r>
    </w:p>
    <w:p w14:paraId="0C012EAA" w14:textId="77777777" w:rsidR="00DB229D" w:rsidRPr="002A2D8E" w:rsidRDefault="00DB229D" w:rsidP="002A2D8E">
      <w:pPr>
        <w:pStyle w:val="Paragrafoelenco"/>
        <w:numPr>
          <w:ilvl w:val="0"/>
          <w:numId w:val="32"/>
        </w:numPr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2A2D8E">
        <w:rPr>
          <w:rFonts w:asciiTheme="minorHAnsi" w:hAnsiTheme="minorHAnsi"/>
          <w:color w:val="002060"/>
          <w:sz w:val="22"/>
          <w:szCs w:val="22"/>
        </w:rPr>
        <w:t>di</w:t>
      </w:r>
      <w:proofErr w:type="gramEnd"/>
      <w:r w:rsidRPr="002A2D8E">
        <w:rPr>
          <w:rFonts w:asciiTheme="minorHAnsi" w:hAnsiTheme="minorHAnsi"/>
          <w:color w:val="002060"/>
          <w:sz w:val="22"/>
          <w:szCs w:val="22"/>
        </w:rPr>
        <w:t xml:space="preserve"> non partecipare alla gara in proprio o in forma associata o consorziata;</w:t>
      </w:r>
    </w:p>
    <w:p w14:paraId="2467DA9E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proofErr w:type="gramStart"/>
      <w:r w:rsidRPr="002A2D8E">
        <w:rPr>
          <w:rFonts w:asciiTheme="minorHAnsi" w:hAnsiTheme="minorHAnsi"/>
          <w:color w:val="002060"/>
          <w:sz w:val="22"/>
          <w:szCs w:val="22"/>
        </w:rPr>
        <w:t>di</w:t>
      </w:r>
      <w:proofErr w:type="gramEnd"/>
      <w:r w:rsidRPr="002A2D8E">
        <w:rPr>
          <w:rFonts w:asciiTheme="minorHAnsi" w:hAnsiTheme="minorHAnsi"/>
          <w:color w:val="002060"/>
          <w:sz w:val="22"/>
          <w:szCs w:val="22"/>
        </w:rPr>
        <w:t xml:space="preserve"> non mettere a disposizione risorse per altri concorrenti alla gara;</w:t>
      </w:r>
    </w:p>
    <w:p w14:paraId="3F3AB557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proofErr w:type="gramStart"/>
      <w:r w:rsidRPr="002A2D8E">
        <w:rPr>
          <w:rFonts w:asciiTheme="minorHAnsi" w:hAnsiTheme="minorHAnsi"/>
          <w:bCs/>
          <w:color w:val="002060"/>
          <w:sz w:val="22"/>
          <w:szCs w:val="22"/>
        </w:rPr>
        <w:t>di</w:t>
      </w:r>
      <w:proofErr w:type="gramEnd"/>
      <w:r w:rsidRPr="002A2D8E">
        <w:rPr>
          <w:rFonts w:asciiTheme="minorHAnsi" w:hAnsiTheme="minorHAnsi"/>
          <w:bCs/>
          <w:color w:val="002060"/>
          <w:sz w:val="22"/>
          <w:szCs w:val="22"/>
        </w:rPr>
        <w:t xml:space="preserve"> essere a conoscenza, ai sensi dell’art. 89 comma 5 D.Lgs. 50/2016, del fatto che gli obblighi della normativa antimafia a carico dell’operatore economico si applicano anche nei confronti del soggetto ausiliario, in ragione dell’importo posto a base di gara;</w:t>
      </w:r>
    </w:p>
    <w:p w14:paraId="4A4BB18E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4E78474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0D1373F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05415551" w14:textId="77777777" w:rsidR="00082D85" w:rsidRDefault="00082D85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</w:p>
    <w:p w14:paraId="3672A758" w14:textId="77777777" w:rsidR="00DB229D" w:rsidRPr="00741E9A" w:rsidRDefault="005363F8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- </w:t>
      </w:r>
      <w:r w:rsidR="00DB229D" w:rsidRPr="00741E9A">
        <w:rPr>
          <w:rFonts w:asciiTheme="minorHAnsi" w:hAnsiTheme="minorHAnsi"/>
          <w:color w:val="002060"/>
          <w:sz w:val="22"/>
          <w:szCs w:val="22"/>
        </w:rPr>
        <w:t>copia fotostatica del documento di identità in corso di validità</w:t>
      </w:r>
    </w:p>
    <w:p w14:paraId="678AA72B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4D3C12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49B0E4E" w14:textId="77777777" w:rsidR="00DB229D" w:rsidRPr="00741E9A" w:rsidRDefault="00E3698E" w:rsidP="00DB229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1B8076BE" w14:textId="000C9A2B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FF000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Firma</w:t>
      </w:r>
      <w:r w:rsidR="00162A65">
        <w:rPr>
          <w:rFonts w:asciiTheme="minorHAnsi" w:hAnsiTheme="minorHAnsi"/>
          <w:color w:val="002060"/>
          <w:sz w:val="22"/>
          <w:szCs w:val="22"/>
        </w:rPr>
        <w:t xml:space="preserve"> digitale</w:t>
      </w:r>
      <w:bookmarkStart w:id="0" w:name="_GoBack"/>
      <w:bookmarkEnd w:id="0"/>
      <w:r w:rsidRPr="00082D85">
        <w:rPr>
          <w:rFonts w:asciiTheme="minorHAnsi" w:hAnsiTheme="minorHAnsi"/>
          <w:color w:val="002060"/>
          <w:sz w:val="22"/>
          <w:szCs w:val="22"/>
        </w:rPr>
        <w:t xml:space="preserve"> del legale rappresentante </w:t>
      </w:r>
    </w:p>
    <w:p w14:paraId="2A58178A" w14:textId="77777777" w:rsid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8BCBAC" w14:textId="77777777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__</w:t>
      </w:r>
      <w:r>
        <w:rPr>
          <w:rFonts w:asciiTheme="minorHAnsi" w:hAnsiTheme="minorHAnsi"/>
          <w:color w:val="002060"/>
          <w:sz w:val="22"/>
          <w:szCs w:val="22"/>
        </w:rPr>
        <w:t>__</w:t>
      </w:r>
      <w:r w:rsidRPr="00082D85">
        <w:rPr>
          <w:rFonts w:asciiTheme="minorHAnsi" w:hAnsiTheme="minorHAnsi"/>
          <w:color w:val="002060"/>
          <w:sz w:val="22"/>
          <w:szCs w:val="22"/>
        </w:rPr>
        <w:t>_____</w:t>
      </w:r>
      <w:r>
        <w:rPr>
          <w:rFonts w:asciiTheme="minorHAnsi" w:hAnsiTheme="minorHAnsi"/>
          <w:color w:val="002060"/>
          <w:sz w:val="22"/>
          <w:szCs w:val="22"/>
        </w:rPr>
        <w:t>____________________________</w:t>
      </w:r>
    </w:p>
    <w:p w14:paraId="5E114459" w14:textId="416B2178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16"/>
          <w:szCs w:val="16"/>
        </w:rPr>
      </w:pPr>
      <w:r w:rsidRPr="00082D85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4E3D3D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082D85">
        <w:rPr>
          <w:rFonts w:asciiTheme="minorHAnsi" w:hAnsiTheme="minorHAnsi"/>
          <w:color w:val="002060"/>
          <w:sz w:val="16"/>
          <w:szCs w:val="16"/>
        </w:rPr>
        <w:t>digitale)</w:t>
      </w:r>
    </w:p>
    <w:p w14:paraId="5777F361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2FC0C3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115273A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738EA99E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30E128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DE98FE6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54422FA3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A2A6C31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18853D7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A93B168" w14:textId="77777777" w:rsidR="00DB229D" w:rsidRPr="00741E9A" w:rsidRDefault="00DB229D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p w14:paraId="1F09BEF2" w14:textId="77777777" w:rsidR="00DB229D" w:rsidRPr="004E722E" w:rsidRDefault="00DB229D" w:rsidP="00DB229D">
      <w:pPr>
        <w:pStyle w:val="Corpotesto"/>
        <w:rPr>
          <w:rFonts w:asciiTheme="minorHAnsi" w:hAnsiTheme="minorHAnsi"/>
          <w:sz w:val="22"/>
          <w:szCs w:val="22"/>
        </w:rPr>
      </w:pPr>
    </w:p>
    <w:p w14:paraId="53EF0D6C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E2DB54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04D8FD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B0559F1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758724E" w14:textId="77777777" w:rsidR="004A70F3" w:rsidRPr="004B1A2E" w:rsidRDefault="004A70F3" w:rsidP="00DB229D">
      <w:pPr>
        <w:pStyle w:val="Corpotesto"/>
        <w:ind w:hanging="1418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E3698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722BC" w14:textId="77777777" w:rsidR="00BF583F" w:rsidRDefault="00BF583F">
      <w:r>
        <w:separator/>
      </w:r>
    </w:p>
  </w:endnote>
  <w:endnote w:type="continuationSeparator" w:id="0">
    <w:p w14:paraId="60CF9C5B" w14:textId="77777777" w:rsidR="00BF583F" w:rsidRDefault="00BF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3F82A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0D3449B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DB229D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5</w:t>
    </w:r>
  </w:p>
  <w:p w14:paraId="29FBA407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D6BFC" w14:textId="77777777" w:rsidR="00BF583F" w:rsidRDefault="00BF583F">
      <w:r>
        <w:separator/>
      </w:r>
    </w:p>
  </w:footnote>
  <w:footnote w:type="continuationSeparator" w:id="0">
    <w:p w14:paraId="4822DD14" w14:textId="77777777" w:rsidR="00BF583F" w:rsidRDefault="00BF583F">
      <w:r>
        <w:continuationSeparator/>
      </w:r>
    </w:p>
  </w:footnote>
  <w:footnote w:id="1">
    <w:p w14:paraId="4DBC9519" w14:textId="77777777" w:rsidR="00DB229D" w:rsidRPr="00DB229D" w:rsidRDefault="00DB229D" w:rsidP="00DB229D">
      <w:pPr>
        <w:pStyle w:val="Testonotaapidipagina"/>
        <w:ind w:left="284" w:hanging="284"/>
        <w:jc w:val="both"/>
        <w:rPr>
          <w:rFonts w:ascii="Book Antiqua" w:hAnsi="Book Antiqua"/>
        </w:rPr>
      </w:pPr>
      <w:r w:rsidRPr="00191D79">
        <w:rPr>
          <w:rStyle w:val="Rimandonotaapidipagina"/>
          <w:rFonts w:ascii="Book Antiqua" w:hAnsi="Book Antiqua" w:cs="Arial"/>
          <w:color w:val="002060"/>
          <w:sz w:val="16"/>
          <w:szCs w:val="16"/>
          <w:vertAlign w:val="baseline"/>
        </w:rPr>
        <w:footnoteRef/>
      </w:r>
      <w:r w:rsidRPr="00191D79">
        <w:rPr>
          <w:rFonts w:ascii="Book Antiqua" w:hAnsi="Book Antiqua" w:cs="Arial"/>
          <w:color w:val="002060"/>
          <w:sz w:val="16"/>
          <w:szCs w:val="16"/>
        </w:rPr>
        <w:t xml:space="preserve"> </w:t>
      </w:r>
      <w:r w:rsidRPr="00191D79">
        <w:rPr>
          <w:rFonts w:ascii="Book Antiqua" w:hAnsi="Book Antiqua" w:cs="Arial"/>
          <w:color w:val="002060"/>
          <w:sz w:val="16"/>
          <w:szCs w:val="16"/>
        </w:rPr>
        <w:tab/>
        <w:t>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3CE8FA26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54FE601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162A6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DB81CCE" w14:textId="77777777" w:rsidR="00551890" w:rsidRPr="00787066" w:rsidRDefault="001C0F35" w:rsidP="00221064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5B35E041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0D16A28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942180"/>
    <w:multiLevelType w:val="hybridMultilevel"/>
    <w:tmpl w:val="CCA0D4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FA5EAD"/>
    <w:multiLevelType w:val="hybridMultilevel"/>
    <w:tmpl w:val="B984770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A3137BD"/>
    <w:multiLevelType w:val="hybridMultilevel"/>
    <w:tmpl w:val="2B04BF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07AB5"/>
    <w:multiLevelType w:val="hybridMultilevel"/>
    <w:tmpl w:val="662AEB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8"/>
  </w:num>
  <w:num w:numId="12">
    <w:abstractNumId w:val="21"/>
  </w:num>
  <w:num w:numId="13">
    <w:abstractNumId w:val="40"/>
  </w:num>
  <w:num w:numId="14">
    <w:abstractNumId w:val="45"/>
  </w:num>
  <w:num w:numId="15">
    <w:abstractNumId w:val="43"/>
  </w:num>
  <w:num w:numId="16">
    <w:abstractNumId w:val="32"/>
  </w:num>
  <w:num w:numId="17">
    <w:abstractNumId w:val="20"/>
  </w:num>
  <w:num w:numId="18">
    <w:abstractNumId w:val="26"/>
  </w:num>
  <w:num w:numId="19">
    <w:abstractNumId w:val="22"/>
  </w:num>
  <w:num w:numId="20">
    <w:abstractNumId w:val="34"/>
  </w:num>
  <w:num w:numId="21">
    <w:abstractNumId w:val="19"/>
  </w:num>
  <w:num w:numId="22">
    <w:abstractNumId w:val="41"/>
  </w:num>
  <w:num w:numId="23">
    <w:abstractNumId w:val="46"/>
  </w:num>
  <w:num w:numId="24">
    <w:abstractNumId w:val="18"/>
  </w:num>
  <w:num w:numId="25">
    <w:abstractNumId w:val="35"/>
  </w:num>
  <w:num w:numId="26">
    <w:abstractNumId w:val="37"/>
  </w:num>
  <w:num w:numId="27">
    <w:abstractNumId w:val="36"/>
  </w:num>
  <w:num w:numId="28">
    <w:abstractNumId w:val="30"/>
  </w:num>
  <w:num w:numId="29">
    <w:abstractNumId w:val="28"/>
  </w:num>
  <w:num w:numId="30">
    <w:abstractNumId w:val="33"/>
  </w:num>
  <w:num w:numId="31">
    <w:abstractNumId w:val="24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4E09"/>
    <w:rsid w:val="0000637B"/>
    <w:rsid w:val="00010A70"/>
    <w:rsid w:val="00014322"/>
    <w:rsid w:val="0001749E"/>
    <w:rsid w:val="0002502F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2D85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1A05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27F8E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0ACF"/>
    <w:rsid w:val="001625CC"/>
    <w:rsid w:val="00162A65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1D79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51C3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064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2D8E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2174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463F6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244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4AC"/>
    <w:rsid w:val="004C5F63"/>
    <w:rsid w:val="004D3D60"/>
    <w:rsid w:val="004D7E27"/>
    <w:rsid w:val="004E2B52"/>
    <w:rsid w:val="004E3D3D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363F8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1EDD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5F7E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3AAA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11A6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9D8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0E14"/>
    <w:rsid w:val="00A51272"/>
    <w:rsid w:val="00A51FF1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97946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83F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8E"/>
    <w:rsid w:val="00E369E1"/>
    <w:rsid w:val="00E401C5"/>
    <w:rsid w:val="00E408A6"/>
    <w:rsid w:val="00E464C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2369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9A1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2CD7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DD6289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1584-7224-405E-9B11-B793287E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10</cp:revision>
  <cp:lastPrinted>2016-11-21T08:46:00Z</cp:lastPrinted>
  <dcterms:created xsi:type="dcterms:W3CDTF">2020-05-12T13:43:00Z</dcterms:created>
  <dcterms:modified xsi:type="dcterms:W3CDTF">2020-06-03T12:38:00Z</dcterms:modified>
</cp:coreProperties>
</file>