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B3101" w14:textId="77777777" w:rsidR="004D7B7E" w:rsidRPr="004D7B7E" w:rsidRDefault="004D7B7E" w:rsidP="004D7B7E">
      <w:pPr>
        <w:widowControl w:val="0"/>
        <w:autoSpaceDN w:val="0"/>
        <w:spacing w:before="76" w:line="240" w:lineRule="auto"/>
        <w:ind w:leftChars="0" w:left="480" w:right="563" w:firstLineChars="0" w:firstLine="0"/>
        <w:jc w:val="center"/>
        <w:textDirection w:val="lrTb"/>
        <w:textAlignment w:val="baseline"/>
        <w:outlineLvl w:val="9"/>
        <w:rPr>
          <w:b/>
          <w:bCs/>
          <w:kern w:val="3"/>
          <w:position w:val="0"/>
          <w:lang w:eastAsia="en-US"/>
        </w:rPr>
      </w:pPr>
      <w:r w:rsidRPr="004D7B7E">
        <w:rPr>
          <w:b/>
          <w:bCs/>
          <w:spacing w:val="-2"/>
          <w:kern w:val="3"/>
          <w:position w:val="0"/>
          <w:lang w:eastAsia="en-US"/>
        </w:rPr>
        <w:t>PROPOSTA</w:t>
      </w:r>
      <w:r w:rsidRPr="004D7B7E">
        <w:rPr>
          <w:b/>
          <w:bCs/>
          <w:spacing w:val="-14"/>
          <w:kern w:val="3"/>
          <w:position w:val="0"/>
          <w:lang w:eastAsia="en-US"/>
        </w:rPr>
        <w:t xml:space="preserve"> </w:t>
      </w:r>
      <w:r w:rsidRPr="004D7B7E">
        <w:rPr>
          <w:b/>
          <w:bCs/>
          <w:spacing w:val="-2"/>
          <w:kern w:val="3"/>
          <w:position w:val="0"/>
          <w:lang w:eastAsia="en-US"/>
        </w:rPr>
        <w:t>DI</w:t>
      </w:r>
      <w:r w:rsidRPr="004D7B7E">
        <w:rPr>
          <w:b/>
          <w:bCs/>
          <w:spacing w:val="1"/>
          <w:kern w:val="3"/>
          <w:position w:val="0"/>
          <w:lang w:eastAsia="en-US"/>
        </w:rPr>
        <w:t xml:space="preserve"> </w:t>
      </w:r>
      <w:r w:rsidRPr="004D7B7E">
        <w:rPr>
          <w:b/>
          <w:bCs/>
          <w:spacing w:val="-2"/>
          <w:kern w:val="3"/>
          <w:position w:val="0"/>
          <w:lang w:eastAsia="en-US"/>
        </w:rPr>
        <w:t>LEGGE</w:t>
      </w:r>
      <w:r w:rsidRPr="004D7B7E">
        <w:rPr>
          <w:b/>
          <w:bCs/>
          <w:kern w:val="3"/>
          <w:position w:val="0"/>
          <w:lang w:eastAsia="en-US"/>
        </w:rPr>
        <w:t xml:space="preserve"> </w:t>
      </w:r>
      <w:r w:rsidRPr="004D7B7E">
        <w:rPr>
          <w:b/>
          <w:bCs/>
          <w:spacing w:val="-1"/>
          <w:kern w:val="3"/>
          <w:position w:val="0"/>
          <w:lang w:eastAsia="en-US"/>
        </w:rPr>
        <w:t>REGIONALE</w:t>
      </w:r>
    </w:p>
    <w:p w14:paraId="7D63BE4A" w14:textId="77777777" w:rsidR="004D7B7E" w:rsidRPr="004D7B7E" w:rsidRDefault="004D7B7E" w:rsidP="004D7B7E">
      <w:pPr>
        <w:widowControl w:val="0"/>
        <w:autoSpaceDN w:val="0"/>
        <w:spacing w:before="1" w:line="240" w:lineRule="auto"/>
        <w:ind w:leftChars="0" w:left="0" w:firstLineChars="0" w:firstLine="0"/>
        <w:textDirection w:val="lrTb"/>
        <w:textAlignment w:val="baseline"/>
        <w:outlineLvl w:val="9"/>
        <w:rPr>
          <w:rFonts w:eastAsia="SimSun" w:cs="Lucida Sans"/>
          <w:b/>
          <w:kern w:val="3"/>
          <w:position w:val="0"/>
          <w:lang w:eastAsia="zh-CN" w:bidi="hi-IN"/>
        </w:rPr>
      </w:pPr>
    </w:p>
    <w:p w14:paraId="76880F4C" w14:textId="77777777" w:rsidR="004D7B7E" w:rsidRPr="004D7B7E" w:rsidRDefault="004D7B7E" w:rsidP="004D7B7E">
      <w:pPr>
        <w:widowControl w:val="0"/>
        <w:autoSpaceDN w:val="0"/>
        <w:spacing w:line="240" w:lineRule="auto"/>
        <w:ind w:leftChars="0" w:left="230" w:right="299" w:firstLineChars="0" w:firstLine="0"/>
        <w:jc w:val="center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b/>
          <w:i/>
          <w:kern w:val="3"/>
          <w:position w:val="0"/>
          <w:lang w:eastAsia="zh-CN" w:bidi="hi-IN"/>
        </w:rPr>
        <w:t>Istituzione della Misura Integrativa Regionale di sostegno al reddito e politiche per l'inclusione</w:t>
      </w:r>
      <w:r w:rsidRPr="004D7B7E">
        <w:rPr>
          <w:rFonts w:eastAsia="SimSun" w:cs="Lucida Sans"/>
          <w:b/>
          <w:i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i/>
          <w:kern w:val="3"/>
          <w:position w:val="0"/>
          <w:lang w:eastAsia="zh-CN" w:bidi="hi-IN"/>
        </w:rPr>
        <w:t>sociale</w:t>
      </w:r>
      <w:r w:rsidRPr="004D7B7E">
        <w:rPr>
          <w:rFonts w:eastAsia="SimSun" w:cs="Lucida Sans"/>
          <w:b/>
          <w:i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i/>
          <w:kern w:val="3"/>
          <w:position w:val="0"/>
          <w:lang w:eastAsia="zh-CN" w:bidi="hi-IN"/>
        </w:rPr>
        <w:t>attiva (M.I.R.)</w:t>
      </w:r>
    </w:p>
    <w:p w14:paraId="5CBFBE89" w14:textId="77777777" w:rsidR="004D7B7E" w:rsidRPr="004D7B7E" w:rsidRDefault="004D7B7E" w:rsidP="004D7B7E">
      <w:pPr>
        <w:widowControl w:val="0"/>
        <w:autoSpaceDN w:val="0"/>
        <w:spacing w:before="9" w:line="240" w:lineRule="auto"/>
        <w:ind w:leftChars="0" w:left="0" w:firstLineChars="0" w:firstLine="0"/>
        <w:textDirection w:val="lrTb"/>
        <w:textAlignment w:val="baseline"/>
        <w:outlineLvl w:val="9"/>
        <w:rPr>
          <w:rFonts w:eastAsia="SimSun" w:cs="Lucida Sans"/>
          <w:b/>
          <w:i/>
          <w:kern w:val="3"/>
          <w:position w:val="0"/>
          <w:sz w:val="23"/>
          <w:lang w:eastAsia="zh-CN" w:bidi="hi-IN"/>
        </w:rPr>
      </w:pPr>
    </w:p>
    <w:p w14:paraId="42FD6536" w14:textId="77777777" w:rsidR="004D7B7E" w:rsidRPr="004D7B7E" w:rsidRDefault="004D7B7E" w:rsidP="004D7B7E">
      <w:pPr>
        <w:widowControl w:val="0"/>
        <w:autoSpaceDN w:val="0"/>
        <w:spacing w:after="120" w:line="275" w:lineRule="exact"/>
        <w:ind w:leftChars="0" w:left="480" w:right="552" w:firstLineChars="0" w:firstLine="0"/>
        <w:jc w:val="center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RELAZIONE DESCRITTIVA</w:t>
      </w:r>
    </w:p>
    <w:p w14:paraId="0E20A17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8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Con la presente proposta di legge, si vuole introdurre un Misura Integrativa di sostegno al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 (M.I.R.) di particolare urgenza in Regioni come la nostra che è stata costantemente la prima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Paese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numero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percettori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cittadinanza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sin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dall'inizio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media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–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ricavabile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dati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INPS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proofErr w:type="gramStart"/>
      <w:r w:rsidRPr="004D7B7E">
        <w:rPr>
          <w:rFonts w:eastAsia="SimSun" w:cs="Lucida Sans"/>
          <w:kern w:val="3"/>
          <w:position w:val="0"/>
          <w:lang w:eastAsia="zh-CN" w:bidi="hi-IN"/>
        </w:rPr>
        <w:t>–  dal</w:t>
      </w:r>
      <w:proofErr w:type="gramEnd"/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2019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all'ottobre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2023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aldisopra</w:t>
      </w:r>
      <w:proofErr w:type="spellEnd"/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19% dei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beneficiari;</w:t>
      </w:r>
    </w:p>
    <w:p w14:paraId="14DFD5DC" w14:textId="77777777" w:rsidR="004D7B7E" w:rsidRPr="004D7B7E" w:rsidRDefault="004D7B7E" w:rsidP="004D7B7E">
      <w:pPr>
        <w:widowControl w:val="0"/>
        <w:autoSpaceDN w:val="0"/>
        <w:spacing w:before="2" w:line="240" w:lineRule="auto"/>
        <w:ind w:leftChars="0" w:left="115" w:right="188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particolare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–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sempre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INPS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–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corso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2023,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periodo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gennaio-ottobre,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l'hanno percepito sono stati 162.574 (454.086 persone coinvolte) di essi a luglio quasi 37.000 hanno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avuto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drammatico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SMS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stop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all'erogazione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dell'INPS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sono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aggiunti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più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 8.000 ad agosto portando il totale dei nuclei sospesi a oltre 45.000 di cui più di 26.000 a Napoli 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Provincia.</w:t>
      </w:r>
    </w:p>
    <w:p w14:paraId="6A1C1B28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7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realtà,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considerando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novembre/dicembre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saranno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mensilmente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altre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sospensioni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verso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 blocco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erogazioni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45 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50% circa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familiari.</w:t>
      </w:r>
    </w:p>
    <w:p w14:paraId="534ABD40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Dai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dati,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pubblicati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novembre,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dell'Osservatorio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statistico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INPS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pensione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cittadinanza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evince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dato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hanno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avuto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decadenza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revoca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beneficio: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sono 58.450 (49.730 decaduti e 8.720 revocati) non c'è il dato disaggregato per il solo reddito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cittadinanza, quindi si tratterà di sapere, dopo i primi mesi dell'attuazione delle nuove misure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contrasto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povertà,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quanti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saranno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risulteranno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decaduti/revocati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beneficio.</w:t>
      </w:r>
    </w:p>
    <w:p w14:paraId="754B136B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6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Inoltre occorrerà sapere il dato definitivo a dicembre 2023, al momento, si può affermare, con un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certo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grado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attendibilità,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platea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potenziali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beneficiari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(al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netto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persone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 nuclei che potranno essere inseriti in seguito all'entrata in vigore del regolamento attuativo della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 legge che, tra l'altro, dovrà individuare gli specifici criteri di allargamento della platea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previsti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dall'</w:t>
      </w:r>
      <w:r w:rsidRPr="004D7B7E">
        <w:rPr>
          <w:rFonts w:eastAsia="SimSun" w:cs="Lucida Sans"/>
          <w:spacing w:val="2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attuale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normativa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</w:t>
      </w:r>
      <w:r w:rsidRPr="004D7B7E">
        <w:rPr>
          <w:rFonts w:eastAsia="SimSun" w:cs="Lucida Sans"/>
          <w:spacing w:val="2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contrasto</w:t>
      </w:r>
      <w:r w:rsidRPr="004D7B7E">
        <w:rPr>
          <w:rFonts w:eastAsia="SimSun" w:cs="Lucida Sans"/>
          <w:spacing w:val="2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povertà)</w:t>
      </w:r>
      <w:r w:rsidRPr="004D7B7E">
        <w:rPr>
          <w:rFonts w:eastAsia="SimSun" w:cs="Lucida Sans"/>
          <w:spacing w:val="2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può</w:t>
      </w:r>
      <w:r w:rsidRPr="004D7B7E">
        <w:rPr>
          <w:rFonts w:eastAsia="SimSun" w:cs="Lucida Sans"/>
          <w:spacing w:val="2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essere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calcolato</w:t>
      </w:r>
      <w:r w:rsidRPr="004D7B7E">
        <w:rPr>
          <w:rFonts w:eastAsia="SimSun" w:cs="Lucida Sans"/>
          <w:spacing w:val="2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intorno</w:t>
      </w:r>
      <w:r w:rsidRPr="004D7B7E">
        <w:rPr>
          <w:rFonts w:eastAsia="SimSun" w:cs="Lucida Sans"/>
          <w:spacing w:val="2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 50.000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vanno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sottratti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quelli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verranno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esclusi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seguito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gravi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irregolarità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sede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presentazione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domanda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M.I.R.(i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già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accennati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casi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decadenza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revoca).</w:t>
      </w:r>
    </w:p>
    <w:p w14:paraId="5C34E189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tratta,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comunque,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numeri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percentuali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loro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rilevanza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hanno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bisogno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commenti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 ciò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 spinto al confronto con organismi come il Comitato di scopo regionale per la Misura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Integrativa Regionale – che ha promosso anche una petizione popolare per l'istituzione di questa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misura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- 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questa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collaborazione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nata</w:t>
      </w:r>
      <w:r w:rsidRPr="004D7B7E">
        <w:rPr>
          <w:rFonts w:eastAsia="SimSun" w:cs="Lucida Sans"/>
          <w:spacing w:val="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proposta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legge.</w:t>
      </w:r>
    </w:p>
    <w:p w14:paraId="73BD33B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77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Questa proposta – di cui a breve se ne illustra il contenuto – ha senso se si accompagna alla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costruzione</w:t>
      </w:r>
      <w:r w:rsidRPr="004D7B7E">
        <w:rPr>
          <w:rFonts w:eastAsia="SimSun" w:cs="Lucida Sans"/>
          <w:spacing w:val="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percorso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basso,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serve</w:t>
      </w:r>
      <w:r w:rsidRPr="004D7B7E">
        <w:rPr>
          <w:rFonts w:eastAsia="SimSun" w:cs="Lucida Sans"/>
          <w:spacing w:val="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trovare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soluzioni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mitighino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annullino</w:t>
      </w:r>
      <w:r w:rsidRPr="004D7B7E">
        <w:rPr>
          <w:rFonts w:eastAsia="SimSun" w:cs="Lucida Sans"/>
          <w:spacing w:val="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grave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negativo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impatto</w:t>
      </w:r>
      <w:r w:rsidRPr="004D7B7E">
        <w:rPr>
          <w:rFonts w:eastAsia="SimSun" w:cs="Lucida Sans"/>
          <w:spacing w:val="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socioeconomico</w:t>
      </w:r>
      <w:r w:rsidRPr="004D7B7E">
        <w:rPr>
          <w:rFonts w:eastAsia="SimSun" w:cs="Lucida Sans"/>
          <w:spacing w:val="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disposizioni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bilancio</w:t>
      </w:r>
      <w:r w:rsidRPr="004D7B7E">
        <w:rPr>
          <w:rFonts w:eastAsia="SimSun" w:cs="Lucida Sans"/>
          <w:spacing w:val="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2023</w:t>
      </w:r>
      <w:r w:rsidRPr="004D7B7E">
        <w:rPr>
          <w:rFonts w:eastAsia="SimSun" w:cs="Lucida Sans"/>
          <w:spacing w:val="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e,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successivamente, il “decreto-lavoro” hanno avuto e continueranno ad avere sul tessuto sociale della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Regione con un calo dei consumi accompagnato da un livello inflattivo particolarmente elevato 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“carrello della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spesa”.</w:t>
      </w:r>
    </w:p>
    <w:p w14:paraId="3C76B3E0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8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M.I.R.,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pur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collegandosi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attuali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disposizioni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statali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lotta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povertà,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scopo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 allargarne la platea di riferimento analogamente a quanto avvenuto con interventi regionali molto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simili a quelli che qui si propongono (si veda, ad esempio, il Reddito di dignità della Regione Puglia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 vigore dal 2016), naturalmente con essa non si intende rinunciare alla battaglia per una dignitosa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misura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sostegno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valore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sorta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accumulazione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forze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livello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territoriale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meglio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rilanciare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momenti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più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favorevoli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battaglia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nazionale.</w:t>
      </w:r>
    </w:p>
    <w:p w14:paraId="30DF6687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lastRenderedPageBreak/>
        <w:t>Con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questa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proposta,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vuole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fare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un'operazione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politico-culturale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mirando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aumentare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“tasso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universalismo”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prestazioni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campane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attraverso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filo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percorre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vari punti dell'articolato mirando ad evitare il più possibile la frammentazione del quadro normativo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 riferimento che è afflitto da una sorta di “doppiopesismo”: in alcuni campi, come quello degli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incentivi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imprese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tutela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culturali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paesaggistici,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invoca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attua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 semplificazione, in quello delle prestazioni sociali e delle politiche attive del lavoro si applica una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politica di complicazione e farraginosità delle procedure al solo scopo di aumentarne il tasso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selettività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taglio alla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spesa.</w:t>
      </w:r>
    </w:p>
    <w:p w14:paraId="056D0DD5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Esempi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questo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criterio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ispiratore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trovano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riferimento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alcune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categorie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particolarmente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fragili, sia nell'unificazione del tetto ISEE, sia nella progressiva concentrazione di risorse nel fondo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 la MIR che nel chiaro riferimento al rafforzamento del welfare regionale, contenuto al welfare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regionale, contenuto al comma 2 dell'articolo 1 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nell'esplicita previsione di un disegno di legge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attuazione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alcune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disposizioni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statutarie,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iniziativa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giunta,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riordino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semplificazione della legislazione regionale sulle politiche sociali e su quelle delle politiche attive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lavoro ricorrendo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allo strumento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Testi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unici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(si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veda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l'art.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7, comma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2).</w:t>
      </w:r>
    </w:p>
    <w:p w14:paraId="43B84E1D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sintesi,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cornice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prevalente,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seppur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esclusiva,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colloca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quella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 sociali come dimostrano anche il richiamo alla struttura organizzativo-gestionale degli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ambiti sociali di zona (si veda l'art. 6 sul ruolo dei Comuni capofila d'ambito) e la collocazione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contabile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fondo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all'interno della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Missione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bilancio 12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(si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veda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l'art. 8).</w:t>
      </w:r>
    </w:p>
    <w:p w14:paraId="10998F0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Il nostro auspicio è che questa proposta serva ad attuare delle convergenze le più ampie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possibili da strutture di Movimento alla campagna nazionale “Ci vuole un reddito”, ad aggregazioni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come l'Alleanza contro la povertà che, di recente, ha formalizzato 8 proposte per il dopo-reddito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cittadinanza di cui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alcune di sicuro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interesse come il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ripristino del tetto ISEE ad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euro 9.360,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l'allentamento del vincolo di residenza per gli stranieri, l'indicizzazione della soglia reddituale 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l'accesso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alle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misure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sostegno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reddito,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tutte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proposte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trovano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“versione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regionale”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nella presente proposta che, ovviamente, è anche a disposizione di quei consiglieri regionali 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volessero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aprire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confronto sincero su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essa.</w:t>
      </w:r>
    </w:p>
    <w:p w14:paraId="6E117109" w14:textId="77777777" w:rsidR="004D7B7E" w:rsidRPr="004D7B7E" w:rsidRDefault="004D7B7E" w:rsidP="004D7B7E">
      <w:pPr>
        <w:widowControl w:val="0"/>
        <w:autoSpaceDN w:val="0"/>
        <w:spacing w:after="120" w:line="275" w:lineRule="exact"/>
        <w:ind w:leftChars="0" w:left="826" w:firstLineChars="0" w:firstLine="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Nello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specifico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proposta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compone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9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articoli.</w:t>
      </w:r>
    </w:p>
    <w:p w14:paraId="2E2A5085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7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L'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articolo</w:t>
      </w:r>
      <w:r w:rsidRPr="004D7B7E">
        <w:rPr>
          <w:rFonts w:eastAsia="SimSun" w:cs="Lucida Sans"/>
          <w:b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1</w:t>
      </w:r>
      <w:r w:rsidRPr="004D7B7E">
        <w:rPr>
          <w:rFonts w:eastAsia="SimSun" w:cs="Lucida Sans"/>
          <w:b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Principi</w:t>
      </w:r>
      <w:r w:rsidRPr="004D7B7E">
        <w:rPr>
          <w:rFonts w:eastAsia="SimSun" w:cs="Lucida Sans"/>
          <w:i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i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finalità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”)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richiama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principi europei,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nostra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Costituzione,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dello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statuto campano e, quindi, si va dall'art. 34 della Carta dei diritti fondamentali dell'Unione europea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riguardante Sicurezza sociale e assistenza sociale a recenti provvedimenti sul reddito minimo del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Consiglio europeo e del Parlamento europeo, ad alcune disposizioni della Costituzione collocate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soprattutto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primi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articoli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“Principi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fondamentali”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oltre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all'articolo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38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sulle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tutele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cittadini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inabili,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articoli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Statuto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campano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facenti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“Dichiarazioni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identitarie”.</w:t>
      </w:r>
    </w:p>
    <w:p w14:paraId="285FC7AC" w14:textId="77777777" w:rsidR="004D7B7E" w:rsidRPr="004D7B7E" w:rsidRDefault="004D7B7E" w:rsidP="004D7B7E">
      <w:pPr>
        <w:widowControl w:val="0"/>
        <w:autoSpaceDN w:val="0"/>
        <w:spacing w:before="4" w:line="240" w:lineRule="auto"/>
        <w:ind w:leftChars="0" w:left="115" w:right="198" w:firstLineChars="0" w:firstLine="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primo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articolo,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oltre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principi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riferimento,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chiarisce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subito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finalità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proposta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che, come accennato in precedenza, è quella di allargare la platea dei potenziali beneficiari </w:t>
      </w:r>
      <w:proofErr w:type="gramStart"/>
      <w:r w:rsidRPr="004D7B7E">
        <w:rPr>
          <w:rFonts w:eastAsia="SimSun" w:cs="Lucida Sans"/>
          <w:kern w:val="3"/>
          <w:position w:val="0"/>
          <w:lang w:eastAsia="zh-CN" w:bidi="hi-IN"/>
        </w:rPr>
        <w:t>dell'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Assegno</w:t>
      </w:r>
      <w:proofErr w:type="gramEnd"/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Inclusione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e,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soprattutto, del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Supporto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 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Lavoro.</w:t>
      </w:r>
    </w:p>
    <w:p w14:paraId="7D7BE4A7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64" w:right="191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secondo</w:t>
      </w:r>
      <w:r w:rsidRPr="004D7B7E">
        <w:rPr>
          <w:rFonts w:eastAsia="SimSun" w:cs="Lucida Sans"/>
          <w:spacing w:val="2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comma,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chiarisce</w:t>
      </w:r>
      <w:r w:rsidRPr="004D7B7E">
        <w:rPr>
          <w:rFonts w:eastAsia="SimSun" w:cs="Lucida Sans"/>
          <w:spacing w:val="2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come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raggiungere</w:t>
      </w:r>
      <w:r w:rsidRPr="004D7B7E">
        <w:rPr>
          <w:rFonts w:eastAsia="SimSun" w:cs="Lucida Sans"/>
          <w:spacing w:val="2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finalità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legge: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maggiore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integrazione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cui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23/10/2007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11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successive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modifiche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integrazioni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(Legge</w:t>
      </w:r>
      <w:r w:rsidRPr="004D7B7E">
        <w:rPr>
          <w:rFonts w:eastAsia="SimSun" w:cs="Lucida Sans"/>
          <w:spacing w:val="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dignità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cittadinanza</w:t>
      </w:r>
      <w:r w:rsidRPr="004D7B7E">
        <w:rPr>
          <w:rFonts w:eastAsia="SimSun" w:cs="Lucida Sans"/>
          <w:spacing w:val="2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sociale.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-</w:t>
      </w:r>
      <w:r w:rsidRPr="004D7B7E">
        <w:rPr>
          <w:rFonts w:eastAsia="SimSun" w:cs="Lucida Sans"/>
          <w:spacing w:val="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Attuazione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8</w:t>
      </w:r>
      <w:r w:rsidRPr="004D7B7E">
        <w:rPr>
          <w:rFonts w:eastAsia="SimSun" w:cs="Lucida Sans"/>
          <w:spacing w:val="1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novembre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2000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38)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18/11/2009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14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(Testo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Unico</w:t>
      </w:r>
      <w:r w:rsidRPr="004D7B7E">
        <w:rPr>
          <w:rFonts w:eastAsia="SimSun" w:cs="Lucida Sans"/>
          <w:spacing w:val="4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normativa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4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Campania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materia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professionale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promozione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qualità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lavoro).</w:t>
      </w:r>
    </w:p>
    <w:p w14:paraId="14FFCC56" w14:textId="77777777" w:rsidR="004D7B7E" w:rsidRPr="004D7B7E" w:rsidRDefault="004D7B7E" w:rsidP="004D7B7E">
      <w:pPr>
        <w:widowControl w:val="0"/>
        <w:autoSpaceDN w:val="0"/>
        <w:spacing w:line="240" w:lineRule="auto"/>
        <w:ind w:leftChars="0" w:left="115" w:firstLineChars="0" w:firstLine="71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L'</w:t>
      </w:r>
      <w:r w:rsidRPr="004D7B7E">
        <w:rPr>
          <w:rFonts w:eastAsia="SimSun" w:cs="Lucida Sans"/>
          <w:spacing w:val="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articolo</w:t>
      </w:r>
      <w:r w:rsidRPr="004D7B7E">
        <w:rPr>
          <w:rFonts w:eastAsia="SimSun" w:cs="Lucida Sans"/>
          <w:b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2</w:t>
      </w:r>
      <w:r w:rsidRPr="004D7B7E">
        <w:rPr>
          <w:rFonts w:eastAsia="SimSun" w:cs="Lucida Sans"/>
          <w:b/>
          <w:spacing w:val="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Definizione</w:t>
      </w:r>
      <w:r w:rsidRPr="004D7B7E">
        <w:rPr>
          <w:rFonts w:eastAsia="SimSun" w:cs="Lucida Sans"/>
          <w:i/>
          <w:spacing w:val="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i/>
          <w:spacing w:val="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obiettivo</w:t>
      </w:r>
      <w:r w:rsidRPr="004D7B7E">
        <w:rPr>
          <w:rFonts w:eastAsia="SimSun" w:cs="Lucida Sans"/>
          <w:i/>
          <w:spacing w:val="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i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M.I.R</w:t>
      </w:r>
      <w:r w:rsidRPr="004D7B7E">
        <w:rPr>
          <w:rFonts w:eastAsia="SimSun" w:cs="Lucida Sans"/>
          <w:kern w:val="3"/>
          <w:position w:val="0"/>
          <w:lang w:eastAsia="zh-CN" w:bidi="hi-IN"/>
        </w:rPr>
        <w:t>.”)</w:t>
      </w:r>
      <w:r w:rsidRPr="004D7B7E">
        <w:rPr>
          <w:rFonts w:eastAsia="SimSun" w:cs="Lucida Sans"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attraverso</w:t>
      </w:r>
      <w:r w:rsidRPr="004D7B7E">
        <w:rPr>
          <w:rFonts w:eastAsia="SimSun" w:cs="Lucida Sans"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definizione</w:t>
      </w:r>
      <w:r w:rsidRPr="004D7B7E">
        <w:rPr>
          <w:rFonts w:eastAsia="SimSun" w:cs="Lucida Sans"/>
          <w:spacing w:val="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illustra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contenuti:</w:t>
      </w:r>
    </w:p>
    <w:p w14:paraId="344EC7D9" w14:textId="77777777" w:rsidR="004D7B7E" w:rsidRPr="004D7B7E" w:rsidRDefault="004D7B7E" w:rsidP="004D7B7E">
      <w:pPr>
        <w:widowControl w:val="0"/>
        <w:numPr>
          <w:ilvl w:val="0"/>
          <w:numId w:val="35"/>
        </w:numPr>
        <w:tabs>
          <w:tab w:val="left" w:pos="721"/>
        </w:tabs>
        <w:autoSpaceDN w:val="0"/>
        <w:spacing w:before="1" w:line="275" w:lineRule="exact"/>
        <w:ind w:leftChars="0" w:firstLineChars="0" w:hanging="246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forme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reddituali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dirette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(di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tipo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monetario);</w:t>
      </w:r>
    </w:p>
    <w:p w14:paraId="4D55AA0C" w14:textId="77777777" w:rsidR="004D7B7E" w:rsidRPr="004D7B7E" w:rsidRDefault="004D7B7E" w:rsidP="004D7B7E">
      <w:pPr>
        <w:widowControl w:val="0"/>
        <w:numPr>
          <w:ilvl w:val="0"/>
          <w:numId w:val="30"/>
        </w:numPr>
        <w:tabs>
          <w:tab w:val="left" w:pos="751"/>
        </w:tabs>
        <w:autoSpaceDN w:val="0"/>
        <w:spacing w:line="275" w:lineRule="exact"/>
        <w:ind w:leftChars="0" w:left="375" w:firstLineChars="0" w:hanging="261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lastRenderedPageBreak/>
        <w:t>forme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reddituali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indirette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(erogazione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beni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servizi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 forma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gratuita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o agevolata);</w:t>
      </w:r>
    </w:p>
    <w:p w14:paraId="6A695C82" w14:textId="77777777" w:rsidR="004D7B7E" w:rsidRPr="004D7B7E" w:rsidRDefault="004D7B7E" w:rsidP="004D7B7E">
      <w:pPr>
        <w:widowControl w:val="0"/>
        <w:numPr>
          <w:ilvl w:val="0"/>
          <w:numId w:val="30"/>
        </w:numPr>
        <w:tabs>
          <w:tab w:val="left" w:pos="476"/>
        </w:tabs>
        <w:autoSpaceDN w:val="0"/>
        <w:spacing w:line="240" w:lineRule="auto"/>
        <w:ind w:leftChars="0" w:left="115" w:right="197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patto individuale di inclusione sociale attiva analogo al “patto di servizio personalizzato” di cui al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d-l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n. 48/2023 convertito</w:t>
      </w:r>
      <w:r w:rsidRPr="004D7B7E">
        <w:rPr>
          <w:spacing w:val="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modifiche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nella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legge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n.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85/2023.</w:t>
      </w:r>
    </w:p>
    <w:p w14:paraId="670ED25F" w14:textId="77777777" w:rsidR="004D7B7E" w:rsidRPr="004D7B7E" w:rsidRDefault="004D7B7E" w:rsidP="004D7B7E">
      <w:pPr>
        <w:widowControl w:val="0"/>
        <w:autoSpaceDN w:val="0"/>
        <w:spacing w:after="120" w:line="274" w:lineRule="exact"/>
        <w:ind w:leftChars="0" w:left="0" w:firstLineChars="0" w:firstLine="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quest'articolo,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gli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obiettivi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c'è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riferimento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alcune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particolari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categorie:</w:t>
      </w:r>
    </w:p>
    <w:p w14:paraId="3EA97CF9" w14:textId="77777777" w:rsidR="004D7B7E" w:rsidRPr="004D7B7E" w:rsidRDefault="004D7B7E" w:rsidP="004D7B7E">
      <w:pPr>
        <w:widowControl w:val="0"/>
        <w:numPr>
          <w:ilvl w:val="0"/>
          <w:numId w:val="36"/>
        </w:numPr>
        <w:tabs>
          <w:tab w:val="left" w:pos="500"/>
        </w:tabs>
        <w:autoSpaceDN w:val="0"/>
        <w:spacing w:before="4" w:line="240" w:lineRule="auto"/>
        <w:ind w:leftChars="0" w:right="200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di particolare importanza quanto contenuto al co. 4 dove, coerentemente con quanto affermato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all'articolo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27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Costituzione,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nelle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finalità</w:t>
      </w:r>
      <w:r w:rsidRPr="004D7B7E">
        <w:rPr>
          <w:spacing w:val="5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rieducative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5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pena</w:t>
      </w:r>
      <w:r w:rsidRPr="004D7B7E">
        <w:rPr>
          <w:spacing w:val="5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prevede</w:t>
      </w:r>
      <w:r w:rsidRPr="004D7B7E">
        <w:rPr>
          <w:spacing w:val="5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la</w:t>
      </w:r>
      <w:r w:rsidRPr="004D7B7E">
        <w:rPr>
          <w:spacing w:val="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possibilità</w:t>
      </w:r>
      <w:r w:rsidRPr="004D7B7E">
        <w:rPr>
          <w:spacing w:val="-5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dell'accesso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MIR anche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adulti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minori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esecuzione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penale;</w:t>
      </w:r>
    </w:p>
    <w:p w14:paraId="072C3CF8" w14:textId="77777777" w:rsidR="004D7B7E" w:rsidRPr="004D7B7E" w:rsidRDefault="004D7B7E" w:rsidP="004D7B7E">
      <w:pPr>
        <w:widowControl w:val="0"/>
        <w:numPr>
          <w:ilvl w:val="0"/>
          <w:numId w:val="31"/>
        </w:numPr>
        <w:tabs>
          <w:tab w:val="left" w:pos="496"/>
        </w:tabs>
        <w:autoSpaceDN w:val="0"/>
        <w:spacing w:line="240" w:lineRule="auto"/>
        <w:ind w:leftChars="0" w:right="194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all'interno di un'opera di concentrazione delle prestazioni sociali si prevede un accesso agevolato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alla MIR per le donne vittime oggetto di violenza e in grave situazione di fragilità economica le cui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modalità attuative sono demandate ad un'intesa con i Centri antiviolenza e al regolamento attuativo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presente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legge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dove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dovrà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prevedere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anche</w:t>
      </w:r>
      <w:r w:rsidRPr="004D7B7E">
        <w:rPr>
          <w:spacing w:val="-9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un</w:t>
      </w:r>
      <w:r w:rsidRPr="004D7B7E">
        <w:rPr>
          <w:spacing w:val="-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collegamento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</w:t>
      </w:r>
      <w:r w:rsidRPr="004D7B7E">
        <w:rPr>
          <w:spacing w:val="-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quanto</w:t>
      </w:r>
      <w:r w:rsidRPr="004D7B7E">
        <w:rPr>
          <w:spacing w:val="-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disposto</w:t>
      </w:r>
      <w:r w:rsidRPr="004D7B7E">
        <w:rPr>
          <w:spacing w:val="-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dall'articolo 105-bis del d-l 19-05-2020 n. 34 (“Fondo per il reddito di libertà per le donne vittime di violenza”)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inserito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dalla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legge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conversione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17/7/2020 n.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77.</w:t>
      </w:r>
    </w:p>
    <w:p w14:paraId="472BA7C5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 coerenza con i principi di cui all'art. 1 della presente proposta di legge, nell'ultimo comma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dell'articolo, si richiama l'effettiva attuazione in Campania dei Livelli Essenziali delle Prestazioni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 (LEPS) citando gli articoli 5 (valutazione multidimensionale) e 6 (progetto personalizzato)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 decreto legislativo n. 147 del 2017 emanato ai tempi del REI e l'allegato B del DM Lavoro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contenente la “Specificazione dei Livelli Essenziali delle prestazioni da erogare su tutto il territorio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nazionale”.</w:t>
      </w:r>
    </w:p>
    <w:p w14:paraId="70D01AD0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6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L'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 xml:space="preserve">articolo 3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sulla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Definizione e contenuti del patto individuale di inclusione sociale attiva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 sia un rinvio al programma G.O.L. che a disposizioni nazionali (art. 12 d-l n. 48/2023 convertito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modifiche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nella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L.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85/2023)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legislazione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particolare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riferimento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all'articolo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26-ter (indennità di partecipazione per i tirocinanti) del regolamento 2 aprile 2010 n. 9 e successive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modifiche e integrazioni emanato in attuazione dell'articolo 54, co, 1, lett. b) della legge regionale n.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14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18/11/2009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contenente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disposizioni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5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professionale:</w:t>
      </w:r>
    </w:p>
    <w:p w14:paraId="7AA18D21" w14:textId="77777777" w:rsidR="004D7B7E" w:rsidRPr="004D7B7E" w:rsidRDefault="004D7B7E" w:rsidP="004D7B7E">
      <w:pPr>
        <w:widowControl w:val="0"/>
        <w:autoSpaceDN w:val="0"/>
        <w:spacing w:before="3" w:line="240" w:lineRule="auto"/>
        <w:ind w:leftChars="0" w:left="115" w:right="191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si tratta di una forma di collegamento tra disposizioni nazionali e regionali che per i potenziali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percettori del Supporto Formazione e Lavoro può significare l'integrazione degli attuali 350 euro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mensili fino al tetto dei 500 euro, inoltre l'ulteriore coordinamento tra le disposizioni nazionali 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regionali,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regolamento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all'articolo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7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legge,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può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dar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luogo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possibilità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poter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accedere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azioni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sostegno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citato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regolamento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 n.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9/2010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prevede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all'articolo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23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(contributi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spese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viaggio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vitto).</w:t>
      </w:r>
    </w:p>
    <w:p w14:paraId="22B016AA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4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resto,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riconoscimento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sostegno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beneficiari</w:t>
      </w:r>
      <w:r w:rsidRPr="004D7B7E">
        <w:rPr>
          <w:rFonts w:eastAsia="SimSun" w:cs="Lucida Sans"/>
          <w:spacing w:val="-1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programma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GOL</w:t>
      </w:r>
      <w:r w:rsidRPr="004D7B7E">
        <w:rPr>
          <w:rFonts w:eastAsia="SimSun" w:cs="Lucida Sans"/>
          <w:spacing w:val="-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lunga o inseriti in percorsi di lavoro e inclusione è già previsto nella delibera regionale di attuazione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 programma GOL, si tratta di comprendere come e quando attuarla, la MIR può e ne deve essere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uno strumento di accelerazione come una delle forme di compatibilità tra programmi nazionali 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regionali.</w:t>
      </w:r>
    </w:p>
    <w:p w14:paraId="58622BFB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Altro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collegamento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legislazione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all'interno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dell'articolo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quello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2 dove, riconoscendo il ruolo del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 xml:space="preserve">caregiver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familiare, la M.I.R. si avvicina ad una forma di “reddito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cura”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(si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veda,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particolare,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l'articolo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4,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co.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lett.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b)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20/11/2017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33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dove,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nelle forme di sostegno regionale al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 xml:space="preserve">caregiver,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sono previsti anche “assegni di cura” per le patologie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croniche).</w:t>
      </w:r>
    </w:p>
    <w:p w14:paraId="493E2D2D" w14:textId="77777777" w:rsidR="004D7B7E" w:rsidRPr="004D7B7E" w:rsidRDefault="004D7B7E" w:rsidP="004D7B7E">
      <w:pPr>
        <w:widowControl w:val="0"/>
        <w:autoSpaceDN w:val="0"/>
        <w:spacing w:before="1" w:line="240" w:lineRule="auto"/>
        <w:ind w:leftChars="0" w:left="115" w:right="190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L'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articolo 4</w:t>
      </w:r>
      <w:r w:rsidRPr="004D7B7E">
        <w:rPr>
          <w:rFonts w:eastAsia="SimSun" w:cs="Lucida Sans"/>
          <w:b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 sui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Beneficiari, requisiti, condizioni di accesso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 dove si può notare che 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un'unica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fascia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d'età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(dai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18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59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anni)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unico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tetto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ISEE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(€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9.360)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mentre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requisito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residenza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Comuni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campani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richiede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 anno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 cinque;</w:t>
      </w:r>
    </w:p>
    <w:p w14:paraId="7157EDE3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9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identico requisito temporale per la residenza riguarda anche i cittadini comunitari ovvero i cittadini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stranieri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 possesso 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regolare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permesso 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soggiorno.</w:t>
      </w:r>
    </w:p>
    <w:p w14:paraId="554E15C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lastRenderedPageBreak/>
        <w:t>Il requisito di un anno di residenza ha un suo precedente nell'articolo 5, commi 1 e 2, della legge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pugliese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14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marzo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2016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n.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(Reddito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dignità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l'inclusione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attiva) e si tratta di un requisito importante per una Regione come la nostra che è anche terra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emigrazione e dove, quindi, una soglia di cinque anni di residenza, come quella prevista a livello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nazionale,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può essere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oltremodo selettiva.</w:t>
      </w:r>
    </w:p>
    <w:p w14:paraId="2FA72886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0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E'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ovvio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elementari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principi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discriminazione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impongono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medesima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soglia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gli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stranieri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solo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rispetto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nostra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Costituzione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perchè</w:t>
      </w:r>
      <w:proofErr w:type="spellEnd"/>
      <w:r w:rsidRPr="004D7B7E">
        <w:rPr>
          <w:rFonts w:eastAsia="SimSun" w:cs="Lucida Sans"/>
          <w:kern w:val="3"/>
          <w:position w:val="0"/>
          <w:lang w:eastAsia="zh-CN" w:bidi="hi-IN"/>
        </w:rPr>
        <w:t>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com'è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noto,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Commissione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europea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2022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avviato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procedura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d'infrazione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lettera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costituzione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mora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dell'Italia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perchè</w:t>
      </w:r>
      <w:proofErr w:type="spellEnd"/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normativa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“sul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minimo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linea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</w:t>
      </w:r>
      <w:r w:rsidRPr="004D7B7E">
        <w:rPr>
          <w:rFonts w:eastAsia="SimSun" w:cs="Lucida Sans"/>
          <w:spacing w:val="-1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diritto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dell'UE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materia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 libera circolazione dei lavoratori, diritti dei cittadini, soggiornanti di lungo periodo e protezione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internazionale”.</w:t>
      </w:r>
    </w:p>
    <w:p w14:paraId="3ACA685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2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 realtà anche il passaggio dai precedenti 10 anni di residenza in Italia ai 5 attuali è solo un parziale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adempimento alle disposizioni europee che, ad esempio per “i cittadini dell'UE non impegnati in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un'attività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lavorativa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altri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motivi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dovrebbero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poter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beneficiare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prestazione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condizione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essere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legalmente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residenti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 Italia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almeno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mesi”;</w:t>
      </w:r>
    </w:p>
    <w:p w14:paraId="0212566F" w14:textId="77777777" w:rsidR="004D7B7E" w:rsidRPr="004D7B7E" w:rsidRDefault="004D7B7E" w:rsidP="004D7B7E">
      <w:pPr>
        <w:widowControl w:val="0"/>
        <w:autoSpaceDN w:val="0"/>
        <w:spacing w:before="2" w:line="240" w:lineRule="auto"/>
        <w:ind w:leftChars="0" w:left="115" w:right="200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quindi, anche la previsione di 5 anni di residenza è una soglia elevata sia per i cittadini italiani 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quelli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europei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quelli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paesi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terzi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che,</w:t>
      </w:r>
      <w:r w:rsidRPr="004D7B7E">
        <w:rPr>
          <w:rFonts w:eastAsia="SimSun" w:cs="Lucida Sans"/>
          <w:spacing w:val="2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sensi</w:t>
      </w:r>
      <w:r w:rsidRPr="004D7B7E">
        <w:rPr>
          <w:rFonts w:eastAsia="SimSun" w:cs="Lucida Sans"/>
          <w:spacing w:val="2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direttiva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2003/109/CE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relativa</w:t>
      </w:r>
      <w:r w:rsidRPr="004D7B7E">
        <w:rPr>
          <w:rFonts w:eastAsia="SimSun" w:cs="Lucida Sans"/>
          <w:spacing w:val="2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allo status dei cittadini di paesi terzi che siano soggiornanti di lungo periodo, godono “dello stesso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trattamento dei cittadini nazionali per quanto riguarda le prestazioni sociali, l'assistenza sociale e 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protezione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sociale”.</w:t>
      </w:r>
    </w:p>
    <w:p w14:paraId="148A9EF8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L'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 xml:space="preserve">articolo 5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 su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Ammontare e durata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 della MIR dove stabiliamo un tetto massimo di 500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euro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mensili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nucleo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familiare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cinque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componenti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verrà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rimodulato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applicando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scala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equivalenza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vigente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normativa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nazionale,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rinnovabilità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purchè</w:t>
      </w:r>
      <w:proofErr w:type="spellEnd"/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restino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requisiti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sospensione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mese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periodo 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l'altro 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12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mesi.</w:t>
      </w:r>
    </w:p>
    <w:p w14:paraId="25013DE1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200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Prevediamo l'adeguamento annuale della MIR alle variazioni del costo della vita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perchè</w:t>
      </w:r>
      <w:proofErr w:type="spellEnd"/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 occorre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risolvere l'anomalia che per alcune misure di welfare, come pensione e assegno unico, è consentito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l'adeguamento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annuale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vita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mentre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misure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sostegno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non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è.</w:t>
      </w:r>
    </w:p>
    <w:p w14:paraId="3BAFAA8B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L' 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 xml:space="preserve">articolo 6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contiene una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Clausola valutativa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 in attuazione dell'articolo 89 del nostro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regolamento consiliare che prevede la verifica degli effetti di una disposizione normativa regionale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relativo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esame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commissioni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competenti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materia.</w:t>
      </w:r>
    </w:p>
    <w:p w14:paraId="5D2E6D1D" w14:textId="77777777" w:rsidR="004D7B7E" w:rsidRPr="004D7B7E" w:rsidRDefault="004D7B7E" w:rsidP="004D7B7E">
      <w:pPr>
        <w:widowControl w:val="0"/>
        <w:autoSpaceDN w:val="0"/>
        <w:spacing w:after="120" w:line="274" w:lineRule="exact"/>
        <w:ind w:leftChars="0" w:left="0" w:firstLineChars="0" w:firstLine="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Infatti il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contenuto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dell'articolo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commento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prevede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due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strumenti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verifica:</w:t>
      </w:r>
    </w:p>
    <w:p w14:paraId="591CCA79" w14:textId="77777777" w:rsidR="004D7B7E" w:rsidRPr="004D7B7E" w:rsidRDefault="004D7B7E" w:rsidP="004D7B7E">
      <w:pPr>
        <w:widowControl w:val="0"/>
        <w:numPr>
          <w:ilvl w:val="0"/>
          <w:numId w:val="37"/>
        </w:numPr>
        <w:tabs>
          <w:tab w:val="left" w:pos="526"/>
        </w:tabs>
        <w:autoSpaceDN w:val="0"/>
        <w:spacing w:line="240" w:lineRule="auto"/>
        <w:ind w:leftChars="0" w:right="192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l'elaborazione di uno schema di relazione annuale, adottato in seguito a consultazione delle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Associazioni rappresentative degli EE.LL., da redigere a cura dei Comuni capofila d'ambito come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strumento di monitoraggio e da inviare all'assessorato regionale competente entro il 31 gennaio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dell'anno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successivo 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quello cui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riferisce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monitoraggio;</w:t>
      </w:r>
    </w:p>
    <w:p w14:paraId="40907519" w14:textId="77777777" w:rsidR="004D7B7E" w:rsidRPr="004D7B7E" w:rsidRDefault="004D7B7E" w:rsidP="004D7B7E">
      <w:pPr>
        <w:widowControl w:val="0"/>
        <w:numPr>
          <w:ilvl w:val="0"/>
          <w:numId w:val="32"/>
        </w:numPr>
        <w:tabs>
          <w:tab w:val="left" w:pos="506"/>
        </w:tabs>
        <w:autoSpaceDN w:val="0"/>
        <w:spacing w:line="240" w:lineRule="auto"/>
        <w:ind w:leftChars="0" w:right="194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l'altro strumento di verifica/monitoraggio è costituito da rilevazioni sull'efficacia dei tirocini per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l'inclusione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sociale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l'inserimento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lavorativo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oggetto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MIR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sintetizzate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anch'esse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una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relazione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annuale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fatta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dalla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direzione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regionale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competente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inviare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all'Assessorato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riferimento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entro il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31 gennaio dell'anno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successivo cui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riferisce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monitoraggio.</w:t>
      </w:r>
    </w:p>
    <w:p w14:paraId="00E92491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8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Lo schema di questa relazione è demandato al regolamento d'attuazione della presente legge di cui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all'art.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7.</w:t>
      </w:r>
    </w:p>
    <w:p w14:paraId="0B2C720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1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Entrambe le relazioni annuali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– quelle dei Comuni capofila e quella della direzione regionale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competente – vengono successivamente inviate, nello spirito del citato art. 89 del regolamento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consiliare, all'esame delle Commissioni competenti che entro 60 gg. dalla ricezione delle stesse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esprimono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proprio parere.</w:t>
      </w:r>
    </w:p>
    <w:p w14:paraId="431FDFA5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7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lastRenderedPageBreak/>
        <w:t>Gli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esiti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monitoraggio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annuale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costituiscono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base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valutazioni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merito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verifiche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degli</w:t>
      </w:r>
      <w:r w:rsidRPr="004D7B7E">
        <w:rPr>
          <w:rFonts w:eastAsia="SimSun" w:cs="Lucida Sans"/>
          <w:spacing w:val="-1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Assessorati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competenti.</w:t>
      </w:r>
    </w:p>
    <w:p w14:paraId="38D3A581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8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L'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art. 7</w:t>
      </w:r>
      <w:r w:rsidRPr="004D7B7E">
        <w:rPr>
          <w:rFonts w:eastAsia="SimSun" w:cs="Lucida Sans"/>
          <w:kern w:val="3"/>
          <w:position w:val="0"/>
          <w:lang w:eastAsia="zh-CN" w:bidi="hi-IN"/>
        </w:rPr>
        <w:t>, su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 xml:space="preserve">Regolamento d'attuazione, </w:t>
      </w:r>
      <w:proofErr w:type="spellStart"/>
      <w:r w:rsidRPr="004D7B7E">
        <w:rPr>
          <w:rFonts w:eastAsia="SimSun" w:cs="Lucida Sans"/>
          <w:i/>
          <w:kern w:val="3"/>
          <w:position w:val="0"/>
          <w:lang w:eastAsia="zh-CN" w:bidi="hi-IN"/>
        </w:rPr>
        <w:t>ddl</w:t>
      </w:r>
      <w:proofErr w:type="spellEnd"/>
      <w:r w:rsidRPr="004D7B7E">
        <w:rPr>
          <w:rFonts w:eastAsia="SimSun" w:cs="Lucida Sans"/>
          <w:i/>
          <w:kern w:val="3"/>
          <w:position w:val="0"/>
          <w:lang w:eastAsia="zh-CN" w:bidi="hi-IN"/>
        </w:rPr>
        <w:t xml:space="preserve"> di semplificazione normativa e avviso pubblico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”,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contiene tempi stretti per l'emanazione delle disposizioni regolamentari data l'urgenza sociale da cui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deriva la presente proposta di legge, in esso si richiede la definizione di vari aspetti,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dalla modalità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presentazione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domanda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accesso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MIR,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disciplina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condizioni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sospensione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revoca, ai criteri di coordinamento tra le misure della presente proposta di legge, la legislazione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settore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misure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nazionali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contrasto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povertà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compreso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reddito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libertà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donne vittime di violenza e in difficili condizioni economiche, agli strumenti di pubblicità delle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informazioni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riguardanti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MIR.</w:t>
      </w:r>
    </w:p>
    <w:p w14:paraId="2A811EE1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7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proofErr w:type="gramStart"/>
      <w:r w:rsidRPr="004D7B7E">
        <w:rPr>
          <w:rFonts w:eastAsia="SimSun" w:cs="Lucida Sans"/>
          <w:kern w:val="3"/>
          <w:position w:val="0"/>
          <w:lang w:eastAsia="zh-CN" w:bidi="hi-IN"/>
        </w:rPr>
        <w:t>E'</w:t>
      </w:r>
      <w:proofErr w:type="gramEnd"/>
      <w:r w:rsidRPr="004D7B7E">
        <w:rPr>
          <w:rFonts w:eastAsia="SimSun" w:cs="Lucida Sans"/>
          <w:kern w:val="3"/>
          <w:position w:val="0"/>
          <w:lang w:eastAsia="zh-CN" w:bidi="hi-IN"/>
        </w:rPr>
        <w:t xml:space="preserve"> chiaro che l'istituzione della misura in commento richiede anche un intervento di riordino 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semplificazione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degli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interventi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regionali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materia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</w:t>
      </w:r>
      <w:r w:rsidRPr="004D7B7E">
        <w:rPr>
          <w:rFonts w:eastAsia="SimSun" w:cs="Lucida Sans"/>
          <w:spacing w:val="-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-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attive,</w:t>
      </w:r>
      <w:r w:rsidRPr="004D7B7E">
        <w:rPr>
          <w:rFonts w:eastAsia="SimSun" w:cs="Lucida Sans"/>
          <w:spacing w:val="-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pertanto,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comma 2 dell'articolo, si stabilisce che la Giunta, entro 120 gg. dall'entrata in vigore della presente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legge,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presenti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Consiglio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proofErr w:type="spellStart"/>
      <w:r w:rsidRPr="004D7B7E">
        <w:rPr>
          <w:rFonts w:eastAsia="SimSun" w:cs="Lucida Sans"/>
          <w:kern w:val="3"/>
          <w:position w:val="0"/>
          <w:lang w:eastAsia="zh-CN" w:bidi="hi-IN"/>
        </w:rPr>
        <w:t>ddl</w:t>
      </w:r>
      <w:proofErr w:type="spellEnd"/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sensi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degli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articoli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29,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co.1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64,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co.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2,</w:t>
      </w:r>
      <w:r w:rsidRPr="004D7B7E">
        <w:rPr>
          <w:rFonts w:eastAsia="SimSun" w:cs="Lucida Sans"/>
          <w:spacing w:val="-1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ultimo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periodo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attraverso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consultazione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arrivare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ad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assolvere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compito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semplificazione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chiarezza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normativa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settore,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ciò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evitare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quadro frammentato delle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regionali.</w:t>
      </w:r>
    </w:p>
    <w:p w14:paraId="368A6F7C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2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L'</w:t>
      </w:r>
      <w:r w:rsidRPr="004D7B7E">
        <w:rPr>
          <w:rFonts w:eastAsia="SimSun" w:cs="Lucida Sans"/>
          <w:spacing w:val="-1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spacing w:val="-1"/>
          <w:kern w:val="3"/>
          <w:position w:val="0"/>
          <w:lang w:eastAsia="zh-CN" w:bidi="hi-IN"/>
        </w:rPr>
        <w:t>art.</w:t>
      </w:r>
      <w:r w:rsidRPr="004D7B7E">
        <w:rPr>
          <w:rFonts w:eastAsia="SimSun" w:cs="Lucida Sans"/>
          <w:b/>
          <w:spacing w:val="-15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b/>
          <w:spacing w:val="-1"/>
          <w:kern w:val="3"/>
          <w:position w:val="0"/>
          <w:lang w:eastAsia="zh-CN" w:bidi="hi-IN"/>
        </w:rPr>
        <w:t>8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,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sulle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>“</w:t>
      </w:r>
      <w:r w:rsidRPr="004D7B7E">
        <w:rPr>
          <w:rFonts w:eastAsia="SimSun" w:cs="Lucida Sans"/>
          <w:i/>
          <w:spacing w:val="-1"/>
          <w:kern w:val="3"/>
          <w:position w:val="0"/>
          <w:lang w:eastAsia="zh-CN" w:bidi="hi-IN"/>
        </w:rPr>
        <w:t>Disposizioni</w:t>
      </w:r>
      <w:r w:rsidRPr="004D7B7E">
        <w:rPr>
          <w:rFonts w:eastAsia="SimSun" w:cs="Lucida Sans"/>
          <w:i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finanziarie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”,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collega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MIR,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come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uno</w:t>
      </w:r>
      <w:r w:rsidRPr="004D7B7E">
        <w:rPr>
          <w:rFonts w:eastAsia="SimSun" w:cs="Lucida Sans"/>
          <w:spacing w:val="-16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degli</w:t>
      </w:r>
      <w:r w:rsidRPr="004D7B7E">
        <w:rPr>
          <w:rFonts w:eastAsia="SimSun" w:cs="Lucida Sans"/>
          <w:spacing w:val="-1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interventi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politica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sociale e occupazionale, alle Missioni di riferimento nel bilancio regionale che sono la numero 12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(Diritti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sociali,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politiche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sociali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famiglia)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15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(politiche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lavoro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formazione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professionale)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inoltre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parte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minore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fondi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proviene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dalla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Missione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20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(fondi</w:t>
      </w:r>
      <w:r w:rsidRPr="004D7B7E">
        <w:rPr>
          <w:rFonts w:eastAsia="SimSun" w:cs="Lucida Sans"/>
          <w:spacing w:val="-10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accantonamenti),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Programma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3 (altri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fondi) titolo I (Spese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correnti).</w:t>
      </w:r>
    </w:p>
    <w:p w14:paraId="77E3C867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3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Al co. 1, si propone, all'interno della Missione 12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Programma 04 (Interventi per i soggetti a rischio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 esclusione)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l'istituzione di un “Fondo per la Misura Integrativa Regionale di sostegno al reddito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(MIR)”</w:t>
      </w:r>
      <w:r w:rsidRPr="004D7B7E">
        <w:rPr>
          <w:rFonts w:eastAsia="SimSun" w:cs="Lucida Sans"/>
          <w:spacing w:val="3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3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ha</w:t>
      </w:r>
      <w:r w:rsidRPr="004D7B7E">
        <w:rPr>
          <w:rFonts w:eastAsia="SimSun" w:cs="Lucida Sans"/>
          <w:spacing w:val="3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</w:t>
      </w:r>
      <w:r w:rsidRPr="004D7B7E">
        <w:rPr>
          <w:rFonts w:eastAsia="SimSun" w:cs="Lucida Sans"/>
          <w:spacing w:val="3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scopo</w:t>
      </w:r>
      <w:r w:rsidRPr="004D7B7E">
        <w:rPr>
          <w:rFonts w:eastAsia="SimSun" w:cs="Lucida Sans"/>
          <w:spacing w:val="3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3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concentrare</w:t>
      </w:r>
      <w:r w:rsidRPr="004D7B7E">
        <w:rPr>
          <w:rFonts w:eastAsia="SimSun" w:cs="Lucida Sans"/>
          <w:spacing w:val="3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progressivamente</w:t>
      </w:r>
      <w:r w:rsidRPr="004D7B7E">
        <w:rPr>
          <w:rFonts w:eastAsia="SimSun" w:cs="Lucida Sans"/>
          <w:spacing w:val="3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3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risorse</w:t>
      </w:r>
      <w:r w:rsidRPr="004D7B7E">
        <w:rPr>
          <w:rFonts w:eastAsia="SimSun" w:cs="Lucida Sans"/>
          <w:spacing w:val="3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finanziarie</w:t>
      </w:r>
      <w:r w:rsidRPr="004D7B7E">
        <w:rPr>
          <w:rFonts w:eastAsia="SimSun" w:cs="Lucida Sans"/>
          <w:spacing w:val="3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per</w:t>
      </w:r>
      <w:r w:rsidRPr="004D7B7E">
        <w:rPr>
          <w:rFonts w:eastAsia="SimSun" w:cs="Lucida Sans"/>
          <w:spacing w:val="3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</w:t>
      </w:r>
      <w:r w:rsidRPr="004D7B7E">
        <w:rPr>
          <w:rFonts w:eastAsia="SimSun" w:cs="Lucida Sans"/>
          <w:spacing w:val="3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prestazioni sociali e le politiche attive, in questa direzione va anche la previsione di far confluire in esso almeno</w:t>
      </w:r>
      <w:r w:rsidRPr="004D7B7E">
        <w:rPr>
          <w:rFonts w:eastAsia="SimSun" w:cs="Lucida Sans"/>
          <w:spacing w:val="-5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50%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residui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precedenti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piani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zona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del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gettito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derivante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dalla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lotta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all'evasione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dei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tributi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regionali;</w:t>
      </w:r>
    </w:p>
    <w:p w14:paraId="788C07E2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98" w:firstLineChars="0" w:firstLine="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inoltre,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sempre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nel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co.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è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un'esplicita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clausola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invarianza,</w:t>
      </w:r>
      <w:r w:rsidRPr="004D7B7E">
        <w:rPr>
          <w:rFonts w:eastAsia="SimSun" w:cs="Lucida Sans"/>
          <w:spacing w:val="-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ossia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una</w:t>
      </w:r>
      <w:r w:rsidRPr="004D7B7E">
        <w:rPr>
          <w:rFonts w:eastAsia="SimSun" w:cs="Lucida Sans"/>
          <w:spacing w:val="-8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copertura</w:t>
      </w:r>
      <w:r w:rsidRPr="004D7B7E">
        <w:rPr>
          <w:rFonts w:eastAsia="SimSun" w:cs="Lucida Sans"/>
          <w:spacing w:val="-9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finanziaria</w:t>
      </w:r>
      <w:r w:rsidRPr="004D7B7E">
        <w:rPr>
          <w:rFonts w:eastAsia="SimSun" w:cs="Lucida Sans"/>
          <w:spacing w:val="-57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tipo interno con risorse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già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previste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bilancio.</w:t>
      </w:r>
    </w:p>
    <w:p w14:paraId="2F175BAB" w14:textId="77777777" w:rsidR="004D7B7E" w:rsidRPr="004D7B7E" w:rsidRDefault="004D7B7E" w:rsidP="004D7B7E">
      <w:pPr>
        <w:widowControl w:val="0"/>
        <w:autoSpaceDN w:val="0"/>
        <w:spacing w:after="120" w:line="240" w:lineRule="auto"/>
        <w:ind w:leftChars="0" w:left="115" w:right="187" w:firstLineChars="0" w:firstLine="0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Più specificamente, si richiede uno stanziamento complessivo nel bilancio di previsione 2023-25 di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154.000.000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milioni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di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euro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così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ripartiti:</w:t>
      </w:r>
    </w:p>
    <w:p w14:paraId="2E247E9F" w14:textId="77777777" w:rsidR="004D7B7E" w:rsidRPr="004D7B7E" w:rsidRDefault="004D7B7E" w:rsidP="004D7B7E">
      <w:pPr>
        <w:widowControl w:val="0"/>
        <w:numPr>
          <w:ilvl w:val="0"/>
          <w:numId w:val="38"/>
        </w:numPr>
        <w:tabs>
          <w:tab w:val="left" w:pos="516"/>
          <w:tab w:val="left" w:pos="9408"/>
        </w:tabs>
        <w:autoSpaceDN w:val="0"/>
        <w:spacing w:line="240" w:lineRule="auto"/>
        <w:ind w:leftChars="0" w:right="196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Missione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12,</w:t>
      </w:r>
      <w:r w:rsidRPr="004D7B7E">
        <w:rPr>
          <w:spacing w:val="1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€</w:t>
      </w:r>
      <w:r w:rsidRPr="004D7B7E">
        <w:rPr>
          <w:spacing w:val="3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94.000.000</w:t>
      </w:r>
      <w:r w:rsidRPr="004D7B7E">
        <w:rPr>
          <w:spacing w:val="3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cui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€</w:t>
      </w:r>
      <w:r w:rsidRPr="004D7B7E">
        <w:rPr>
          <w:spacing w:val="3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4.000.000</w:t>
      </w:r>
      <w:r w:rsidRPr="004D7B7E">
        <w:rPr>
          <w:spacing w:val="3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2023</w:t>
      </w:r>
      <w:r w:rsidRPr="004D7B7E">
        <w:rPr>
          <w:spacing w:val="3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</w:t>
      </w:r>
      <w:r w:rsidRPr="004D7B7E">
        <w:rPr>
          <w:spacing w:val="3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termini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competenza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cassa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provenienti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</w:t>
      </w:r>
      <w:r w:rsidRPr="004D7B7E">
        <w:rPr>
          <w:spacing w:val="4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06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(Interventi</w:t>
      </w:r>
      <w:r w:rsidRPr="004D7B7E">
        <w:rPr>
          <w:spacing w:val="4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3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diritto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alla</w:t>
      </w:r>
      <w:r w:rsidRPr="004D7B7E">
        <w:rPr>
          <w:spacing w:val="4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casa)</w:t>
      </w:r>
      <w:r w:rsidRPr="004D7B7E">
        <w:rPr>
          <w:spacing w:val="4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titolo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3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(Spese</w:t>
      </w:r>
      <w:r w:rsidRPr="004D7B7E">
        <w:rPr>
          <w:spacing w:val="4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correnti) ed</w:t>
      </w:r>
      <w:r w:rsidRPr="004D7B7E">
        <w:rPr>
          <w:spacing w:val="3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€ 65.000.000</w:t>
      </w:r>
      <w:r w:rsidRPr="004D7B7E">
        <w:rPr>
          <w:spacing w:val="-1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07</w:t>
      </w:r>
      <w:r w:rsidRPr="004D7B7E">
        <w:rPr>
          <w:spacing w:val="-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(programmazione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-1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governo</w:t>
      </w:r>
      <w:r w:rsidRPr="004D7B7E">
        <w:rPr>
          <w:spacing w:val="-15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rete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dei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servizi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sociosanitari</w:t>
      </w:r>
      <w:r w:rsidRPr="004D7B7E">
        <w:rPr>
          <w:spacing w:val="-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-1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sociali)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titolo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-1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(Spese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correnti)</w:t>
      </w:r>
      <w:r w:rsidRPr="004D7B7E">
        <w:rPr>
          <w:spacing w:val="-1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euro;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€</w:t>
      </w:r>
      <w:r w:rsidRPr="004D7B7E">
        <w:rPr>
          <w:spacing w:val="-1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25.000.000</w:t>
      </w:r>
      <w:r w:rsidRPr="004D7B7E">
        <w:rPr>
          <w:spacing w:val="-1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provenienti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dalla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Missione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20,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03</w:t>
      </w:r>
      <w:r w:rsidRPr="004D7B7E">
        <w:rPr>
          <w:spacing w:val="-1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(Altri</w:t>
      </w:r>
      <w:r w:rsidRPr="004D7B7E">
        <w:rPr>
          <w:spacing w:val="-1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fondi)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titolo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(Spese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correnti)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corrispondenti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riduzioni</w:t>
      </w:r>
      <w:r w:rsidRPr="004D7B7E">
        <w:rPr>
          <w:spacing w:val="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delle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risorse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iscritte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bilancio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regionale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2023-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25 per la Missione 20 di cui 5.000.000 in termini di competenza e cassa per il 2023 al Programma 04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(Interventi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</w:t>
      </w:r>
      <w:r w:rsidRPr="004D7B7E">
        <w:rPr>
          <w:spacing w:val="2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soggetti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rischio</w:t>
      </w:r>
      <w:r w:rsidRPr="004D7B7E">
        <w:rPr>
          <w:spacing w:val="1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esclusione)</w:t>
      </w:r>
      <w:r w:rsidRPr="004D7B7E">
        <w:rPr>
          <w:spacing w:val="1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2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10.000.000</w:t>
      </w:r>
      <w:r w:rsidRPr="004D7B7E">
        <w:rPr>
          <w:spacing w:val="1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</w:t>
      </w:r>
      <w:r w:rsidRPr="004D7B7E">
        <w:rPr>
          <w:spacing w:val="1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ciascuna</w:t>
      </w:r>
      <w:r w:rsidRPr="004D7B7E">
        <w:rPr>
          <w:spacing w:val="1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delle</w:t>
      </w:r>
      <w:r w:rsidRPr="004D7B7E">
        <w:rPr>
          <w:spacing w:val="2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annualità</w:t>
      </w:r>
      <w:r w:rsidRPr="004D7B7E">
        <w:rPr>
          <w:spacing w:val="2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2024</w:t>
      </w:r>
      <w:r w:rsidRPr="004D7B7E">
        <w:rPr>
          <w:spacing w:val="2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2025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06, titolo I;</w:t>
      </w:r>
    </w:p>
    <w:p w14:paraId="491A68E3" w14:textId="77777777" w:rsidR="004D7B7E" w:rsidRPr="004D7B7E" w:rsidRDefault="004D7B7E" w:rsidP="004D7B7E">
      <w:pPr>
        <w:widowControl w:val="0"/>
        <w:numPr>
          <w:ilvl w:val="0"/>
          <w:numId w:val="33"/>
        </w:numPr>
        <w:tabs>
          <w:tab w:val="left" w:pos="496"/>
        </w:tabs>
        <w:autoSpaceDN w:val="0"/>
        <w:spacing w:line="240" w:lineRule="auto"/>
        <w:ind w:leftChars="0" w:right="192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Missione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15,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€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60.000.000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cui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30.000.000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</w:t>
      </w:r>
      <w:r w:rsidRPr="004D7B7E">
        <w:rPr>
          <w:spacing w:val="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03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(sostegno</w:t>
      </w:r>
      <w:r w:rsidRPr="004D7B7E">
        <w:rPr>
          <w:spacing w:val="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all'occupazione)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titolo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 xml:space="preserve">I e 30.000.0000 dal Programma 4 (politica regionale unitaria per il lavoro e la formazione) titolo </w:t>
      </w:r>
      <w:proofErr w:type="gramStart"/>
      <w:r w:rsidRPr="004D7B7E">
        <w:rPr>
          <w:kern w:val="3"/>
          <w:position w:val="0"/>
          <w:lang w:eastAsia="en-US"/>
        </w:rPr>
        <w:t>I .</w:t>
      </w:r>
      <w:proofErr w:type="gramEnd"/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Al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co.</w:t>
      </w:r>
      <w:r w:rsidRPr="004D7B7E">
        <w:rPr>
          <w:spacing w:val="2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3</w:t>
      </w:r>
      <w:r w:rsidRPr="004D7B7E">
        <w:rPr>
          <w:spacing w:val="2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dell'articolo</w:t>
      </w:r>
      <w:r w:rsidRPr="004D7B7E">
        <w:rPr>
          <w:spacing w:val="3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</w:t>
      </w:r>
      <w:r w:rsidRPr="004D7B7E">
        <w:rPr>
          <w:spacing w:val="2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questione,</w:t>
      </w:r>
      <w:r w:rsidRPr="004D7B7E">
        <w:rPr>
          <w:spacing w:val="2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livello</w:t>
      </w:r>
      <w:r w:rsidRPr="004D7B7E">
        <w:rPr>
          <w:spacing w:val="2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esemplificativo,</w:t>
      </w:r>
      <w:r w:rsidRPr="004D7B7E">
        <w:rPr>
          <w:spacing w:val="2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si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richiamano</w:t>
      </w:r>
      <w:r w:rsidRPr="004D7B7E">
        <w:rPr>
          <w:spacing w:val="2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come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ulteriori</w:t>
      </w:r>
      <w:r w:rsidRPr="004D7B7E">
        <w:rPr>
          <w:spacing w:val="2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fonti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copertura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ma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anche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riprogrammazione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spesa: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a)</w:t>
      </w:r>
      <w:r w:rsidRPr="004D7B7E">
        <w:rPr>
          <w:spacing w:val="2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ricorso</w:t>
      </w:r>
      <w:r w:rsidRPr="004D7B7E">
        <w:rPr>
          <w:spacing w:val="1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parte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delle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risorse</w:t>
      </w:r>
      <w:r w:rsidRPr="004D7B7E">
        <w:rPr>
          <w:spacing w:val="1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provenienti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 percorso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3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(riqualificazione)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 4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(lavoro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 inclusione)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 programma</w:t>
      </w:r>
      <w:r w:rsidRPr="004D7B7E">
        <w:rPr>
          <w:spacing w:val="5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GOL,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resto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percettori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reddito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cittadinanza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erano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già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stati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inseriti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tra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</w:t>
      </w:r>
      <w:r w:rsidRPr="004D7B7E">
        <w:rPr>
          <w:spacing w:val="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potenziali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beneficiari</w:t>
      </w:r>
      <w:r w:rsidRPr="004D7B7E">
        <w:rPr>
          <w:spacing w:val="-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citato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programma;</w:t>
      </w:r>
    </w:p>
    <w:p w14:paraId="15369F1D" w14:textId="77777777" w:rsidR="004D7B7E" w:rsidRPr="004D7B7E" w:rsidRDefault="004D7B7E" w:rsidP="004D7B7E">
      <w:pPr>
        <w:widowControl w:val="0"/>
        <w:numPr>
          <w:ilvl w:val="0"/>
          <w:numId w:val="39"/>
        </w:numPr>
        <w:tabs>
          <w:tab w:val="left" w:pos="496"/>
        </w:tabs>
        <w:autoSpaceDN w:val="0"/>
        <w:spacing w:line="240" w:lineRule="auto"/>
        <w:ind w:leftChars="0" w:right="193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lastRenderedPageBreak/>
        <w:t>il Programma Regionale Campania FSE+ 2021-27 di cui alla deliberazione della Giunta Regione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Campania</w:t>
      </w:r>
      <w:r w:rsidRPr="004D7B7E">
        <w:rPr>
          <w:spacing w:val="-8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n.</w:t>
      </w:r>
      <w:r w:rsidRPr="004D7B7E">
        <w:rPr>
          <w:spacing w:val="-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494</w:t>
      </w:r>
      <w:r w:rsidRPr="004D7B7E">
        <w:rPr>
          <w:spacing w:val="-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27/09/2022 in</w:t>
      </w:r>
      <w:r w:rsidRPr="004D7B7E">
        <w:rPr>
          <w:spacing w:val="-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cui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la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Giunta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prende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atto</w:t>
      </w:r>
      <w:r w:rsidRPr="004D7B7E">
        <w:rPr>
          <w:spacing w:val="-6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dell'approvazione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citato</w:t>
      </w:r>
      <w:r w:rsidRPr="004D7B7E">
        <w:rPr>
          <w:spacing w:val="-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programma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</w:t>
      </w:r>
      <w:r w:rsidRPr="004D7B7E">
        <w:rPr>
          <w:spacing w:val="-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parte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Commissione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avvenuta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Decisione</w:t>
      </w:r>
      <w:r w:rsidRPr="004D7B7E">
        <w:rPr>
          <w:spacing w:val="3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 (2022) del</w:t>
      </w:r>
      <w:r w:rsidRPr="004D7B7E">
        <w:rPr>
          <w:spacing w:val="4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20/09/2022;</w:t>
      </w:r>
    </w:p>
    <w:p w14:paraId="6B82DC6C" w14:textId="77777777" w:rsidR="004D7B7E" w:rsidRPr="004D7B7E" w:rsidRDefault="004D7B7E" w:rsidP="004D7B7E">
      <w:pPr>
        <w:widowControl w:val="0"/>
        <w:numPr>
          <w:ilvl w:val="0"/>
          <w:numId w:val="34"/>
        </w:numPr>
        <w:tabs>
          <w:tab w:val="left" w:pos="661"/>
        </w:tabs>
        <w:autoSpaceDN w:val="0"/>
        <w:spacing w:line="240" w:lineRule="auto"/>
        <w:ind w:leftChars="0" w:right="189" w:firstLineChars="0" w:firstLine="0"/>
        <w:jc w:val="both"/>
        <w:textDirection w:val="lrTb"/>
        <w:textAlignment w:val="baseline"/>
        <w:outlineLvl w:val="9"/>
        <w:rPr>
          <w:kern w:val="3"/>
          <w:position w:val="0"/>
          <w:lang w:eastAsia="en-US"/>
        </w:rPr>
      </w:pPr>
      <w:r w:rsidRPr="004D7B7E">
        <w:rPr>
          <w:kern w:val="3"/>
          <w:position w:val="0"/>
          <w:lang w:eastAsia="en-US"/>
        </w:rPr>
        <w:t>il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Piano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Sociale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2022-24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della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Regione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Campania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in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riferimento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ad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un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suo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aggiornamento/riprogrammazione e a quanto previsto dal Piano Nazionale Inclusione e lotta alla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povertà 2021-27 approvato dalla Commissione Europea il 1° dicembre 2022 con decisione C (2022)</w:t>
      </w:r>
      <w:r w:rsidRPr="004D7B7E">
        <w:rPr>
          <w:spacing w:val="-57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con una dotazione finanziaria per le Regioni “meno sviluppate” di € 2.066.666.667 dal FSE + e</w:t>
      </w:r>
      <w:r w:rsidRPr="004D7B7E">
        <w:rPr>
          <w:spacing w:val="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491.666.667</w:t>
      </w:r>
      <w:r w:rsidRPr="004D7B7E">
        <w:rPr>
          <w:spacing w:val="-1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dal</w:t>
      </w:r>
      <w:r w:rsidRPr="004D7B7E">
        <w:rPr>
          <w:spacing w:val="-2"/>
          <w:kern w:val="3"/>
          <w:position w:val="0"/>
          <w:lang w:eastAsia="en-US"/>
        </w:rPr>
        <w:t xml:space="preserve"> </w:t>
      </w:r>
      <w:r w:rsidRPr="004D7B7E">
        <w:rPr>
          <w:kern w:val="3"/>
          <w:position w:val="0"/>
          <w:lang w:eastAsia="en-US"/>
        </w:rPr>
        <w:t>FESR.</w:t>
      </w:r>
    </w:p>
    <w:p w14:paraId="164F009D" w14:textId="77777777" w:rsidR="004D7B7E" w:rsidRPr="004D7B7E" w:rsidRDefault="004D7B7E" w:rsidP="004D7B7E">
      <w:pPr>
        <w:widowControl w:val="0"/>
        <w:autoSpaceDN w:val="0"/>
        <w:spacing w:after="120" w:line="242" w:lineRule="auto"/>
        <w:ind w:leftChars="0" w:left="115" w:right="192" w:firstLineChars="0" w:firstLine="710"/>
        <w:jc w:val="both"/>
        <w:textDirection w:val="lrTb"/>
        <w:textAlignment w:val="baseline"/>
        <w:outlineLvl w:val="9"/>
        <w:rPr>
          <w:rFonts w:eastAsia="SimSun" w:cs="Lucida Sans"/>
          <w:kern w:val="3"/>
          <w:position w:val="0"/>
          <w:lang w:eastAsia="zh-CN" w:bidi="hi-IN"/>
        </w:rPr>
      </w:pPr>
      <w:r w:rsidRPr="004D7B7E">
        <w:rPr>
          <w:rFonts w:eastAsia="SimSun" w:cs="Lucida Sans"/>
          <w:kern w:val="3"/>
          <w:position w:val="0"/>
          <w:lang w:eastAsia="zh-CN" w:bidi="hi-IN"/>
        </w:rPr>
        <w:t>Infine, l'</w:t>
      </w:r>
      <w:r w:rsidRPr="004D7B7E">
        <w:rPr>
          <w:rFonts w:eastAsia="SimSun" w:cs="Lucida Sans"/>
          <w:b/>
          <w:kern w:val="3"/>
          <w:position w:val="0"/>
          <w:lang w:eastAsia="zh-CN" w:bidi="hi-IN"/>
        </w:rPr>
        <w:t>articolo 9</w:t>
      </w:r>
      <w:r w:rsidRPr="004D7B7E">
        <w:rPr>
          <w:rFonts w:eastAsia="SimSun" w:cs="Lucida Sans"/>
          <w:b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sull' “</w:t>
      </w:r>
      <w:r w:rsidRPr="004D7B7E">
        <w:rPr>
          <w:rFonts w:eastAsia="SimSun" w:cs="Lucida Sans"/>
          <w:i/>
          <w:kern w:val="3"/>
          <w:position w:val="0"/>
          <w:lang w:eastAsia="zh-CN" w:bidi="hi-IN"/>
        </w:rPr>
        <w:t>Entrata in vigore</w:t>
      </w:r>
      <w:r w:rsidRPr="004D7B7E">
        <w:rPr>
          <w:rFonts w:eastAsia="SimSun" w:cs="Lucida Sans"/>
          <w:kern w:val="3"/>
          <w:position w:val="0"/>
          <w:lang w:eastAsia="zh-CN" w:bidi="hi-IN"/>
        </w:rPr>
        <w:t>”, dove, data la richiamata situazione sociale</w:t>
      </w:r>
      <w:r w:rsidRPr="004D7B7E">
        <w:rPr>
          <w:rFonts w:eastAsia="SimSun" w:cs="Lucida Sans"/>
          <w:spacing w:val="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d'urgenza,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propone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che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la</w:t>
      </w:r>
      <w:r w:rsidRPr="004D7B7E">
        <w:rPr>
          <w:rFonts w:eastAsia="SimSun" w:cs="Lucida Sans"/>
          <w:spacing w:val="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legge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entri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in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vigore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il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giorno</w:t>
      </w:r>
      <w:r w:rsidRPr="004D7B7E">
        <w:rPr>
          <w:rFonts w:eastAsia="SimSun" w:cs="Lucida Sans"/>
          <w:spacing w:val="4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successivo</w:t>
      </w:r>
      <w:r w:rsidRPr="004D7B7E">
        <w:rPr>
          <w:rFonts w:eastAsia="SimSun" w:cs="Lucida Sans"/>
          <w:spacing w:val="-1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alla</w:t>
      </w:r>
      <w:r w:rsidRPr="004D7B7E">
        <w:rPr>
          <w:rFonts w:eastAsia="SimSun" w:cs="Lucida Sans"/>
          <w:spacing w:val="-2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pubblicazione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sul</w:t>
      </w:r>
      <w:r w:rsidRPr="004D7B7E">
        <w:rPr>
          <w:rFonts w:eastAsia="SimSun" w:cs="Lucida Sans"/>
          <w:spacing w:val="-3"/>
          <w:kern w:val="3"/>
          <w:position w:val="0"/>
          <w:lang w:eastAsia="zh-CN" w:bidi="hi-IN"/>
        </w:rPr>
        <w:t xml:space="preserve"> </w:t>
      </w:r>
      <w:r w:rsidRPr="004D7B7E">
        <w:rPr>
          <w:rFonts w:eastAsia="SimSun" w:cs="Lucida Sans"/>
          <w:kern w:val="3"/>
          <w:position w:val="0"/>
          <w:lang w:eastAsia="zh-CN" w:bidi="hi-IN"/>
        </w:rPr>
        <w:t>BURC</w:t>
      </w:r>
    </w:p>
    <w:p w14:paraId="7FE7FBB0" w14:textId="4F93E9A3" w:rsidR="0057064C" w:rsidRPr="004D7B7E" w:rsidRDefault="0057064C" w:rsidP="004D7B7E">
      <w:pPr>
        <w:ind w:left="0" w:hanging="2"/>
        <w:rPr>
          <w:rFonts w:eastAsia="Bookman Old Style"/>
        </w:rPr>
      </w:pPr>
    </w:p>
    <w:sectPr w:rsidR="0057064C" w:rsidRPr="004D7B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7340"/>
      <w:pgMar w:top="917" w:right="862" w:bottom="284" w:left="107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AC93F" w14:textId="77777777" w:rsidR="00155C94" w:rsidRDefault="00155C94">
      <w:pPr>
        <w:spacing w:line="240" w:lineRule="auto"/>
        <w:ind w:left="0" w:hanging="2"/>
      </w:pPr>
      <w:r>
        <w:separator/>
      </w:r>
    </w:p>
  </w:endnote>
  <w:endnote w:type="continuationSeparator" w:id="0">
    <w:p w14:paraId="74228DA0" w14:textId="77777777" w:rsidR="00155C94" w:rsidRDefault="00155C9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E761" w14:textId="77777777" w:rsidR="003607FF" w:rsidRDefault="003607FF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8C71" w14:textId="03DB3180" w:rsidR="003607FF" w:rsidRDefault="003607FF">
    <w:pPr>
      <w:pStyle w:val="Pidipagina"/>
      <w:ind w:left="0" w:hanging="2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722A8" w14:textId="77777777" w:rsidR="003607FF" w:rsidRDefault="003607FF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25D92" w14:textId="77777777" w:rsidR="00155C94" w:rsidRDefault="00155C94">
      <w:pPr>
        <w:spacing w:line="240" w:lineRule="auto"/>
        <w:ind w:left="0" w:hanging="2"/>
      </w:pPr>
      <w:r>
        <w:separator/>
      </w:r>
    </w:p>
  </w:footnote>
  <w:footnote w:type="continuationSeparator" w:id="0">
    <w:p w14:paraId="039ED4C6" w14:textId="77777777" w:rsidR="00155C94" w:rsidRDefault="00155C9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7199F" w14:textId="77777777" w:rsidR="003607FF" w:rsidRDefault="003607FF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FC28A" w14:textId="77777777" w:rsidR="0057064C" w:rsidRDefault="00000000">
    <w:pPr>
      <w:pBdr>
        <w:top w:val="nil"/>
        <w:left w:val="nil"/>
        <w:bottom w:val="nil"/>
        <w:right w:val="nil"/>
        <w:between w:val="nil"/>
      </w:pBdr>
      <w:spacing w:line="312" w:lineRule="auto"/>
      <w:ind w:left="0" w:hanging="2"/>
      <w:jc w:val="center"/>
      <w:rPr>
        <w:color w:val="000000"/>
      </w:rPr>
    </w:pPr>
    <w:r>
      <w:rPr>
        <w:b/>
        <w:noProof/>
        <w:color w:val="000000"/>
      </w:rPr>
      <w:drawing>
        <wp:inline distT="0" distB="0" distL="114300" distR="114300" wp14:anchorId="6B0785F6" wp14:editId="1AAB12B3">
          <wp:extent cx="1184275" cy="608965"/>
          <wp:effectExtent l="0" t="0" r="0" b="0"/>
          <wp:docPr id="1027" name="image1.png" descr="header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eader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4275" cy="608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AB72D5A" w14:textId="77777777" w:rsidR="0057064C" w:rsidRDefault="00000000">
    <w:pPr>
      <w:pBdr>
        <w:top w:val="nil"/>
        <w:left w:val="nil"/>
        <w:bottom w:val="nil"/>
        <w:right w:val="nil"/>
        <w:between w:val="nil"/>
      </w:pBdr>
      <w:spacing w:line="312" w:lineRule="auto"/>
      <w:ind w:left="0" w:hanging="2"/>
      <w:jc w:val="center"/>
      <w:rPr>
        <w:rFonts w:ascii="Book Antiqua" w:eastAsia="Book Antiqua" w:hAnsi="Book Antiqua" w:cs="Book Antiqua"/>
        <w:color w:val="333333"/>
      </w:rPr>
    </w:pPr>
    <w:r>
      <w:rPr>
        <w:rFonts w:ascii="Book Antiqua" w:eastAsia="Book Antiqua" w:hAnsi="Book Antiqua" w:cs="Book Antiqua"/>
        <w:i/>
        <w:color w:val="333333"/>
      </w:rPr>
      <w:t>CONSIGLIO REGIONALE DELLA CAMPANIA</w:t>
    </w:r>
  </w:p>
  <w:p w14:paraId="1053D467" w14:textId="77777777" w:rsidR="0057064C" w:rsidRDefault="00000000">
    <w:pPr>
      <w:pBdr>
        <w:top w:val="nil"/>
        <w:left w:val="nil"/>
        <w:bottom w:val="nil"/>
        <w:right w:val="nil"/>
        <w:between w:val="nil"/>
      </w:pBdr>
      <w:spacing w:line="312" w:lineRule="auto"/>
      <w:ind w:left="0" w:hanging="2"/>
      <w:jc w:val="center"/>
      <w:rPr>
        <w:rFonts w:ascii="Book Antiqua" w:eastAsia="Book Antiqua" w:hAnsi="Book Antiqua" w:cs="Book Antiqua"/>
        <w:color w:val="333333"/>
      </w:rPr>
    </w:pPr>
    <w:r>
      <w:rPr>
        <w:rFonts w:ascii="Book Antiqua" w:eastAsia="Book Antiqua" w:hAnsi="Book Antiqua" w:cs="Book Antiqua"/>
        <w:i/>
        <w:color w:val="333333"/>
      </w:rPr>
      <w:t>Cons. Maria Muscarà</w:t>
    </w:r>
  </w:p>
  <w:p w14:paraId="7B082CCF" w14:textId="77777777" w:rsidR="0057064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5285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38731" w14:textId="77777777" w:rsidR="003607FF" w:rsidRDefault="003607FF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403B"/>
    <w:multiLevelType w:val="multilevel"/>
    <w:tmpl w:val="CC0C5D14"/>
    <w:styleLink w:val="WWNum6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1" w15:restartNumberingAfterBreak="0">
    <w:nsid w:val="047F31E3"/>
    <w:multiLevelType w:val="multilevel"/>
    <w:tmpl w:val="38D0E25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B71707"/>
    <w:multiLevelType w:val="multilevel"/>
    <w:tmpl w:val="251C017C"/>
    <w:styleLink w:val="WWNum11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3" w15:restartNumberingAfterBreak="0">
    <w:nsid w:val="08AD013E"/>
    <w:multiLevelType w:val="multilevel"/>
    <w:tmpl w:val="89EED28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9720F14"/>
    <w:multiLevelType w:val="multilevel"/>
    <w:tmpl w:val="3B10208C"/>
    <w:styleLink w:val="WWNum9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5" w15:restartNumberingAfterBreak="0">
    <w:nsid w:val="0DB62E76"/>
    <w:multiLevelType w:val="multilevel"/>
    <w:tmpl w:val="5814938E"/>
    <w:styleLink w:val="WWNum7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6" w15:restartNumberingAfterBreak="0">
    <w:nsid w:val="14F8346A"/>
    <w:multiLevelType w:val="multilevel"/>
    <w:tmpl w:val="0560920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205470FA"/>
    <w:multiLevelType w:val="multilevel"/>
    <w:tmpl w:val="0574A9CC"/>
    <w:styleLink w:val="WWNum1"/>
    <w:lvl w:ilvl="0">
      <w:start w:val="1"/>
      <w:numFmt w:val="lowerLetter"/>
      <w:lvlText w:val="%1)"/>
      <w:lvlJc w:val="left"/>
      <w:pPr>
        <w:ind w:left="360" w:hanging="24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318" w:hanging="24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277" w:hanging="24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235" w:hanging="24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194" w:hanging="24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152" w:hanging="24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111" w:hanging="24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069" w:hanging="24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028" w:hanging="245"/>
      </w:pPr>
      <w:rPr>
        <w:lang w:val="en-US" w:eastAsia="en-US" w:bidi="ar-SA"/>
      </w:rPr>
    </w:lvl>
  </w:abstractNum>
  <w:abstractNum w:abstractNumId="8" w15:restartNumberingAfterBreak="0">
    <w:nsid w:val="210E5016"/>
    <w:multiLevelType w:val="multilevel"/>
    <w:tmpl w:val="3BD4A7B8"/>
    <w:styleLink w:val="WWNum13"/>
    <w:lvl w:ilvl="0">
      <w:start w:val="1"/>
      <w:numFmt w:val="lowerLetter"/>
      <w:lvlText w:val="%1)"/>
      <w:lvlJc w:val="left"/>
      <w:pPr>
        <w:ind w:left="115" w:hanging="270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70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7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7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7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7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7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7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70"/>
      </w:pPr>
      <w:rPr>
        <w:lang w:val="en-US" w:eastAsia="en-US" w:bidi="ar-SA"/>
      </w:rPr>
    </w:lvl>
  </w:abstractNum>
  <w:abstractNum w:abstractNumId="9" w15:restartNumberingAfterBreak="0">
    <w:nsid w:val="263746F0"/>
    <w:multiLevelType w:val="multilevel"/>
    <w:tmpl w:val="618EE0FC"/>
    <w:styleLink w:val="WWNum10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10" w15:restartNumberingAfterBreak="0">
    <w:nsid w:val="29C46BFF"/>
    <w:multiLevelType w:val="multilevel"/>
    <w:tmpl w:val="A4D0443A"/>
    <w:styleLink w:val="WWNum4"/>
    <w:lvl w:ilvl="0">
      <w:start w:val="1"/>
      <w:numFmt w:val="lowerLetter"/>
      <w:lvlText w:val="%1)"/>
      <w:lvlJc w:val="left"/>
      <w:pPr>
        <w:ind w:left="115" w:hanging="28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8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8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8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8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8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8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8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85"/>
      </w:pPr>
      <w:rPr>
        <w:lang w:val="en-US" w:eastAsia="en-US" w:bidi="ar-SA"/>
      </w:rPr>
    </w:lvl>
  </w:abstractNum>
  <w:abstractNum w:abstractNumId="11" w15:restartNumberingAfterBreak="0">
    <w:nsid w:val="2FD70566"/>
    <w:multiLevelType w:val="multilevel"/>
    <w:tmpl w:val="8674AD30"/>
    <w:styleLink w:val="WWNum3"/>
    <w:lvl w:ilvl="0">
      <w:start w:val="1"/>
      <w:numFmt w:val="lowerLetter"/>
      <w:lvlText w:val="%1)"/>
      <w:lvlJc w:val="left"/>
      <w:pPr>
        <w:ind w:left="115" w:hanging="29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9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9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9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9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9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9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9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95"/>
      </w:pPr>
      <w:rPr>
        <w:lang w:val="en-US" w:eastAsia="en-US" w:bidi="ar-SA"/>
      </w:rPr>
    </w:lvl>
  </w:abstractNum>
  <w:abstractNum w:abstractNumId="12" w15:restartNumberingAfterBreak="0">
    <w:nsid w:val="36255A5D"/>
    <w:multiLevelType w:val="multilevel"/>
    <w:tmpl w:val="D1181F6E"/>
    <w:styleLink w:val="WWNum8"/>
    <w:lvl w:ilvl="0">
      <w:start w:val="1"/>
      <w:numFmt w:val="lowerLetter"/>
      <w:lvlText w:val="%1)"/>
      <w:lvlJc w:val="left"/>
      <w:pPr>
        <w:ind w:left="115" w:hanging="25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5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5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5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5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5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5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5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55"/>
      </w:pPr>
      <w:rPr>
        <w:lang w:val="en-US" w:eastAsia="en-US" w:bidi="ar-SA"/>
      </w:rPr>
    </w:lvl>
  </w:abstractNum>
  <w:abstractNum w:abstractNumId="13" w15:restartNumberingAfterBreak="0">
    <w:nsid w:val="478048F3"/>
    <w:multiLevelType w:val="multilevel"/>
    <w:tmpl w:val="ACF239F2"/>
    <w:styleLink w:val="WWNum2"/>
    <w:lvl w:ilvl="0">
      <w:start w:val="1"/>
      <w:numFmt w:val="lowerLetter"/>
      <w:lvlText w:val="%1)"/>
      <w:lvlJc w:val="left"/>
      <w:pPr>
        <w:ind w:left="115" w:hanging="270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70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7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7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7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7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7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7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70"/>
      </w:pPr>
      <w:rPr>
        <w:lang w:val="en-US" w:eastAsia="en-US" w:bidi="ar-SA"/>
      </w:rPr>
    </w:lvl>
  </w:abstractNum>
  <w:abstractNum w:abstractNumId="14" w15:restartNumberingAfterBreak="0">
    <w:nsid w:val="56140647"/>
    <w:multiLevelType w:val="multilevel"/>
    <w:tmpl w:val="28AA6028"/>
    <w:styleLink w:val="WWNum5"/>
    <w:lvl w:ilvl="0">
      <w:start w:val="2"/>
      <w:numFmt w:val="lowerLetter"/>
      <w:lvlText w:val="%1)"/>
      <w:lvlJc w:val="left"/>
      <w:pPr>
        <w:ind w:left="115" w:hanging="265"/>
      </w:pPr>
      <w:rPr>
        <w:rFonts w:eastAsia="Times New Roman" w:cs="Times New Roman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85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2863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3875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4886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5898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10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21" w:hanging="361"/>
      </w:pPr>
      <w:rPr>
        <w:lang w:val="en-US" w:eastAsia="en-US" w:bidi="ar-SA"/>
      </w:rPr>
    </w:lvl>
  </w:abstractNum>
  <w:abstractNum w:abstractNumId="15" w15:restartNumberingAfterBreak="0">
    <w:nsid w:val="58452511"/>
    <w:multiLevelType w:val="multilevel"/>
    <w:tmpl w:val="70781C90"/>
    <w:styleLink w:val="WWNum16"/>
    <w:lvl w:ilvl="0">
      <w:start w:val="1"/>
      <w:numFmt w:val="lowerLetter"/>
      <w:lvlText w:val="%1)"/>
      <w:lvlJc w:val="left"/>
      <w:pPr>
        <w:ind w:left="115" w:hanging="27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7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7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7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7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7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7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7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75"/>
      </w:pPr>
      <w:rPr>
        <w:lang w:val="en-US" w:eastAsia="en-US" w:bidi="ar-SA"/>
      </w:rPr>
    </w:lvl>
  </w:abstractNum>
  <w:abstractNum w:abstractNumId="16" w15:restartNumberingAfterBreak="0">
    <w:nsid w:val="5C96226C"/>
    <w:multiLevelType w:val="multilevel"/>
    <w:tmpl w:val="73CCB59A"/>
    <w:styleLink w:val="WWNum12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17" w15:restartNumberingAfterBreak="0">
    <w:nsid w:val="5DB708FF"/>
    <w:multiLevelType w:val="multilevel"/>
    <w:tmpl w:val="96EEB8C0"/>
    <w:styleLink w:val="WWNum17"/>
    <w:lvl w:ilvl="0">
      <w:start w:val="1"/>
      <w:numFmt w:val="decimal"/>
      <w:lvlText w:val="%1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750" w:hanging="361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66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482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392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303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13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124" w:hanging="361"/>
      </w:pPr>
      <w:rPr>
        <w:lang w:val="en-US" w:eastAsia="en-US" w:bidi="ar-SA"/>
      </w:rPr>
    </w:lvl>
  </w:abstractNum>
  <w:abstractNum w:abstractNumId="18" w15:restartNumberingAfterBreak="0">
    <w:nsid w:val="6599709E"/>
    <w:multiLevelType w:val="multilevel"/>
    <w:tmpl w:val="76D42510"/>
    <w:styleLink w:val="WWNum15"/>
    <w:lvl w:ilvl="0">
      <w:start w:val="1"/>
      <w:numFmt w:val="lowerLetter"/>
      <w:lvlText w:val="%1)"/>
      <w:lvlJc w:val="left"/>
      <w:pPr>
        <w:ind w:left="420" w:hanging="30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372" w:hanging="30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325" w:hanging="30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277" w:hanging="30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230" w:hanging="30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182" w:hanging="30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135" w:hanging="30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087" w:hanging="30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040" w:hanging="305"/>
      </w:pPr>
      <w:rPr>
        <w:lang w:val="en-US" w:eastAsia="en-US" w:bidi="ar-SA"/>
      </w:rPr>
    </w:lvl>
  </w:abstractNum>
  <w:abstractNum w:abstractNumId="19" w15:restartNumberingAfterBreak="0">
    <w:nsid w:val="721E33F0"/>
    <w:multiLevelType w:val="multilevel"/>
    <w:tmpl w:val="57DE6F78"/>
    <w:styleLink w:val="WWNum51"/>
    <w:lvl w:ilvl="0">
      <w:start w:val="2"/>
      <w:numFmt w:val="lowerLetter"/>
      <w:lvlText w:val="%1)"/>
      <w:lvlJc w:val="left"/>
      <w:pPr>
        <w:ind w:left="115" w:hanging="265"/>
      </w:pPr>
      <w:rPr>
        <w:rFonts w:eastAsia="Times New Roman" w:cs="Times New Roman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836" w:hanging="361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85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2863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3875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4886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5898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10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21" w:hanging="361"/>
      </w:pPr>
      <w:rPr>
        <w:lang w:val="en-US" w:eastAsia="en-US" w:bidi="ar-SA"/>
      </w:rPr>
    </w:lvl>
  </w:abstractNum>
  <w:abstractNum w:abstractNumId="20" w15:restartNumberingAfterBreak="0">
    <w:nsid w:val="75285623"/>
    <w:multiLevelType w:val="multilevel"/>
    <w:tmpl w:val="6406B5E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1" w15:restartNumberingAfterBreak="0">
    <w:nsid w:val="79517BB4"/>
    <w:multiLevelType w:val="multilevel"/>
    <w:tmpl w:val="0B7E450C"/>
    <w:styleLink w:val="WWNum14"/>
    <w:lvl w:ilvl="0">
      <w:start w:val="12"/>
      <w:numFmt w:val="lowerLetter"/>
      <w:lvlText w:val="%1)"/>
      <w:lvlJc w:val="left"/>
      <w:pPr>
        <w:ind w:left="115" w:hanging="235"/>
      </w:pPr>
      <w:rPr>
        <w:rFonts w:eastAsia="Times New Roman" w:cs="Times New Roman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102" w:hanging="235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2085" w:hanging="235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067" w:hanging="235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050" w:hanging="235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032" w:hanging="235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015" w:hanging="235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997" w:hanging="235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980" w:hanging="235"/>
      </w:pPr>
      <w:rPr>
        <w:lang w:val="en-US" w:eastAsia="en-US" w:bidi="ar-SA"/>
      </w:rPr>
    </w:lvl>
  </w:abstractNum>
  <w:num w:numId="1" w16cid:durableId="1667780000">
    <w:abstractNumId w:val="1"/>
  </w:num>
  <w:num w:numId="2" w16cid:durableId="1914392004">
    <w:abstractNumId w:val="6"/>
  </w:num>
  <w:num w:numId="3" w16cid:durableId="1429502378">
    <w:abstractNumId w:val="20"/>
  </w:num>
  <w:num w:numId="4" w16cid:durableId="1158767784">
    <w:abstractNumId w:val="3"/>
  </w:num>
  <w:num w:numId="5" w16cid:durableId="485127908">
    <w:abstractNumId w:val="17"/>
  </w:num>
  <w:num w:numId="6" w16cid:durableId="813179385">
    <w:abstractNumId w:val="14"/>
  </w:num>
  <w:num w:numId="7" w16cid:durableId="660082945">
    <w:abstractNumId w:val="0"/>
  </w:num>
  <w:num w:numId="8" w16cid:durableId="460731766">
    <w:abstractNumId w:val="5"/>
  </w:num>
  <w:num w:numId="9" w16cid:durableId="300499178">
    <w:abstractNumId w:val="12"/>
  </w:num>
  <w:num w:numId="10" w16cid:durableId="181164595">
    <w:abstractNumId w:val="4"/>
  </w:num>
  <w:num w:numId="11" w16cid:durableId="1497501413">
    <w:abstractNumId w:val="9"/>
  </w:num>
  <w:num w:numId="12" w16cid:durableId="443887010">
    <w:abstractNumId w:val="2"/>
  </w:num>
  <w:num w:numId="13" w16cid:durableId="859852041">
    <w:abstractNumId w:val="16"/>
  </w:num>
  <w:num w:numId="14" w16cid:durableId="1920287047">
    <w:abstractNumId w:val="8"/>
  </w:num>
  <w:num w:numId="15" w16cid:durableId="826020864">
    <w:abstractNumId w:val="21"/>
  </w:num>
  <w:num w:numId="16" w16cid:durableId="296420180">
    <w:abstractNumId w:val="18"/>
  </w:num>
  <w:num w:numId="17" w16cid:durableId="69542550">
    <w:abstractNumId w:val="15"/>
  </w:num>
  <w:num w:numId="18" w16cid:durableId="1167283713">
    <w:abstractNumId w:val="0"/>
    <w:lvlOverride w:ilvl="0">
      <w:startOverride w:val="1"/>
    </w:lvlOverride>
  </w:num>
  <w:num w:numId="19" w16cid:durableId="1799833976">
    <w:abstractNumId w:val="5"/>
    <w:lvlOverride w:ilvl="0">
      <w:startOverride w:val="1"/>
    </w:lvlOverride>
  </w:num>
  <w:num w:numId="20" w16cid:durableId="2128087235">
    <w:abstractNumId w:val="12"/>
    <w:lvlOverride w:ilvl="0">
      <w:startOverride w:val="1"/>
    </w:lvlOverride>
  </w:num>
  <w:num w:numId="21" w16cid:durableId="519394915">
    <w:abstractNumId w:val="4"/>
    <w:lvlOverride w:ilvl="0">
      <w:startOverride w:val="1"/>
    </w:lvlOverride>
  </w:num>
  <w:num w:numId="22" w16cid:durableId="1021935092">
    <w:abstractNumId w:val="9"/>
    <w:lvlOverride w:ilvl="0">
      <w:startOverride w:val="1"/>
    </w:lvlOverride>
  </w:num>
  <w:num w:numId="23" w16cid:durableId="1283536746">
    <w:abstractNumId w:val="2"/>
    <w:lvlOverride w:ilvl="0">
      <w:startOverride w:val="1"/>
    </w:lvlOverride>
  </w:num>
  <w:num w:numId="24" w16cid:durableId="1786852833">
    <w:abstractNumId w:val="16"/>
    <w:lvlOverride w:ilvl="0">
      <w:startOverride w:val="1"/>
    </w:lvlOverride>
  </w:num>
  <w:num w:numId="25" w16cid:durableId="183784388">
    <w:abstractNumId w:val="8"/>
    <w:lvlOverride w:ilvl="0">
      <w:startOverride w:val="1"/>
    </w:lvlOverride>
  </w:num>
  <w:num w:numId="26" w16cid:durableId="970935538">
    <w:abstractNumId w:val="21"/>
    <w:lvlOverride w:ilvl="0">
      <w:startOverride w:val="12"/>
    </w:lvlOverride>
  </w:num>
  <w:num w:numId="27" w16cid:durableId="204373715">
    <w:abstractNumId w:val="18"/>
    <w:lvlOverride w:ilvl="0">
      <w:startOverride w:val="1"/>
    </w:lvlOverride>
  </w:num>
  <w:num w:numId="28" w16cid:durableId="1679388287">
    <w:abstractNumId w:val="15"/>
    <w:lvlOverride w:ilvl="0">
      <w:startOverride w:val="1"/>
    </w:lvlOverride>
  </w:num>
  <w:num w:numId="29" w16cid:durableId="1673485347">
    <w:abstractNumId w:val="17"/>
    <w:lvlOverride w:ilvl="0">
      <w:startOverride w:val="1"/>
    </w:lvlOverride>
  </w:num>
  <w:num w:numId="30" w16cid:durableId="1319260794">
    <w:abstractNumId w:val="7"/>
  </w:num>
  <w:num w:numId="31" w16cid:durableId="990328729">
    <w:abstractNumId w:val="13"/>
  </w:num>
  <w:num w:numId="32" w16cid:durableId="1071586773">
    <w:abstractNumId w:val="11"/>
  </w:num>
  <w:num w:numId="33" w16cid:durableId="1497455821">
    <w:abstractNumId w:val="10"/>
  </w:num>
  <w:num w:numId="34" w16cid:durableId="1583490613">
    <w:abstractNumId w:val="19"/>
  </w:num>
  <w:num w:numId="35" w16cid:durableId="1440103733">
    <w:abstractNumId w:val="7"/>
    <w:lvlOverride w:ilvl="0">
      <w:startOverride w:val="1"/>
    </w:lvlOverride>
  </w:num>
  <w:num w:numId="36" w16cid:durableId="759327032">
    <w:abstractNumId w:val="13"/>
    <w:lvlOverride w:ilvl="0">
      <w:startOverride w:val="1"/>
    </w:lvlOverride>
  </w:num>
  <w:num w:numId="37" w16cid:durableId="1650399841">
    <w:abstractNumId w:val="11"/>
    <w:lvlOverride w:ilvl="0">
      <w:startOverride w:val="1"/>
    </w:lvlOverride>
  </w:num>
  <w:num w:numId="38" w16cid:durableId="1217861183">
    <w:abstractNumId w:val="10"/>
    <w:lvlOverride w:ilvl="0">
      <w:startOverride w:val="1"/>
    </w:lvlOverride>
  </w:num>
  <w:num w:numId="39" w16cid:durableId="956452815">
    <w:abstractNumId w:val="19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64C"/>
    <w:rsid w:val="00155C94"/>
    <w:rsid w:val="001627E4"/>
    <w:rsid w:val="002130A7"/>
    <w:rsid w:val="003607FF"/>
    <w:rsid w:val="004D7B7E"/>
    <w:rsid w:val="0057064C"/>
    <w:rsid w:val="00DD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CE80E"/>
  <w15:docId w15:val="{88F38637-2391-43DE-8470-0629B7A2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Rimandocomment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numbering" w:customStyle="1" w:styleId="Nessunelenco1">
    <w:name w:val="Nessun elenco1"/>
    <w:next w:val="Nessunelenco"/>
    <w:uiPriority w:val="99"/>
    <w:semiHidden/>
    <w:unhideWhenUsed/>
    <w:rsid w:val="003607FF"/>
  </w:style>
  <w:style w:type="paragraph" w:customStyle="1" w:styleId="Standard">
    <w:name w:val="Standard"/>
    <w:rsid w:val="003607FF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3607FF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3607FF"/>
    <w:pPr>
      <w:spacing w:after="120"/>
    </w:pPr>
  </w:style>
  <w:style w:type="paragraph" w:styleId="Elenco">
    <w:name w:val="List"/>
    <w:basedOn w:val="Textbody"/>
    <w:rsid w:val="003607FF"/>
  </w:style>
  <w:style w:type="paragraph" w:styleId="Didascalia">
    <w:name w:val="caption"/>
    <w:basedOn w:val="Standard"/>
    <w:rsid w:val="003607F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607FF"/>
    <w:pPr>
      <w:suppressLineNumbers/>
    </w:pPr>
  </w:style>
  <w:style w:type="paragraph" w:styleId="Paragrafoelenco">
    <w:name w:val="List Paragraph"/>
    <w:basedOn w:val="Standard"/>
    <w:rsid w:val="003607FF"/>
    <w:pPr>
      <w:ind w:left="836" w:hanging="361"/>
      <w:jc w:val="both"/>
    </w:pPr>
    <w:rPr>
      <w:rFonts w:eastAsia="Times New Roman" w:cs="Times New Roman"/>
      <w:lang w:val="en-US" w:eastAsia="en-US" w:bidi="ar-SA"/>
    </w:rPr>
  </w:style>
  <w:style w:type="character" w:customStyle="1" w:styleId="ListLabel1">
    <w:name w:val="ListLabel 1"/>
    <w:rsid w:val="003607FF"/>
    <w:rPr>
      <w:rFonts w:eastAsia="Times New Roman" w:cs="Times New Roman"/>
      <w:b w:val="0"/>
      <w:bCs w:val="0"/>
      <w:i w:val="0"/>
      <w:iCs w:val="0"/>
      <w:w w:val="100"/>
      <w:sz w:val="24"/>
      <w:szCs w:val="24"/>
      <w:lang w:val="en-US" w:eastAsia="en-US" w:bidi="ar-SA"/>
    </w:rPr>
  </w:style>
  <w:style w:type="character" w:customStyle="1" w:styleId="ListLabel2">
    <w:name w:val="ListLabel 2"/>
    <w:rsid w:val="003607FF"/>
    <w:rPr>
      <w:lang w:val="en-US" w:eastAsia="en-US" w:bidi="ar-SA"/>
    </w:rPr>
  </w:style>
  <w:style w:type="character" w:customStyle="1" w:styleId="ListLabel5">
    <w:name w:val="ListLabel 5"/>
    <w:rsid w:val="003607FF"/>
    <w:rPr>
      <w:rFonts w:eastAsia="Times New Roman" w:cs="Times New Roman"/>
      <w:b w:val="0"/>
      <w:bCs w:val="0"/>
      <w:i w:val="0"/>
      <w:iCs w:val="0"/>
      <w:w w:val="99"/>
      <w:sz w:val="24"/>
      <w:szCs w:val="24"/>
      <w:lang w:val="en-US" w:eastAsia="en-US" w:bidi="ar-SA"/>
    </w:rPr>
  </w:style>
  <w:style w:type="character" w:customStyle="1" w:styleId="ListLabel4">
    <w:name w:val="ListLabel 4"/>
    <w:rsid w:val="003607FF"/>
    <w:rPr>
      <w:rFonts w:eastAsia="Times New Roman" w:cs="Times New Roman"/>
      <w:b w:val="0"/>
      <w:bCs w:val="0"/>
      <w:i w:val="0"/>
      <w:iCs w:val="0"/>
      <w:w w:val="100"/>
      <w:sz w:val="24"/>
      <w:szCs w:val="24"/>
      <w:lang w:val="en-US" w:eastAsia="en-US" w:bidi="ar-SA"/>
    </w:rPr>
  </w:style>
  <w:style w:type="character" w:customStyle="1" w:styleId="ListLabel3">
    <w:name w:val="ListLabel 3"/>
    <w:rsid w:val="003607FF"/>
    <w:rPr>
      <w:rFonts w:eastAsia="Times New Roman" w:cs="Times New Roman"/>
      <w:b w:val="0"/>
      <w:bCs w:val="0"/>
      <w:i w:val="0"/>
      <w:iCs w:val="0"/>
      <w:spacing w:val="-2"/>
      <w:w w:val="100"/>
      <w:sz w:val="24"/>
      <w:szCs w:val="24"/>
      <w:lang w:val="en-US" w:eastAsia="en-US" w:bidi="ar-SA"/>
    </w:rPr>
  </w:style>
  <w:style w:type="numbering" w:customStyle="1" w:styleId="WWNum17">
    <w:name w:val="WWNum17"/>
    <w:basedOn w:val="Nessunelenco"/>
    <w:rsid w:val="003607FF"/>
    <w:pPr>
      <w:numPr>
        <w:numId w:val="5"/>
      </w:numPr>
    </w:pPr>
  </w:style>
  <w:style w:type="numbering" w:customStyle="1" w:styleId="WWNum5">
    <w:name w:val="WWNum5"/>
    <w:basedOn w:val="Nessunelenco"/>
    <w:rsid w:val="003607FF"/>
    <w:pPr>
      <w:numPr>
        <w:numId w:val="6"/>
      </w:numPr>
    </w:pPr>
  </w:style>
  <w:style w:type="numbering" w:customStyle="1" w:styleId="WWNum6">
    <w:name w:val="WWNum6"/>
    <w:basedOn w:val="Nessunelenco"/>
    <w:rsid w:val="003607FF"/>
    <w:pPr>
      <w:numPr>
        <w:numId w:val="7"/>
      </w:numPr>
    </w:pPr>
  </w:style>
  <w:style w:type="numbering" w:customStyle="1" w:styleId="WWNum7">
    <w:name w:val="WWNum7"/>
    <w:basedOn w:val="Nessunelenco"/>
    <w:rsid w:val="003607FF"/>
    <w:pPr>
      <w:numPr>
        <w:numId w:val="8"/>
      </w:numPr>
    </w:pPr>
  </w:style>
  <w:style w:type="numbering" w:customStyle="1" w:styleId="WWNum8">
    <w:name w:val="WWNum8"/>
    <w:basedOn w:val="Nessunelenco"/>
    <w:rsid w:val="003607FF"/>
    <w:pPr>
      <w:numPr>
        <w:numId w:val="9"/>
      </w:numPr>
    </w:pPr>
  </w:style>
  <w:style w:type="numbering" w:customStyle="1" w:styleId="WWNum9">
    <w:name w:val="WWNum9"/>
    <w:basedOn w:val="Nessunelenco"/>
    <w:rsid w:val="003607FF"/>
    <w:pPr>
      <w:numPr>
        <w:numId w:val="10"/>
      </w:numPr>
    </w:pPr>
  </w:style>
  <w:style w:type="numbering" w:customStyle="1" w:styleId="WWNum10">
    <w:name w:val="WWNum10"/>
    <w:basedOn w:val="Nessunelenco"/>
    <w:rsid w:val="003607FF"/>
    <w:pPr>
      <w:numPr>
        <w:numId w:val="11"/>
      </w:numPr>
    </w:pPr>
  </w:style>
  <w:style w:type="numbering" w:customStyle="1" w:styleId="WWNum11">
    <w:name w:val="WWNum11"/>
    <w:basedOn w:val="Nessunelenco"/>
    <w:rsid w:val="003607FF"/>
    <w:pPr>
      <w:numPr>
        <w:numId w:val="12"/>
      </w:numPr>
    </w:pPr>
  </w:style>
  <w:style w:type="numbering" w:customStyle="1" w:styleId="WWNum12">
    <w:name w:val="WWNum12"/>
    <w:basedOn w:val="Nessunelenco"/>
    <w:rsid w:val="003607FF"/>
    <w:pPr>
      <w:numPr>
        <w:numId w:val="13"/>
      </w:numPr>
    </w:pPr>
  </w:style>
  <w:style w:type="numbering" w:customStyle="1" w:styleId="WWNum13">
    <w:name w:val="WWNum13"/>
    <w:basedOn w:val="Nessunelenco"/>
    <w:rsid w:val="003607FF"/>
    <w:pPr>
      <w:numPr>
        <w:numId w:val="14"/>
      </w:numPr>
    </w:pPr>
  </w:style>
  <w:style w:type="numbering" w:customStyle="1" w:styleId="WWNum14">
    <w:name w:val="WWNum14"/>
    <w:basedOn w:val="Nessunelenco"/>
    <w:rsid w:val="003607FF"/>
    <w:pPr>
      <w:numPr>
        <w:numId w:val="15"/>
      </w:numPr>
    </w:pPr>
  </w:style>
  <w:style w:type="numbering" w:customStyle="1" w:styleId="WWNum15">
    <w:name w:val="WWNum15"/>
    <w:basedOn w:val="Nessunelenco"/>
    <w:rsid w:val="003607FF"/>
    <w:pPr>
      <w:numPr>
        <w:numId w:val="16"/>
      </w:numPr>
    </w:pPr>
  </w:style>
  <w:style w:type="numbering" w:customStyle="1" w:styleId="WWNum16">
    <w:name w:val="WWNum16"/>
    <w:basedOn w:val="Nessunelenco"/>
    <w:rsid w:val="003607FF"/>
    <w:pPr>
      <w:numPr>
        <w:numId w:val="17"/>
      </w:numPr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7FF"/>
    <w:rPr>
      <w:position w:val="-1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07FF"/>
    <w:rPr>
      <w:position w:val="-1"/>
      <w:sz w:val="24"/>
      <w:szCs w:val="24"/>
    </w:rPr>
  </w:style>
  <w:style w:type="numbering" w:customStyle="1" w:styleId="Nessunelenco2">
    <w:name w:val="Nessun elenco2"/>
    <w:next w:val="Nessunelenco"/>
    <w:uiPriority w:val="99"/>
    <w:semiHidden/>
    <w:unhideWhenUsed/>
    <w:rsid w:val="004D7B7E"/>
  </w:style>
  <w:style w:type="numbering" w:customStyle="1" w:styleId="WWNum1">
    <w:name w:val="WWNum1"/>
    <w:basedOn w:val="Nessunelenco"/>
    <w:rsid w:val="004D7B7E"/>
    <w:pPr>
      <w:numPr>
        <w:numId w:val="30"/>
      </w:numPr>
    </w:pPr>
  </w:style>
  <w:style w:type="numbering" w:customStyle="1" w:styleId="WWNum2">
    <w:name w:val="WWNum2"/>
    <w:basedOn w:val="Nessunelenco"/>
    <w:rsid w:val="004D7B7E"/>
    <w:pPr>
      <w:numPr>
        <w:numId w:val="31"/>
      </w:numPr>
    </w:pPr>
  </w:style>
  <w:style w:type="numbering" w:customStyle="1" w:styleId="WWNum3">
    <w:name w:val="WWNum3"/>
    <w:basedOn w:val="Nessunelenco"/>
    <w:rsid w:val="004D7B7E"/>
    <w:pPr>
      <w:numPr>
        <w:numId w:val="32"/>
      </w:numPr>
    </w:pPr>
  </w:style>
  <w:style w:type="numbering" w:customStyle="1" w:styleId="WWNum4">
    <w:name w:val="WWNum4"/>
    <w:basedOn w:val="Nessunelenco"/>
    <w:rsid w:val="004D7B7E"/>
    <w:pPr>
      <w:numPr>
        <w:numId w:val="33"/>
      </w:numPr>
    </w:pPr>
  </w:style>
  <w:style w:type="numbering" w:customStyle="1" w:styleId="WWNum51">
    <w:name w:val="WWNum51"/>
    <w:basedOn w:val="Nessunelenco"/>
    <w:rsid w:val="004D7B7E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hFqMvbSut/X0bghcjv6IRiu5/g==">CgMxLjA4AHIhMTBrdnZ1ZzRPaWMwSFFvSmZaOUc5UE1CV29BaUhWbjVM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3135</Words>
  <Characters>17876</Characters>
  <Application>Microsoft Office Word</Application>
  <DocSecurity>0</DocSecurity>
  <Lines>148</Lines>
  <Paragraphs>41</Paragraphs>
  <ScaleCrop>false</ScaleCrop>
  <Company/>
  <LinksUpToDate>false</LinksUpToDate>
  <CharactersWithSpaces>20970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Consiglio Regionale</dc:creator>
  <cp:lastModifiedBy>Muscarà Maria</cp:lastModifiedBy>
  <cp:revision>4</cp:revision>
  <dcterms:created xsi:type="dcterms:W3CDTF">2016-06-09T10:33:00Z</dcterms:created>
  <dcterms:modified xsi:type="dcterms:W3CDTF">2023-12-19T13:53:00Z</dcterms:modified>
</cp:coreProperties>
</file>