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DA6" w:rsidRPr="00413895" w:rsidRDefault="00996DA6" w:rsidP="00996DA6">
      <w:pPr>
        <w:pStyle w:val="Default"/>
        <w:jc w:val="center"/>
        <w:rPr>
          <w:rFonts w:ascii="Arial" w:hAnsi="Arial" w:cs="Arial"/>
        </w:rPr>
      </w:pPr>
      <w:r w:rsidRPr="00413895">
        <w:rPr>
          <w:rFonts w:ascii="Arial" w:hAnsi="Arial" w:cs="Arial"/>
          <w:b/>
          <w:bCs/>
        </w:rPr>
        <w:t xml:space="preserve">CONSIGLIO REGIONALE DELLA CAMPANIA </w:t>
      </w:r>
    </w:p>
    <w:p w:rsidR="00996DA6" w:rsidRPr="00413895" w:rsidRDefault="00996DA6" w:rsidP="00996DA6">
      <w:pPr>
        <w:pStyle w:val="Default"/>
        <w:jc w:val="center"/>
        <w:rPr>
          <w:rFonts w:ascii="Arial" w:hAnsi="Arial" w:cs="Arial"/>
          <w:b/>
          <w:bCs/>
        </w:rPr>
      </w:pPr>
    </w:p>
    <w:p w:rsidR="00996DA6" w:rsidRPr="00413895" w:rsidRDefault="00996DA6" w:rsidP="00996DA6">
      <w:pPr>
        <w:pStyle w:val="Default"/>
        <w:jc w:val="center"/>
        <w:rPr>
          <w:rFonts w:ascii="Arial" w:hAnsi="Arial" w:cs="Arial"/>
        </w:rPr>
      </w:pPr>
      <w:r w:rsidRPr="00413895">
        <w:rPr>
          <w:rFonts w:ascii="Arial" w:hAnsi="Arial" w:cs="Arial"/>
          <w:b/>
          <w:bCs/>
        </w:rPr>
        <w:t>SEDUTA N. 145 DI LUNEDÌ 07 OTTOBRE 2019</w:t>
      </w:r>
    </w:p>
    <w:p w:rsidR="00996DA6" w:rsidRPr="00413895" w:rsidRDefault="00996DA6" w:rsidP="00996DA6">
      <w:pPr>
        <w:pStyle w:val="Default"/>
        <w:jc w:val="both"/>
        <w:rPr>
          <w:rFonts w:ascii="Arial" w:hAnsi="Arial" w:cs="Arial"/>
          <w:b/>
          <w:bCs/>
        </w:rPr>
      </w:pPr>
    </w:p>
    <w:p w:rsidR="00413895" w:rsidRPr="00AC02E0" w:rsidRDefault="00996DA6" w:rsidP="00AC02E0">
      <w:pPr>
        <w:pStyle w:val="Default"/>
        <w:jc w:val="both"/>
        <w:rPr>
          <w:rFonts w:ascii="Arial" w:hAnsi="Arial" w:cs="Arial"/>
          <w:bCs/>
        </w:rPr>
      </w:pPr>
      <w:r w:rsidRPr="00413895">
        <w:rPr>
          <w:rFonts w:ascii="Arial" w:hAnsi="Arial" w:cs="Arial"/>
          <w:bCs/>
        </w:rPr>
        <w:t>Indice degli argomenti trattati:</w:t>
      </w:r>
    </w:p>
    <w:p w:rsidR="00413895" w:rsidRPr="00413895" w:rsidRDefault="00EB0664" w:rsidP="00413895">
      <w:pPr>
        <w:rPr>
          <w:rFonts w:cs="Arial"/>
        </w:rPr>
      </w:pPr>
      <w:hyperlink w:anchor="_APPROVAZIONE_PROCESSI_VERBALI" w:history="1">
        <w:r w:rsidR="00413895" w:rsidRPr="00413895">
          <w:rPr>
            <w:rStyle w:val="Collegamentoipertestuale"/>
          </w:rPr>
          <w:t>Approvazione processi verbali</w:t>
        </w:r>
      </w:hyperlink>
    </w:p>
    <w:p w:rsidR="00413895" w:rsidRPr="00607CA0" w:rsidRDefault="00413895" w:rsidP="00607CA0">
      <w:pPr>
        <w:rPr>
          <w:rFonts w:cs="Arial"/>
        </w:rPr>
      </w:pPr>
      <w:r w:rsidRPr="00607CA0">
        <w:rPr>
          <w:rFonts w:cs="Arial"/>
        </w:rPr>
        <w:t>PRESIDENTE (Casillo T.)</w:t>
      </w:r>
    </w:p>
    <w:p w:rsidR="00607CA0" w:rsidRPr="00607CA0" w:rsidRDefault="00607CA0" w:rsidP="00607CA0"/>
    <w:p w:rsidR="00413895" w:rsidRPr="00607CA0" w:rsidRDefault="00EB0664" w:rsidP="00413895">
      <w:hyperlink w:anchor="_COMUNICAZIONI_DEL_PRESIDENTE" w:history="1">
        <w:r w:rsidR="00413895" w:rsidRPr="00607CA0">
          <w:rPr>
            <w:rStyle w:val="Collegamentoipertestuale"/>
          </w:rPr>
          <w:t>Comunicazioni del Presidente</w:t>
        </w:r>
      </w:hyperlink>
    </w:p>
    <w:p w:rsidR="00413895" w:rsidRPr="00607CA0" w:rsidRDefault="00413895" w:rsidP="00607CA0">
      <w:pPr>
        <w:rPr>
          <w:rFonts w:cs="Arial"/>
        </w:rPr>
      </w:pPr>
      <w:r w:rsidRPr="00607CA0">
        <w:rPr>
          <w:rFonts w:cs="Arial"/>
        </w:rPr>
        <w:t>PRESIDENTE (Casillo T.)</w:t>
      </w:r>
    </w:p>
    <w:p w:rsidR="00607CA0" w:rsidRPr="00607CA0" w:rsidRDefault="00607CA0" w:rsidP="00607CA0"/>
    <w:p w:rsidR="00413895" w:rsidRPr="00607CA0" w:rsidRDefault="00EB0664" w:rsidP="00413895">
      <w:pPr>
        <w:rPr>
          <w:rFonts w:cs="Arial"/>
        </w:rPr>
      </w:pPr>
      <w:hyperlink r:id="rId8" w:anchor="_MOZIONE_" w:history="1">
        <w:r w:rsidR="00413895" w:rsidRPr="00607CA0">
          <w:rPr>
            <w:rStyle w:val="Collegamentoipertestuale"/>
          </w:rPr>
          <w:t>Mozione “Modalità reclutamento collaboratore professionale fisioterapista nelle aziende del SSR” Reg. Gen. 367/4</w:t>
        </w:r>
      </w:hyperlink>
    </w:p>
    <w:p w:rsidR="00413895" w:rsidRPr="00607CA0" w:rsidRDefault="00413895" w:rsidP="00413895">
      <w:r w:rsidRPr="00607CA0">
        <w:rPr>
          <w:rFonts w:cs="Arial"/>
        </w:rPr>
        <w:t>PRESIDENTE (Casillo T.)</w:t>
      </w:r>
    </w:p>
    <w:p w:rsidR="00413895" w:rsidRPr="00607CA0" w:rsidRDefault="00413895" w:rsidP="00413895">
      <w:r w:rsidRPr="00607CA0">
        <w:rPr>
          <w:rFonts w:cs="Arial"/>
        </w:rPr>
        <w:t>LONGOBARDI (De Luca Presidente)</w:t>
      </w:r>
    </w:p>
    <w:p w:rsidR="00413895" w:rsidRPr="00607CA0" w:rsidRDefault="00413895" w:rsidP="00413895">
      <w:r w:rsidRPr="00607CA0">
        <w:rPr>
          <w:rFonts w:eastAsia="Calibri" w:cs="Arial"/>
        </w:rPr>
        <w:t>CIARAMBINO (Movimento 5 Stelle)</w:t>
      </w:r>
    </w:p>
    <w:p w:rsidR="00413895" w:rsidRPr="00607CA0" w:rsidRDefault="00413895" w:rsidP="00413895">
      <w:r w:rsidRPr="00607CA0">
        <w:rPr>
          <w:rFonts w:eastAsia="Calibri" w:cs="Arial"/>
        </w:rPr>
        <w:t>OLIVIERO (PD)</w:t>
      </w:r>
    </w:p>
    <w:p w:rsidR="00413895" w:rsidRPr="00607CA0" w:rsidRDefault="00413895" w:rsidP="00413895">
      <w:r w:rsidRPr="00607CA0">
        <w:rPr>
          <w:rFonts w:cs="Arial"/>
        </w:rPr>
        <w:t>GRAZIANO (Partito Democratico)</w:t>
      </w:r>
    </w:p>
    <w:p w:rsidR="00413895" w:rsidRPr="00607CA0" w:rsidRDefault="00413895" w:rsidP="00413895">
      <w:r w:rsidRPr="00607CA0">
        <w:rPr>
          <w:rFonts w:cs="Arial"/>
        </w:rPr>
        <w:t>DANIELE (Partito Democratico)</w:t>
      </w:r>
    </w:p>
    <w:p w:rsidR="00413895" w:rsidRPr="00607CA0" w:rsidRDefault="00413895" w:rsidP="00413895">
      <w:r w:rsidRPr="00607CA0">
        <w:rPr>
          <w:rFonts w:cs="Arial"/>
        </w:rPr>
        <w:t>BORRELLI (Campania Libera - PSI – Davvero Verdi)</w:t>
      </w:r>
    </w:p>
    <w:p w:rsidR="00413895" w:rsidRPr="00607CA0" w:rsidRDefault="00413895" w:rsidP="00413895">
      <w:r w:rsidRPr="00607CA0">
        <w:rPr>
          <w:rFonts w:cs="Arial"/>
        </w:rPr>
        <w:t>DI SCALA (Forza Italia)</w:t>
      </w:r>
    </w:p>
    <w:p w:rsidR="00413895" w:rsidRPr="00607CA0" w:rsidRDefault="00413895" w:rsidP="00607CA0">
      <w:pPr>
        <w:rPr>
          <w:rFonts w:cs="Arial"/>
        </w:rPr>
      </w:pPr>
      <w:r w:rsidRPr="00607CA0">
        <w:rPr>
          <w:rFonts w:cs="Arial"/>
        </w:rPr>
        <w:t>CESARO (Forza Italia)</w:t>
      </w:r>
    </w:p>
    <w:p w:rsidR="00607CA0" w:rsidRPr="00607CA0" w:rsidRDefault="00607CA0" w:rsidP="00607CA0"/>
    <w:p w:rsidR="00413895" w:rsidRPr="00607CA0" w:rsidRDefault="00EB0664" w:rsidP="00413895">
      <w:hyperlink w:anchor="_MOZIONE_PER_UN" w:history="1">
        <w:r w:rsidR="00413895" w:rsidRPr="00607CA0">
          <w:rPr>
            <w:rStyle w:val="Collegamentoipertestuale"/>
          </w:rPr>
          <w:t>Mozione “Per un circo senza animali” Reg. Gen. 375/4</w:t>
        </w:r>
      </w:hyperlink>
    </w:p>
    <w:p w:rsidR="00413895" w:rsidRPr="00607CA0" w:rsidRDefault="00413895" w:rsidP="00413895">
      <w:r w:rsidRPr="00607CA0">
        <w:rPr>
          <w:rFonts w:eastAsia="Calibri" w:cs="Arial"/>
        </w:rPr>
        <w:t>PRESIDENTE (Casillo T.)</w:t>
      </w:r>
    </w:p>
    <w:p w:rsidR="00413895" w:rsidRPr="00607CA0" w:rsidRDefault="00413895" w:rsidP="00413895">
      <w:r w:rsidRPr="00607CA0">
        <w:rPr>
          <w:rFonts w:eastAsia="Calibri" w:cs="Arial"/>
        </w:rPr>
        <w:t>BORRELLI (Campania Libera - PSI – Davvero Verdi)</w:t>
      </w:r>
    </w:p>
    <w:p w:rsidR="00413895" w:rsidRPr="00607CA0" w:rsidRDefault="00413895" w:rsidP="00413895">
      <w:r w:rsidRPr="00607CA0">
        <w:rPr>
          <w:rFonts w:cs="Arial"/>
        </w:rPr>
        <w:t>PRESIDENTE (D’Amelio)</w:t>
      </w:r>
    </w:p>
    <w:p w:rsidR="00413895" w:rsidRPr="00607CA0" w:rsidRDefault="00413895" w:rsidP="00413895">
      <w:r w:rsidRPr="00607CA0">
        <w:rPr>
          <w:rFonts w:cs="Arial"/>
        </w:rPr>
        <w:t>CIRILLO (Movimento 5 Stelle)</w:t>
      </w:r>
    </w:p>
    <w:p w:rsidR="00413895" w:rsidRPr="00607CA0" w:rsidRDefault="00413895" w:rsidP="00413895">
      <w:r w:rsidRPr="00607CA0">
        <w:rPr>
          <w:rFonts w:cs="Arial"/>
        </w:rPr>
        <w:t>CIARAMBINO (Movimento 5 Stelle)</w:t>
      </w:r>
    </w:p>
    <w:p w:rsidR="00413895" w:rsidRPr="00607CA0" w:rsidRDefault="00413895" w:rsidP="00607CA0">
      <w:pPr>
        <w:rPr>
          <w:rFonts w:cs="Arial"/>
        </w:rPr>
      </w:pPr>
      <w:r w:rsidRPr="00607CA0">
        <w:rPr>
          <w:rFonts w:cs="Arial"/>
        </w:rPr>
        <w:t>CASILLO M. (Partito Democratico)</w:t>
      </w:r>
    </w:p>
    <w:p w:rsidR="00607CA0" w:rsidRPr="00607CA0" w:rsidRDefault="00607CA0" w:rsidP="00607CA0"/>
    <w:p w:rsidR="00413895" w:rsidRPr="00607CA0" w:rsidRDefault="00EB0664" w:rsidP="00413895">
      <w:hyperlink r:id="rId9" w:anchor="_MOZIONE_" w:history="1">
        <w:r w:rsidR="00413895" w:rsidRPr="00607CA0">
          <w:rPr>
            <w:rStyle w:val="Collegamentoipertestuale"/>
          </w:rPr>
          <w:t>Mozione “Recupero e ricollocazione delle strutture e del pontile in titolarità del circolo ILVA nell’ambito del PRARU dell’area di rilevante interesse nazionale di Bagnoli – Coroglio” Reg. Gen. 384/4</w:t>
        </w:r>
      </w:hyperlink>
    </w:p>
    <w:p w:rsidR="00607CA0" w:rsidRPr="00607CA0" w:rsidRDefault="00607CA0" w:rsidP="00607CA0">
      <w:r w:rsidRPr="00607CA0">
        <w:rPr>
          <w:rFonts w:cs="Arial"/>
        </w:rPr>
        <w:t>PRESIDENTE (D’Amelio)</w:t>
      </w:r>
    </w:p>
    <w:p w:rsidR="00607CA0" w:rsidRPr="00607CA0" w:rsidRDefault="00607CA0" w:rsidP="00607CA0">
      <w:r w:rsidRPr="00607CA0">
        <w:rPr>
          <w:rFonts w:cs="Arial"/>
        </w:rPr>
        <w:t>AMATO (Partito Democratico)</w:t>
      </w:r>
    </w:p>
    <w:p w:rsidR="00607CA0" w:rsidRPr="00607CA0" w:rsidRDefault="00607CA0" w:rsidP="00607CA0">
      <w:r w:rsidRPr="00607CA0">
        <w:rPr>
          <w:rFonts w:cs="Arial"/>
        </w:rPr>
        <w:t>MUSCARÀ (Movimento 5 Stelle)</w:t>
      </w:r>
    </w:p>
    <w:p w:rsidR="00413895" w:rsidRPr="00607CA0" w:rsidRDefault="00607CA0" w:rsidP="00607CA0">
      <w:pPr>
        <w:rPr>
          <w:rFonts w:cs="Arial"/>
        </w:rPr>
      </w:pPr>
      <w:r w:rsidRPr="00607CA0">
        <w:rPr>
          <w:rFonts w:cs="Arial"/>
        </w:rPr>
        <w:t>MARCIANO (PD)</w:t>
      </w:r>
    </w:p>
    <w:p w:rsidR="00607CA0" w:rsidRPr="00607CA0" w:rsidRDefault="00607CA0" w:rsidP="00607CA0"/>
    <w:p w:rsidR="00413895" w:rsidRPr="00607CA0" w:rsidRDefault="00EB0664" w:rsidP="00413895">
      <w:hyperlink w:anchor="_INIZIATIVE_A_SOSTEGNO" w:history="1">
        <w:r w:rsidR="00413895" w:rsidRPr="00607CA0">
          <w:rPr>
            <w:rStyle w:val="Collegamentoipertestuale"/>
          </w:rPr>
          <w:t>Mozione “Iniziative a sostegno degli agricoltori campani” Reg. Gen. 408/4</w:t>
        </w:r>
      </w:hyperlink>
    </w:p>
    <w:p w:rsidR="00607CA0" w:rsidRPr="00607CA0" w:rsidRDefault="00607CA0" w:rsidP="00607CA0">
      <w:r w:rsidRPr="00607CA0">
        <w:rPr>
          <w:rFonts w:eastAsia="Calibri" w:cs="Arial"/>
        </w:rPr>
        <w:t>PRESIDENTE (D’Amelio)</w:t>
      </w:r>
    </w:p>
    <w:p w:rsidR="00413895" w:rsidRPr="00607CA0" w:rsidRDefault="00607CA0" w:rsidP="00607CA0">
      <w:pPr>
        <w:rPr>
          <w:rFonts w:eastAsia="Calibri" w:cs="Arial"/>
        </w:rPr>
      </w:pPr>
      <w:r w:rsidRPr="00607CA0">
        <w:rPr>
          <w:rFonts w:eastAsia="Calibri" w:cs="Arial"/>
        </w:rPr>
        <w:t>CAMMARANO (Movimento 5 Stelle)</w:t>
      </w:r>
    </w:p>
    <w:p w:rsidR="00607CA0" w:rsidRPr="00607CA0" w:rsidRDefault="00607CA0" w:rsidP="00607CA0"/>
    <w:p w:rsidR="00413895" w:rsidRPr="00607CA0" w:rsidRDefault="00EB0664" w:rsidP="00413895">
      <w:hyperlink w:anchor="_MISURE_PER_INCENTIVARE" w:history="1">
        <w:r w:rsidR="00413895" w:rsidRPr="00607CA0">
          <w:rPr>
            <w:rStyle w:val="Collegamentoipertestuale"/>
          </w:rPr>
          <w:t>Mozione “Misure per incentivare il sistema cd. Vuoto a rendere” Reg. Gen. 253/4</w:t>
        </w:r>
      </w:hyperlink>
    </w:p>
    <w:p w:rsidR="00607CA0" w:rsidRPr="00607CA0" w:rsidRDefault="00607CA0" w:rsidP="00607CA0">
      <w:r w:rsidRPr="00607CA0">
        <w:rPr>
          <w:rFonts w:eastAsia="Calibri" w:cs="Arial"/>
        </w:rPr>
        <w:t>PRESIDENTE (D’Amelio)</w:t>
      </w:r>
    </w:p>
    <w:p w:rsidR="00607CA0" w:rsidRPr="00607CA0" w:rsidRDefault="00607CA0" w:rsidP="00607CA0">
      <w:pPr>
        <w:rPr>
          <w:rFonts w:eastAsia="Calibri" w:cs="Arial"/>
        </w:rPr>
      </w:pPr>
      <w:r w:rsidRPr="00607CA0">
        <w:rPr>
          <w:rFonts w:eastAsia="Calibri" w:cs="Arial"/>
        </w:rPr>
        <w:t>MUSCARÀ (Movimento 5 Stelle)</w:t>
      </w:r>
    </w:p>
    <w:p w:rsidR="00607CA0" w:rsidRPr="00607CA0" w:rsidRDefault="00607CA0" w:rsidP="00607CA0"/>
    <w:p w:rsidR="00413895" w:rsidRPr="00607CA0" w:rsidRDefault="00EB0664" w:rsidP="00413895">
      <w:pPr>
        <w:rPr>
          <w:rFonts w:cs="Arial"/>
        </w:rPr>
      </w:pPr>
      <w:hyperlink w:anchor="_MISURE_PER_INCENTIVARE_1" w:history="1">
        <w:r w:rsidR="00413895" w:rsidRPr="00607CA0">
          <w:rPr>
            <w:rStyle w:val="Collegamentoipertestuale"/>
          </w:rPr>
          <w:t>Mozione “Misure per incentivare il recupero dei rifiuti speciali tessili nell’ottica di economia circolare” Reg. Gen. 267/4</w:t>
        </w:r>
      </w:hyperlink>
    </w:p>
    <w:p w:rsidR="00607CA0" w:rsidRPr="00607CA0" w:rsidRDefault="00607CA0" w:rsidP="00607CA0">
      <w:r w:rsidRPr="00607CA0">
        <w:rPr>
          <w:rFonts w:eastAsia="Calibri" w:cs="Arial"/>
        </w:rPr>
        <w:t>PRESIDENTE (D’Amelio)</w:t>
      </w:r>
    </w:p>
    <w:p w:rsidR="00607CA0" w:rsidRPr="00607CA0" w:rsidRDefault="00607CA0" w:rsidP="00607CA0">
      <w:r w:rsidRPr="00607CA0">
        <w:rPr>
          <w:rFonts w:eastAsia="Calibri" w:cs="Arial"/>
        </w:rPr>
        <w:t>MUSCARÀ (Movimento 5 Stelle)</w:t>
      </w:r>
    </w:p>
    <w:p w:rsidR="00607CA0" w:rsidRPr="00607CA0" w:rsidRDefault="00607CA0" w:rsidP="00607CA0">
      <w:r w:rsidRPr="00607CA0">
        <w:rPr>
          <w:rFonts w:eastAsia="Calibri" w:cs="Arial"/>
        </w:rPr>
        <w:t>OLIVIERO (PD)</w:t>
      </w:r>
    </w:p>
    <w:p w:rsidR="00607CA0" w:rsidRPr="00607CA0" w:rsidRDefault="00607CA0" w:rsidP="00607CA0">
      <w:r w:rsidRPr="00607CA0">
        <w:rPr>
          <w:rFonts w:eastAsia="Calibri" w:cs="Arial"/>
        </w:rPr>
        <w:t>VIGLIONE (Movimento 5 Stelle)</w:t>
      </w:r>
    </w:p>
    <w:p w:rsidR="00607CA0" w:rsidRPr="00607CA0" w:rsidRDefault="00607CA0" w:rsidP="00607CA0">
      <w:pPr>
        <w:pStyle w:val="Default"/>
        <w:rPr>
          <w:b/>
        </w:rPr>
      </w:pPr>
    </w:p>
    <w:p w:rsidR="00607CA0" w:rsidRPr="00607CA0" w:rsidRDefault="00EB0664" w:rsidP="00607CA0">
      <w:pPr>
        <w:rPr>
          <w:rFonts w:cs="Arial"/>
        </w:rPr>
      </w:pPr>
      <w:hyperlink r:id="rId10" w:anchor="_MOZIONE_" w:history="1">
        <w:r w:rsidR="00607CA0" w:rsidRPr="00607CA0">
          <w:rPr>
            <w:rStyle w:val="Collegamentoipertestuale"/>
          </w:rPr>
          <w:t>Mozione “Tutela dei lavoratori del servizio di vigilanza dell’ASL Napoli 3 Sud” Reg. Gen. 421/4</w:t>
        </w:r>
      </w:hyperlink>
    </w:p>
    <w:p w:rsidR="00607CA0" w:rsidRPr="00607CA0" w:rsidRDefault="00607CA0" w:rsidP="00607CA0">
      <w:r w:rsidRPr="00607CA0">
        <w:t>PRESIDENTE (D’Amelio)</w:t>
      </w:r>
    </w:p>
    <w:p w:rsidR="00607CA0" w:rsidRPr="00607CA0" w:rsidRDefault="00607CA0" w:rsidP="00607CA0">
      <w:r w:rsidRPr="00607CA0">
        <w:t>SAIELLO (Movimento 5 Stelle)</w:t>
      </w:r>
    </w:p>
    <w:p w:rsidR="00607CA0" w:rsidRDefault="00607CA0" w:rsidP="00607CA0"/>
    <w:p w:rsidR="00607CA0" w:rsidRPr="00607CA0" w:rsidRDefault="00EB0664" w:rsidP="00607CA0">
      <w:pPr>
        <w:rPr>
          <w:rFonts w:cs="Arial"/>
        </w:rPr>
      </w:pPr>
      <w:hyperlink r:id="rId11" w:anchor="_MOZIONE_" w:history="1">
        <w:r w:rsidR="00607CA0" w:rsidRPr="00607CA0">
          <w:rPr>
            <w:rStyle w:val="Collegamentoipertestuale"/>
          </w:rPr>
          <w:t>Mozione “Iniziative per la creazione del parco archeologico di Stabia” Reg. Gen. 422/4</w:t>
        </w:r>
      </w:hyperlink>
    </w:p>
    <w:p w:rsidR="008F5143" w:rsidRPr="008F5143" w:rsidRDefault="008F5143" w:rsidP="008F5143">
      <w:r w:rsidRPr="008F5143">
        <w:t>PRESIDENTE (D’Amelio)</w:t>
      </w:r>
    </w:p>
    <w:p w:rsidR="008F5143" w:rsidRPr="008F5143" w:rsidRDefault="008F5143" w:rsidP="008F5143">
      <w:r w:rsidRPr="008F5143">
        <w:t>CIRILLO (Movimento 5 Stelle)</w:t>
      </w:r>
    </w:p>
    <w:p w:rsidR="008F5143" w:rsidRDefault="008F5143" w:rsidP="008F5143">
      <w:r w:rsidRPr="008F5143">
        <w:t>AMABILE (Partito Democratico)</w:t>
      </w:r>
    </w:p>
    <w:p w:rsidR="005203CD" w:rsidRDefault="005203CD" w:rsidP="008F5143">
      <w:bookmarkStart w:id="0" w:name="_Hlk22025679"/>
    </w:p>
    <w:p w:rsidR="005203CD" w:rsidRPr="005203CD" w:rsidRDefault="00EB0664" w:rsidP="008F5143">
      <w:pPr>
        <w:rPr>
          <w:rFonts w:cs="Arial"/>
        </w:rPr>
      </w:pPr>
      <w:hyperlink r:id="rId12" w:anchor="_MOZIONE_" w:history="1">
        <w:r w:rsidR="005203CD" w:rsidRPr="00607CA0">
          <w:rPr>
            <w:rStyle w:val="Collegamentoipertestuale"/>
          </w:rPr>
          <w:t>Mozione “</w:t>
        </w:r>
        <w:r w:rsidR="005203CD">
          <w:rPr>
            <w:rStyle w:val="Collegamentoipertestuale"/>
          </w:rPr>
          <w:t>Programma straordinario per contrastare il fenomeno delle aggressioni del personale sanitario nei servizi di emergenza e urgenza</w:t>
        </w:r>
        <w:r w:rsidR="005203CD" w:rsidRPr="00607CA0">
          <w:rPr>
            <w:rStyle w:val="Collegamentoipertestuale"/>
          </w:rPr>
          <w:t>” Reg. Gen. 4</w:t>
        </w:r>
        <w:r w:rsidR="005203CD">
          <w:rPr>
            <w:rStyle w:val="Collegamentoipertestuale"/>
          </w:rPr>
          <w:t>3</w:t>
        </w:r>
        <w:r w:rsidR="00157340">
          <w:rPr>
            <w:rStyle w:val="Collegamentoipertestuale"/>
          </w:rPr>
          <w:t>5</w:t>
        </w:r>
        <w:r w:rsidR="005203CD" w:rsidRPr="00607CA0">
          <w:rPr>
            <w:rStyle w:val="Collegamentoipertestuale"/>
          </w:rPr>
          <w:t>/4</w:t>
        </w:r>
      </w:hyperlink>
    </w:p>
    <w:bookmarkEnd w:id="0"/>
    <w:p w:rsidR="008F5143" w:rsidRPr="008F5143" w:rsidRDefault="008F5143" w:rsidP="008F5143">
      <w:r w:rsidRPr="008F5143">
        <w:rPr>
          <w:rFonts w:cs="Arial"/>
        </w:rPr>
        <w:t>CIARAMBINO (Movimento 5 Stelle)</w:t>
      </w:r>
    </w:p>
    <w:p w:rsidR="005203CD" w:rsidRDefault="008F5143" w:rsidP="008F5143">
      <w:r w:rsidRPr="008F5143">
        <w:rPr>
          <w:rFonts w:cs="Arial"/>
        </w:rPr>
        <w:t>BORRELLI (Campania Libera – PSI – Davvero Verdi)</w:t>
      </w:r>
    </w:p>
    <w:p w:rsidR="005203CD" w:rsidRDefault="005203CD" w:rsidP="008F5143"/>
    <w:p w:rsidR="005203CD" w:rsidRPr="00157340" w:rsidRDefault="005203CD" w:rsidP="008F5143">
      <w:pPr>
        <w:rPr>
          <w:rStyle w:val="Collegamentoipertestuale"/>
        </w:rPr>
      </w:pPr>
      <w:r w:rsidRPr="00157340">
        <w:rPr>
          <w:rStyle w:val="Collegamentoipertestuale"/>
        </w:rPr>
        <w:t xml:space="preserve">Trattazione </w:t>
      </w:r>
      <w:r w:rsidR="00157340">
        <w:rPr>
          <w:rStyle w:val="Collegamentoipertestuale"/>
        </w:rPr>
        <w:t xml:space="preserve">questione </w:t>
      </w:r>
      <w:r w:rsidRPr="00157340">
        <w:rPr>
          <w:rStyle w:val="Collegamentoipertestuale"/>
        </w:rPr>
        <w:t xml:space="preserve">urgente ai sensi degli artt. 57 comma 4 e 60 del Regolamento </w:t>
      </w:r>
      <w:r w:rsidR="00157340">
        <w:rPr>
          <w:rStyle w:val="Collegamentoipertestuale"/>
        </w:rPr>
        <w:t xml:space="preserve">interno </w:t>
      </w:r>
      <w:r w:rsidRPr="00157340">
        <w:rPr>
          <w:rStyle w:val="Collegamentoipertestuale"/>
        </w:rPr>
        <w:t>del Consiglio regionale (Comune di Terzigno)</w:t>
      </w:r>
    </w:p>
    <w:p w:rsidR="008F5143" w:rsidRPr="008F5143" w:rsidRDefault="008F5143" w:rsidP="008F5143">
      <w:r w:rsidRPr="008F5143">
        <w:rPr>
          <w:rFonts w:cs="Arial"/>
        </w:rPr>
        <w:t>DI SCALA (Forza Italia)</w:t>
      </w:r>
    </w:p>
    <w:p w:rsidR="008F5143" w:rsidRPr="008F5143" w:rsidRDefault="008F5143" w:rsidP="008F5143">
      <w:r w:rsidRPr="008F5143">
        <w:rPr>
          <w:rFonts w:cs="Arial"/>
        </w:rPr>
        <w:t>CIARAMBINO (Movimento 5 Stelle)</w:t>
      </w:r>
    </w:p>
    <w:p w:rsidR="008F5143" w:rsidRPr="008F5143" w:rsidRDefault="008F5143" w:rsidP="008F5143">
      <w:r w:rsidRPr="008F5143">
        <w:rPr>
          <w:rFonts w:eastAsia="Calibri" w:cs="Arial"/>
        </w:rPr>
        <w:t>RAIA (PD)</w:t>
      </w:r>
    </w:p>
    <w:p w:rsidR="008F5143" w:rsidRPr="008F5143" w:rsidRDefault="008F5143" w:rsidP="008F5143">
      <w:r w:rsidRPr="008F5143">
        <w:rPr>
          <w:rFonts w:eastAsia="Calibri" w:cs="Arial"/>
        </w:rPr>
        <w:t>DISCEPOLO, Assessore all’Urbanistica</w:t>
      </w:r>
    </w:p>
    <w:p w:rsidR="00607CA0" w:rsidRPr="00505B1B" w:rsidRDefault="00505B1B" w:rsidP="00996DA6">
      <w:pPr>
        <w:rPr>
          <w:rFonts w:cs="Arial"/>
        </w:rPr>
      </w:pPr>
      <w:r w:rsidRPr="00505B1B">
        <w:rPr>
          <w:rFonts w:cs="Arial"/>
        </w:rPr>
        <w:t>CASILLO M. (Partito Democratico)</w:t>
      </w:r>
    </w:p>
    <w:p w:rsidR="008F5143" w:rsidRDefault="008F5143" w:rsidP="00996DA6">
      <w:pPr>
        <w:rPr>
          <w:rFonts w:cs="Arial"/>
        </w:rPr>
      </w:pPr>
    </w:p>
    <w:p w:rsidR="00505B1B" w:rsidRDefault="00EB0664" w:rsidP="00996DA6">
      <w:pPr>
        <w:rPr>
          <w:rFonts w:cs="Arial"/>
        </w:rPr>
      </w:pPr>
      <w:hyperlink w:anchor="_ORDINE_DEL_GIORNO" w:history="1">
        <w:r w:rsidR="00505B1B" w:rsidRPr="00505B1B">
          <w:rPr>
            <w:rStyle w:val="Collegamentoipertestuale"/>
            <w:rFonts w:cs="Arial"/>
          </w:rPr>
          <w:t>Ordine del giorno</w:t>
        </w:r>
      </w:hyperlink>
    </w:p>
    <w:p w:rsidR="00505B1B" w:rsidRPr="00505B1B" w:rsidRDefault="00505B1B" w:rsidP="00505B1B">
      <w:r w:rsidRPr="00505B1B">
        <w:t>PRESIDENTE (D’Amelio)</w:t>
      </w:r>
    </w:p>
    <w:p w:rsidR="00505B1B" w:rsidRPr="00505B1B" w:rsidRDefault="00505B1B" w:rsidP="00505B1B">
      <w:r w:rsidRPr="00505B1B">
        <w:t>CESARO (Forza Italia)</w:t>
      </w:r>
    </w:p>
    <w:p w:rsidR="00505B1B" w:rsidRPr="00505B1B" w:rsidRDefault="00505B1B" w:rsidP="00505B1B">
      <w:r w:rsidRPr="00505B1B">
        <w:t>CIARAMBINO (Movimento 5 Stelle)</w:t>
      </w:r>
    </w:p>
    <w:p w:rsidR="00505B1B" w:rsidRPr="00505B1B" w:rsidRDefault="00505B1B" w:rsidP="00505B1B">
      <w:r w:rsidRPr="00505B1B">
        <w:t>MARCIANO (PD)</w:t>
      </w:r>
    </w:p>
    <w:p w:rsidR="00505B1B" w:rsidRPr="00505B1B" w:rsidRDefault="00505B1B" w:rsidP="00505B1B">
      <w:r w:rsidRPr="00505B1B">
        <w:t>SAIELLO (Movimento 5 Stelle)</w:t>
      </w:r>
    </w:p>
    <w:p w:rsidR="008F5143" w:rsidRPr="00413895" w:rsidRDefault="008F5143" w:rsidP="00996DA6">
      <w:pPr>
        <w:rPr>
          <w:rFonts w:cs="Arial"/>
        </w:rPr>
      </w:pPr>
    </w:p>
    <w:p w:rsidR="00996DA6" w:rsidRPr="00413895" w:rsidRDefault="00996DA6" w:rsidP="00413895">
      <w:pPr>
        <w:pStyle w:val="Default"/>
        <w:jc w:val="center"/>
        <w:rPr>
          <w:rFonts w:ascii="Arial" w:hAnsi="Arial" w:cs="Arial"/>
          <w:b/>
        </w:rPr>
      </w:pPr>
      <w:r w:rsidRPr="00413895">
        <w:rPr>
          <w:rFonts w:ascii="Arial" w:hAnsi="Arial" w:cs="Arial"/>
          <w:b/>
        </w:rPr>
        <w:t>PRESIDENZA DEL VICEPRESIDENTE TOMMASO CASILLO</w:t>
      </w:r>
    </w:p>
    <w:p w:rsidR="00996DA6" w:rsidRPr="00413895" w:rsidRDefault="00996DA6" w:rsidP="00413895">
      <w:pPr>
        <w:pStyle w:val="Default"/>
        <w:jc w:val="center"/>
        <w:rPr>
          <w:rFonts w:ascii="Arial" w:hAnsi="Arial" w:cs="Arial"/>
          <w:b/>
          <w:bCs/>
        </w:rPr>
      </w:pPr>
    </w:p>
    <w:p w:rsidR="00996DA6" w:rsidRPr="00413895" w:rsidRDefault="00996DA6" w:rsidP="00413895">
      <w:pPr>
        <w:pStyle w:val="Default"/>
        <w:jc w:val="center"/>
        <w:rPr>
          <w:rFonts w:ascii="Arial" w:hAnsi="Arial" w:cs="Arial"/>
          <w:b/>
          <w:bCs/>
        </w:rPr>
      </w:pPr>
      <w:r w:rsidRPr="00413895">
        <w:rPr>
          <w:rFonts w:ascii="Arial" w:hAnsi="Arial" w:cs="Arial"/>
          <w:b/>
          <w:bCs/>
        </w:rPr>
        <w:t>La seduta ha inizio alle ore 14.30</w:t>
      </w:r>
    </w:p>
    <w:p w:rsidR="00996DA6" w:rsidRPr="00413895" w:rsidRDefault="00996DA6" w:rsidP="00413895">
      <w:pPr>
        <w:pStyle w:val="Default"/>
        <w:jc w:val="both"/>
        <w:rPr>
          <w:rFonts w:ascii="Arial" w:hAnsi="Arial" w:cs="Arial"/>
          <w:b/>
          <w:bCs/>
        </w:rPr>
      </w:pPr>
    </w:p>
    <w:p w:rsidR="00996DA6" w:rsidRPr="00413895" w:rsidRDefault="00996DA6" w:rsidP="00413895">
      <w:pPr>
        <w:autoSpaceDE w:val="0"/>
        <w:autoSpaceDN w:val="0"/>
        <w:adjustRightInd w:val="0"/>
        <w:jc w:val="both"/>
        <w:rPr>
          <w:rFonts w:cs="Arial"/>
        </w:rPr>
      </w:pPr>
      <w:r w:rsidRPr="00413895">
        <w:rPr>
          <w:rFonts w:cs="Arial"/>
          <w:b/>
        </w:rPr>
        <w:t xml:space="preserve">PRESIDENTE (Casillo T.): </w:t>
      </w:r>
      <w:r w:rsidRPr="00413895">
        <w:rPr>
          <w:rFonts w:cs="Arial"/>
        </w:rPr>
        <w:t>Diamo inizio ai lavori della Seduta pomeridiana.</w:t>
      </w:r>
    </w:p>
    <w:p w:rsidR="00996DA6" w:rsidRPr="00413895" w:rsidRDefault="00996DA6" w:rsidP="00413895">
      <w:pPr>
        <w:autoSpaceDE w:val="0"/>
        <w:autoSpaceDN w:val="0"/>
        <w:adjustRightInd w:val="0"/>
        <w:jc w:val="both"/>
        <w:rPr>
          <w:rFonts w:cs="Arial"/>
        </w:rPr>
      </w:pPr>
    </w:p>
    <w:p w:rsidR="00996DA6" w:rsidRPr="00413895" w:rsidRDefault="00996DA6" w:rsidP="00413895">
      <w:pPr>
        <w:pStyle w:val="Titolo1"/>
        <w:ind w:left="0"/>
        <w:jc w:val="center"/>
        <w:rPr>
          <w:rFonts w:eastAsia="Calibri" w:cs="Arial"/>
          <w:szCs w:val="24"/>
        </w:rPr>
      </w:pPr>
      <w:bookmarkStart w:id="1" w:name="_APPROVAZIONE_PROCESSI_VERBALI"/>
      <w:bookmarkEnd w:id="1"/>
      <w:r w:rsidRPr="00413895">
        <w:rPr>
          <w:rFonts w:eastAsia="Calibri" w:cs="Arial"/>
          <w:szCs w:val="24"/>
        </w:rPr>
        <w:t>APPROVAZIONE PROCESSI VERBALI</w:t>
      </w:r>
    </w:p>
    <w:p w:rsidR="00996DA6" w:rsidRPr="00413895" w:rsidRDefault="00996DA6" w:rsidP="00413895">
      <w:pPr>
        <w:autoSpaceDE w:val="0"/>
        <w:autoSpaceDN w:val="0"/>
        <w:adjustRightInd w:val="0"/>
        <w:jc w:val="center"/>
        <w:rPr>
          <w:rFonts w:cs="Arial"/>
          <w:b/>
        </w:rPr>
      </w:pPr>
    </w:p>
    <w:p w:rsidR="00996DA6" w:rsidRPr="00413895" w:rsidRDefault="00996DA6" w:rsidP="00413895">
      <w:pPr>
        <w:autoSpaceDE w:val="0"/>
        <w:autoSpaceDN w:val="0"/>
        <w:adjustRightInd w:val="0"/>
        <w:jc w:val="both"/>
        <w:rPr>
          <w:rFonts w:cs="Arial"/>
        </w:rPr>
      </w:pPr>
      <w:r w:rsidRPr="00413895">
        <w:rPr>
          <w:rFonts w:cs="Arial"/>
          <w:b/>
        </w:rPr>
        <w:t xml:space="preserve">PRESIDENTE (Casillo T.): </w:t>
      </w:r>
      <w:r w:rsidRPr="00413895">
        <w:rPr>
          <w:rFonts w:cs="Arial"/>
        </w:rPr>
        <w:t>Al primo punto dell’ordine del giorno: “Approvazione processi verbali”</w:t>
      </w:r>
    </w:p>
    <w:p w:rsidR="00996DA6" w:rsidRPr="00413895" w:rsidRDefault="00996DA6" w:rsidP="00413895">
      <w:pPr>
        <w:autoSpaceDE w:val="0"/>
        <w:autoSpaceDN w:val="0"/>
        <w:adjustRightInd w:val="0"/>
        <w:jc w:val="both"/>
        <w:rPr>
          <w:rFonts w:cs="Arial"/>
        </w:rPr>
      </w:pPr>
      <w:r w:rsidRPr="00413895">
        <w:rPr>
          <w:rFonts w:cs="Arial"/>
        </w:rPr>
        <w:t>Chiedo all’Aula l’approvazione del processo verbale n. 142, relativo alla Seduta di Consiglio regionale del 31 luglio 2019”.</w:t>
      </w:r>
    </w:p>
    <w:p w:rsidR="00996DA6" w:rsidRPr="00413895" w:rsidRDefault="00996DA6" w:rsidP="00413895">
      <w:pPr>
        <w:autoSpaceDE w:val="0"/>
        <w:autoSpaceDN w:val="0"/>
        <w:adjustRightInd w:val="0"/>
        <w:jc w:val="both"/>
        <w:rPr>
          <w:rFonts w:cs="Arial"/>
        </w:rPr>
      </w:pPr>
      <w:r w:rsidRPr="00413895">
        <w:rPr>
          <w:rFonts w:cs="Arial"/>
        </w:rPr>
        <w:lastRenderedPageBreak/>
        <w:t xml:space="preserve">Chi è favorevole? Chi è contrario? Chi si astiene? </w:t>
      </w:r>
    </w:p>
    <w:p w:rsidR="00996DA6" w:rsidRPr="00413895" w:rsidRDefault="00996DA6" w:rsidP="00413895">
      <w:pPr>
        <w:autoSpaceDE w:val="0"/>
        <w:autoSpaceDN w:val="0"/>
        <w:adjustRightInd w:val="0"/>
        <w:jc w:val="both"/>
        <w:rPr>
          <w:rFonts w:cs="Arial"/>
        </w:rPr>
      </w:pPr>
    </w:p>
    <w:p w:rsidR="00996DA6" w:rsidRPr="00413895" w:rsidRDefault="00996DA6" w:rsidP="00413895">
      <w:pPr>
        <w:autoSpaceDE w:val="0"/>
        <w:autoSpaceDN w:val="0"/>
        <w:adjustRightInd w:val="0"/>
        <w:jc w:val="both"/>
        <w:rPr>
          <w:rFonts w:cs="Arial"/>
          <w:b/>
        </w:rPr>
      </w:pPr>
      <w:r w:rsidRPr="00413895">
        <w:rPr>
          <w:rFonts w:cs="Arial"/>
          <w:b/>
        </w:rPr>
        <w:t>Il Consiglio approva con l’astensione del Gruppo Movimento 5 Stelle.</w:t>
      </w:r>
    </w:p>
    <w:p w:rsidR="00996DA6" w:rsidRPr="00413895" w:rsidRDefault="00996DA6" w:rsidP="00413895">
      <w:pPr>
        <w:autoSpaceDE w:val="0"/>
        <w:autoSpaceDN w:val="0"/>
        <w:adjustRightInd w:val="0"/>
        <w:jc w:val="both"/>
        <w:rPr>
          <w:rFonts w:cs="Arial"/>
          <w:b/>
        </w:rPr>
      </w:pPr>
    </w:p>
    <w:p w:rsidR="00996DA6" w:rsidRPr="00413895" w:rsidRDefault="00996DA6" w:rsidP="00413895">
      <w:pPr>
        <w:autoSpaceDE w:val="0"/>
        <w:autoSpaceDN w:val="0"/>
        <w:adjustRightInd w:val="0"/>
        <w:jc w:val="both"/>
        <w:rPr>
          <w:rFonts w:cs="Arial"/>
        </w:rPr>
      </w:pPr>
      <w:r w:rsidRPr="00413895">
        <w:rPr>
          <w:rFonts w:cs="Arial"/>
          <w:b/>
        </w:rPr>
        <w:t xml:space="preserve">PRESIDENTE (Casillo T.): </w:t>
      </w:r>
      <w:r w:rsidRPr="00413895">
        <w:rPr>
          <w:rFonts w:cs="Arial"/>
        </w:rPr>
        <w:t>Approvazione del processo verbale n. 143 relativo alla Seduta di Consiglio regionale del primo agosto 2019.</w:t>
      </w:r>
    </w:p>
    <w:p w:rsidR="00996DA6" w:rsidRPr="00413895" w:rsidRDefault="00996DA6" w:rsidP="00413895">
      <w:pPr>
        <w:autoSpaceDE w:val="0"/>
        <w:autoSpaceDN w:val="0"/>
        <w:adjustRightInd w:val="0"/>
        <w:jc w:val="both"/>
        <w:rPr>
          <w:rFonts w:cs="Arial"/>
        </w:rPr>
      </w:pPr>
      <w:r w:rsidRPr="00413895">
        <w:rPr>
          <w:rFonts w:cs="Arial"/>
        </w:rPr>
        <w:t xml:space="preserve">Chi è favorevole? Chi è contrario? Chi si astiene? </w:t>
      </w:r>
    </w:p>
    <w:p w:rsidR="00996DA6" w:rsidRPr="00413895" w:rsidRDefault="00996DA6" w:rsidP="00413895">
      <w:pPr>
        <w:autoSpaceDE w:val="0"/>
        <w:autoSpaceDN w:val="0"/>
        <w:adjustRightInd w:val="0"/>
        <w:jc w:val="both"/>
        <w:rPr>
          <w:rFonts w:cs="Arial"/>
        </w:rPr>
      </w:pPr>
    </w:p>
    <w:p w:rsidR="00996DA6" w:rsidRPr="00413895" w:rsidRDefault="00996DA6" w:rsidP="00413895">
      <w:pPr>
        <w:autoSpaceDE w:val="0"/>
        <w:autoSpaceDN w:val="0"/>
        <w:adjustRightInd w:val="0"/>
        <w:jc w:val="both"/>
        <w:rPr>
          <w:rFonts w:cs="Arial"/>
          <w:b/>
        </w:rPr>
      </w:pPr>
      <w:r w:rsidRPr="00413895">
        <w:rPr>
          <w:rFonts w:cs="Arial"/>
          <w:b/>
        </w:rPr>
        <w:t>Il Consiglio approva con l’astensione del Gruppo Movimento 5 Stelle.</w:t>
      </w:r>
    </w:p>
    <w:p w:rsidR="00996DA6" w:rsidRPr="00413895" w:rsidRDefault="00996DA6" w:rsidP="00413895">
      <w:pPr>
        <w:autoSpaceDE w:val="0"/>
        <w:autoSpaceDN w:val="0"/>
        <w:adjustRightInd w:val="0"/>
        <w:jc w:val="both"/>
        <w:rPr>
          <w:rFonts w:cs="Arial"/>
          <w:b/>
        </w:rPr>
      </w:pPr>
    </w:p>
    <w:p w:rsidR="00996DA6" w:rsidRPr="00413895" w:rsidRDefault="00996DA6" w:rsidP="00413895">
      <w:pPr>
        <w:pStyle w:val="Titolo1"/>
        <w:ind w:left="0"/>
        <w:jc w:val="center"/>
        <w:rPr>
          <w:rFonts w:eastAsia="Calibri" w:cs="Arial"/>
          <w:szCs w:val="24"/>
        </w:rPr>
      </w:pPr>
      <w:bookmarkStart w:id="2" w:name="_COMUNICAZIONI_DEL_PRESIDENTE"/>
      <w:bookmarkEnd w:id="2"/>
      <w:r w:rsidRPr="00413895">
        <w:rPr>
          <w:rFonts w:eastAsia="Calibri" w:cs="Arial"/>
          <w:szCs w:val="24"/>
        </w:rPr>
        <w:t>COMUNICAZIONI DEL PRESIDENTE</w:t>
      </w:r>
    </w:p>
    <w:p w:rsidR="00996DA6" w:rsidRPr="00413895" w:rsidRDefault="00996DA6" w:rsidP="00413895">
      <w:pPr>
        <w:autoSpaceDE w:val="0"/>
        <w:autoSpaceDN w:val="0"/>
        <w:adjustRightInd w:val="0"/>
        <w:jc w:val="center"/>
        <w:rPr>
          <w:rFonts w:cs="Arial"/>
          <w:b/>
        </w:rPr>
      </w:pPr>
    </w:p>
    <w:p w:rsidR="00134BE4" w:rsidRPr="00413895" w:rsidRDefault="00996DA6" w:rsidP="00413895">
      <w:pPr>
        <w:autoSpaceDE w:val="0"/>
        <w:autoSpaceDN w:val="0"/>
        <w:adjustRightInd w:val="0"/>
        <w:jc w:val="both"/>
        <w:rPr>
          <w:rFonts w:cs="Arial"/>
        </w:rPr>
      </w:pPr>
      <w:r w:rsidRPr="00413895">
        <w:rPr>
          <w:rFonts w:cs="Arial"/>
          <w:b/>
        </w:rPr>
        <w:t xml:space="preserve">PRESIDENTE (Casillo T.): </w:t>
      </w:r>
      <w:r w:rsidR="00134BE4" w:rsidRPr="00413895">
        <w:rPr>
          <w:rFonts w:cs="Arial"/>
        </w:rPr>
        <w:t>Al secondo punto dell’ordine del giorno: “Comunicazioni del Presidente”.</w:t>
      </w:r>
    </w:p>
    <w:p w:rsidR="00996DA6" w:rsidRPr="00413895" w:rsidRDefault="00996DA6" w:rsidP="00413895">
      <w:pPr>
        <w:autoSpaceDE w:val="0"/>
        <w:autoSpaceDN w:val="0"/>
        <w:adjustRightInd w:val="0"/>
        <w:jc w:val="both"/>
        <w:rPr>
          <w:rFonts w:cs="Arial"/>
        </w:rPr>
      </w:pPr>
      <w:r w:rsidRPr="00413895">
        <w:rPr>
          <w:rFonts w:cs="Arial"/>
        </w:rPr>
        <w:t>Comunico che sono stati presentati i seguenti provvedimenti legislativi:</w:t>
      </w:r>
    </w:p>
    <w:p w:rsidR="00134BE4" w:rsidRPr="00413895" w:rsidRDefault="00996DA6" w:rsidP="00413895">
      <w:pPr>
        <w:jc w:val="both"/>
        <w:rPr>
          <w:rFonts w:cs="Arial"/>
        </w:rPr>
      </w:pPr>
      <w:r w:rsidRPr="00413895">
        <w:rPr>
          <w:rFonts w:cs="Arial"/>
        </w:rPr>
        <w:t>Disegno di legge “Riconoscimento di debito fuori bilancio ai sensi dell’articolo 73, comma 1, lettera a) del decreto legislativo 23 giugno 2011, n. 118 come modificato dal decreto legislativo 10 agosto 2014, n. 126” - DGR  26 luglio 2019, n. 345” (Reg.Gen.n.706)</w:t>
      </w:r>
      <w:r w:rsidR="00134BE4" w:rsidRPr="00413895">
        <w:rPr>
          <w:rFonts w:cs="Arial"/>
        </w:rPr>
        <w:t xml:space="preserve">. </w:t>
      </w:r>
      <w:r w:rsidRPr="00413895">
        <w:rPr>
          <w:rFonts w:cs="Arial"/>
        </w:rPr>
        <w:t>Ad iniziativa della Giunta regionale Assessori Cinque e Palmeri.</w:t>
      </w:r>
      <w:r w:rsidR="00134BE4" w:rsidRPr="00413895">
        <w:rPr>
          <w:rFonts w:cs="Arial"/>
        </w:rPr>
        <w:t xml:space="preserve"> </w:t>
      </w:r>
      <w:r w:rsidRPr="00413895">
        <w:rPr>
          <w:rFonts w:cs="Arial"/>
        </w:rPr>
        <w:t>Assegnato alla II Commissione Co</w:t>
      </w:r>
      <w:r w:rsidR="00134BE4" w:rsidRPr="00413895">
        <w:rPr>
          <w:rFonts w:cs="Arial"/>
        </w:rPr>
        <w:t>nsiliare Permanente per l’esame.</w:t>
      </w:r>
    </w:p>
    <w:p w:rsidR="00996DA6" w:rsidRPr="00413895" w:rsidRDefault="00996DA6" w:rsidP="00413895">
      <w:pPr>
        <w:jc w:val="both"/>
        <w:rPr>
          <w:rFonts w:cs="Arial"/>
        </w:rPr>
      </w:pPr>
      <w:r w:rsidRPr="00413895">
        <w:rPr>
          <w:rFonts w:cs="Arial"/>
        </w:rPr>
        <w:t>Se non vi sono obiezioni così resta stabilito</w:t>
      </w:r>
      <w:r w:rsidR="00134BE4" w:rsidRPr="00413895">
        <w:rPr>
          <w:rFonts w:cs="Arial"/>
        </w:rPr>
        <w:t>.</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di debito fuori bilancio ai sensi dell’articolo 73, comma 1, lettera a) del decreto legislativo 23 giugno 2011, n. 118 come modificato dal decreto legislativo 10 agosto 2014, n. 126” - DGR 23 luglio 2019, n. 343” </w:t>
      </w:r>
      <w:r w:rsidR="00134BE4" w:rsidRPr="00413895">
        <w:rPr>
          <w:rFonts w:cs="Arial"/>
        </w:rPr>
        <w:t>i</w:t>
      </w:r>
      <w:r w:rsidRPr="00413895">
        <w:rPr>
          <w:rFonts w:cs="Arial"/>
        </w:rPr>
        <w:t>mporto complessivo eu</w:t>
      </w:r>
      <w:r w:rsidR="00134BE4" w:rsidRPr="00413895">
        <w:rPr>
          <w:rFonts w:cs="Arial"/>
        </w:rPr>
        <w:t xml:space="preserve">ro 194.190,53 (Reg. Gen.n.708). </w:t>
      </w:r>
      <w:r w:rsidRPr="00413895">
        <w:rPr>
          <w:rFonts w:cs="Arial"/>
        </w:rPr>
        <w:t xml:space="preserve">Ad iniziativa della Giunta regionale Presidente De Luca </w:t>
      </w:r>
      <w:r w:rsidR="003522C6" w:rsidRPr="00413895">
        <w:rPr>
          <w:rFonts w:cs="Arial"/>
        </w:rPr>
        <w:t>e Assessore Cinque</w:t>
      </w:r>
      <w:r w:rsidRPr="00413895">
        <w:rPr>
          <w:rFonts w:cs="Arial"/>
        </w:rPr>
        <w:t>.</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r w:rsidRPr="00413895">
        <w:rPr>
          <w:rFonts w:cs="Arial"/>
        </w:rPr>
        <w:t xml:space="preserve">        </w:t>
      </w:r>
    </w:p>
    <w:p w:rsidR="00996DA6" w:rsidRPr="00413895" w:rsidRDefault="00996DA6" w:rsidP="00413895">
      <w:pPr>
        <w:jc w:val="both"/>
        <w:rPr>
          <w:rFonts w:cs="Arial"/>
        </w:rPr>
      </w:pPr>
      <w:r w:rsidRPr="00413895">
        <w:rPr>
          <w:rFonts w:cs="Arial"/>
        </w:rPr>
        <w:t>“Delibera di Giunta regionale n. 361 del 30 luglio 2019</w:t>
      </w:r>
      <w:r w:rsidR="00134BE4" w:rsidRPr="00413895">
        <w:rPr>
          <w:rFonts w:cs="Arial"/>
        </w:rPr>
        <w:t xml:space="preserve">, </w:t>
      </w:r>
      <w:r w:rsidRPr="00413895">
        <w:rPr>
          <w:rFonts w:cs="Arial"/>
        </w:rPr>
        <w:t>Documento di Economia e Finanza della Regione Campania – DEFRC 2020 -2022” (Reg. Gen.n.710)</w:t>
      </w:r>
      <w:r w:rsidR="00134BE4" w:rsidRPr="00413895">
        <w:rPr>
          <w:rFonts w:cs="Arial"/>
        </w:rPr>
        <w:t xml:space="preserve">. </w:t>
      </w:r>
      <w:r w:rsidRPr="00413895">
        <w:rPr>
          <w:rFonts w:cs="Arial"/>
        </w:rPr>
        <w:t>Ad iniziativa della Giunta regionale</w:t>
      </w:r>
      <w:r w:rsidR="00134BE4" w:rsidRPr="00413895">
        <w:rPr>
          <w:rFonts w:cs="Arial"/>
        </w:rPr>
        <w:t>,</w:t>
      </w:r>
      <w:r w:rsidRPr="00413895">
        <w:rPr>
          <w:rFonts w:cs="Arial"/>
        </w:rPr>
        <w:t xml:space="preserve"> Presidente Vincenzo De Luca e Assessore Ettore Cinque</w:t>
      </w:r>
      <w:r w:rsidR="00134BE4" w:rsidRPr="00413895">
        <w:rPr>
          <w:rFonts w:cs="Arial"/>
        </w:rPr>
        <w:t xml:space="preserve">. </w:t>
      </w:r>
      <w:r w:rsidRPr="00413895">
        <w:rPr>
          <w:rFonts w:cs="Arial"/>
        </w:rPr>
        <w:t>Assegnata alla II Commissione Consiliare per l’esame,</w:t>
      </w:r>
      <w:r w:rsidR="00134BE4" w:rsidRPr="00413895">
        <w:rPr>
          <w:rFonts w:cs="Arial"/>
        </w:rPr>
        <w:t xml:space="preserve"> </w:t>
      </w:r>
      <w:r w:rsidRPr="00413895">
        <w:rPr>
          <w:rFonts w:cs="Arial"/>
        </w:rPr>
        <w:t>alla I, III, IV,</w:t>
      </w:r>
      <w:r w:rsidR="00134BE4" w:rsidRPr="00413895">
        <w:rPr>
          <w:rFonts w:cs="Arial"/>
        </w:rPr>
        <w:t xml:space="preserve"> </w:t>
      </w:r>
      <w:r w:rsidRPr="00413895">
        <w:rPr>
          <w:rFonts w:cs="Arial"/>
        </w:rPr>
        <w:t>V,</w:t>
      </w:r>
      <w:r w:rsidR="00134BE4" w:rsidRPr="00413895">
        <w:rPr>
          <w:rFonts w:cs="Arial"/>
        </w:rPr>
        <w:t xml:space="preserve"> </w:t>
      </w:r>
      <w:r w:rsidRPr="00413895">
        <w:rPr>
          <w:rFonts w:cs="Arial"/>
        </w:rPr>
        <w:t>VI,</w:t>
      </w:r>
      <w:r w:rsidR="00134BE4" w:rsidRPr="00413895">
        <w:rPr>
          <w:rFonts w:cs="Arial"/>
        </w:rPr>
        <w:t xml:space="preserve"> VII e </w:t>
      </w:r>
      <w:r w:rsidR="003522C6" w:rsidRPr="00413895">
        <w:rPr>
          <w:rFonts w:cs="Arial"/>
        </w:rPr>
        <w:t>VIII Commissione</w:t>
      </w:r>
      <w:r w:rsidRPr="00413895">
        <w:rPr>
          <w:rFonts w:cs="Arial"/>
        </w:rPr>
        <w:t xml:space="preserve"> per il parere. </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“Delibera di Giunta regionale n. 363 del 30 luglio 2019</w:t>
      </w:r>
      <w:r w:rsidR="00134BE4" w:rsidRPr="00413895">
        <w:rPr>
          <w:rFonts w:cs="Arial"/>
        </w:rPr>
        <w:t xml:space="preserve">, </w:t>
      </w:r>
      <w:r w:rsidRPr="00413895">
        <w:rPr>
          <w:rFonts w:cs="Arial"/>
        </w:rPr>
        <w:t>Rettifica all’allegato n.29 del Rendiconto Generale della Regione Campania per l’esercizio finanziario 2018” (Reg. Gen. n. 711)</w:t>
      </w:r>
      <w:r w:rsidR="00134BE4" w:rsidRPr="00413895">
        <w:rPr>
          <w:rFonts w:cs="Arial"/>
        </w:rPr>
        <w:t xml:space="preserve">. </w:t>
      </w:r>
      <w:r w:rsidRPr="00413895">
        <w:rPr>
          <w:rFonts w:cs="Arial"/>
        </w:rPr>
        <w:t>Ad iniziativa della Giunta regionale Assessore Ettore Cinque</w:t>
      </w:r>
      <w:r w:rsidR="00134BE4" w:rsidRPr="00413895">
        <w:rPr>
          <w:rFonts w:cs="Arial"/>
        </w:rPr>
        <w:t xml:space="preserve">. </w:t>
      </w:r>
      <w:r w:rsidRPr="00413895">
        <w:rPr>
          <w:rFonts w:cs="Arial"/>
        </w:rPr>
        <w:t>Assegnata al Collegio dei Revisori dei Conti per la relazione.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 xml:space="preserve">Proposta di Legge: “Infermiere di famiglia e di comunità (H24) assistenza al domicilio, nel distretto socio sanitario” (Reg. </w:t>
      </w:r>
      <w:r w:rsidR="003522C6" w:rsidRPr="00413895">
        <w:rPr>
          <w:rFonts w:cs="Arial"/>
        </w:rPr>
        <w:t>Gen.</w:t>
      </w:r>
      <w:r w:rsidRPr="00413895">
        <w:rPr>
          <w:rFonts w:cs="Arial"/>
        </w:rPr>
        <w:t xml:space="preserve"> 712)</w:t>
      </w:r>
      <w:r w:rsidR="00134BE4" w:rsidRPr="00413895">
        <w:rPr>
          <w:rFonts w:cs="Arial"/>
        </w:rPr>
        <w:t xml:space="preserve">. </w:t>
      </w:r>
      <w:r w:rsidRPr="00413895">
        <w:rPr>
          <w:rFonts w:cs="Arial"/>
        </w:rPr>
        <w:t>Ad iniziativa della Consigliera Flora Beneduce.</w:t>
      </w:r>
      <w:r w:rsidR="00134BE4" w:rsidRPr="00413895">
        <w:rPr>
          <w:rFonts w:cs="Arial"/>
        </w:rPr>
        <w:t xml:space="preserve"> </w:t>
      </w:r>
      <w:r w:rsidRPr="00413895">
        <w:rPr>
          <w:rFonts w:cs="Arial"/>
        </w:rPr>
        <w:t>Assegnata alla V Commissione Consiliare Permanente per l’esame ed alla II Commissione per il parere.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della legittimità dei debiti fuori bilancio ai sensi dell’articolo </w:t>
      </w:r>
      <w:r w:rsidR="003522C6" w:rsidRPr="00413895">
        <w:rPr>
          <w:rFonts w:cs="Arial"/>
        </w:rPr>
        <w:t>73 del</w:t>
      </w:r>
      <w:r w:rsidRPr="00413895">
        <w:rPr>
          <w:rFonts w:cs="Arial"/>
        </w:rPr>
        <w:t xml:space="preserve"> decreto legislativo 23 giugno 2011, n. 118 come modificato dal decreto legislativo 10 agosto 2014, n. 126” - DGR n. 417 del 10 settembre 2019 (Reg. Gen. n. 713)</w:t>
      </w:r>
      <w:r w:rsidR="00134BE4" w:rsidRPr="00413895">
        <w:rPr>
          <w:rFonts w:cs="Arial"/>
        </w:rPr>
        <w:t xml:space="preserve">. </w:t>
      </w:r>
      <w:r w:rsidRPr="00413895">
        <w:rPr>
          <w:rFonts w:cs="Arial"/>
        </w:rPr>
        <w:t xml:space="preserve">Ad iniziativa della Giunta regionale </w:t>
      </w:r>
      <w:r w:rsidR="003522C6" w:rsidRPr="00413895">
        <w:rPr>
          <w:rFonts w:cs="Arial"/>
        </w:rPr>
        <w:t>Vicepresidente della</w:t>
      </w:r>
      <w:r w:rsidRPr="00413895">
        <w:rPr>
          <w:rFonts w:cs="Arial"/>
        </w:rPr>
        <w:t xml:space="preserve"> Giunta regionale Bonavitacola e </w:t>
      </w:r>
      <w:r w:rsidR="003522C6" w:rsidRPr="00413895">
        <w:rPr>
          <w:rFonts w:cs="Arial"/>
        </w:rPr>
        <w:t>Assessore Cinque</w:t>
      </w:r>
      <w:r w:rsidRPr="00413895">
        <w:rPr>
          <w:rFonts w:cs="Arial"/>
        </w:rPr>
        <w:t>.</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di debito fuori bilancio ai sensi dell’articolo 73, comma 1, lettera </w:t>
      </w:r>
      <w:r w:rsidR="003522C6" w:rsidRPr="00413895">
        <w:rPr>
          <w:rFonts w:cs="Arial"/>
        </w:rPr>
        <w:t>a) del</w:t>
      </w:r>
      <w:r w:rsidRPr="00413895">
        <w:rPr>
          <w:rFonts w:cs="Arial"/>
        </w:rPr>
        <w:t xml:space="preserve"> decreto legislativo 23 giugno 2011, n. 118 come modificato dal decreto legislativo 10 agosto 2014, n. 126” - DGR n. 418 del 10 settembre 2019</w:t>
      </w:r>
      <w:r w:rsidR="00134BE4" w:rsidRPr="00413895">
        <w:rPr>
          <w:rFonts w:cs="Arial"/>
        </w:rPr>
        <w:t xml:space="preserve"> (Reg. Gen. n.714). </w:t>
      </w:r>
      <w:r w:rsidRPr="00413895">
        <w:rPr>
          <w:rFonts w:cs="Arial"/>
        </w:rPr>
        <w:t>Ad iniziativa della Giunta regionale Assessori Cinque e Discepolo</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di debito fuori bilancio ai sensi dell’articolo 73, comma 1, lettera </w:t>
      </w:r>
      <w:r w:rsidR="003522C6" w:rsidRPr="00413895">
        <w:rPr>
          <w:rFonts w:cs="Arial"/>
        </w:rPr>
        <w:t>a) del</w:t>
      </w:r>
      <w:r w:rsidRPr="00413895">
        <w:rPr>
          <w:rFonts w:cs="Arial"/>
        </w:rPr>
        <w:t xml:space="preserve"> decreto legislativo 23 giugno 2011, n. 118 come modificato dal decreto legislativo 10 agosto 2014, n. </w:t>
      </w:r>
      <w:r w:rsidR="003522C6" w:rsidRPr="00413895">
        <w:rPr>
          <w:rFonts w:cs="Arial"/>
        </w:rPr>
        <w:t>126” -</w:t>
      </w:r>
      <w:r w:rsidRPr="00413895">
        <w:rPr>
          <w:rFonts w:cs="Arial"/>
        </w:rPr>
        <w:t xml:space="preserve"> DGR n. 419 del 10 settembre 2019 - Importo complessivo di euro 23.731,53</w:t>
      </w:r>
      <w:r w:rsidR="00134BE4" w:rsidRPr="00413895">
        <w:rPr>
          <w:rFonts w:cs="Arial"/>
        </w:rPr>
        <w:t xml:space="preserve"> </w:t>
      </w:r>
      <w:r w:rsidRPr="00413895">
        <w:rPr>
          <w:rFonts w:cs="Arial"/>
        </w:rPr>
        <w:t>(Reg. Gen. n. 715)</w:t>
      </w:r>
      <w:r w:rsidR="00134BE4" w:rsidRPr="00413895">
        <w:rPr>
          <w:rFonts w:cs="Arial"/>
        </w:rPr>
        <w:t xml:space="preserve">. </w:t>
      </w:r>
      <w:r w:rsidRPr="00413895">
        <w:rPr>
          <w:rFonts w:cs="Arial"/>
        </w:rPr>
        <w:t>Ad iniziativa della Giunta regionale Assessori Cinque e Marchiello.</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di debito fuori bilancio ai sensi dell’articolo 73, comma 1, lettera </w:t>
      </w:r>
      <w:r w:rsidR="003522C6" w:rsidRPr="00413895">
        <w:rPr>
          <w:rFonts w:cs="Arial"/>
        </w:rPr>
        <w:t>a) del</w:t>
      </w:r>
      <w:r w:rsidRPr="00413895">
        <w:rPr>
          <w:rFonts w:cs="Arial"/>
        </w:rPr>
        <w:t xml:space="preserve"> decreto legislativo 23 giugno 2011, n. 118 come modificato dal decreto legislativo 10 agosto 2014, n. 126” - DGR n. 420 del 10 settembre 2019 – Importo complessivo di euro 86.673,25</w:t>
      </w:r>
      <w:r w:rsidR="00134BE4" w:rsidRPr="00413895">
        <w:rPr>
          <w:rFonts w:cs="Arial"/>
        </w:rPr>
        <w:t xml:space="preserve"> </w:t>
      </w:r>
      <w:r w:rsidRPr="00413895">
        <w:rPr>
          <w:rFonts w:cs="Arial"/>
        </w:rPr>
        <w:t>(Reg. Gen. n. 716)</w:t>
      </w:r>
      <w:r w:rsidR="00134BE4" w:rsidRPr="00413895">
        <w:rPr>
          <w:rFonts w:cs="Arial"/>
        </w:rPr>
        <w:t xml:space="preserve">. </w:t>
      </w:r>
      <w:r w:rsidRPr="00413895">
        <w:rPr>
          <w:rFonts w:cs="Arial"/>
        </w:rPr>
        <w:t>Ad iniziativa della Giunta regionale Assessori Cinque e Palmeri</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Proposta di legge “Promozione delle cure domiciliari infermieristiche e assistenziali in Regione Campania” (Reg. Gen. n.718)</w:t>
      </w:r>
      <w:r w:rsidR="00134BE4" w:rsidRPr="00413895">
        <w:rPr>
          <w:rFonts w:cs="Arial"/>
        </w:rPr>
        <w:t xml:space="preserve">. </w:t>
      </w:r>
      <w:r w:rsidRPr="00413895">
        <w:rPr>
          <w:rFonts w:cs="Arial"/>
        </w:rPr>
        <w:t>Ad iniziativa dei consiglieri Ricchiuti e D’Amelio</w:t>
      </w:r>
      <w:r w:rsidR="00134BE4" w:rsidRPr="00413895">
        <w:rPr>
          <w:rFonts w:cs="Arial"/>
        </w:rPr>
        <w:t xml:space="preserve">. </w:t>
      </w:r>
      <w:r w:rsidRPr="00413895">
        <w:rPr>
          <w:rFonts w:cs="Arial"/>
        </w:rPr>
        <w:t>Assegnata alla V Commissione Consiliare Permanente per l’esame e alla II per il parere</w:t>
      </w:r>
    </w:p>
    <w:p w:rsidR="00134BE4" w:rsidRPr="00413895" w:rsidRDefault="00134BE4" w:rsidP="00413895">
      <w:pPr>
        <w:jc w:val="both"/>
        <w:rPr>
          <w:rFonts w:cs="Arial"/>
        </w:rPr>
      </w:pPr>
      <w:r w:rsidRPr="00413895">
        <w:rPr>
          <w:rFonts w:cs="Arial"/>
        </w:rPr>
        <w:lastRenderedPageBreak/>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134BE4" w:rsidRPr="00413895" w:rsidRDefault="00134BE4" w:rsidP="00413895">
      <w:pPr>
        <w:jc w:val="both"/>
        <w:rPr>
          <w:rFonts w:cs="Arial"/>
        </w:rPr>
      </w:pPr>
    </w:p>
    <w:p w:rsidR="00996DA6" w:rsidRPr="00413895" w:rsidRDefault="00996DA6" w:rsidP="00413895">
      <w:pPr>
        <w:jc w:val="both"/>
        <w:rPr>
          <w:rFonts w:cs="Arial"/>
        </w:rPr>
      </w:pPr>
      <w:r w:rsidRPr="00413895">
        <w:rPr>
          <w:rFonts w:cs="Arial"/>
        </w:rPr>
        <w:t>Disegno di legge “Riconoscimento di debito fuori bilancio ai sensi dell’articolo 73, comma 1, lettera a) del decreto legislativo 23 giugno 2011, n. 118 come modificato dal decreto legislativo 10 agosto 2014, n. 126. - Importo complessivo euro 12.078,</w:t>
      </w:r>
      <w:r w:rsidR="003522C6" w:rsidRPr="00413895">
        <w:rPr>
          <w:rFonts w:cs="Arial"/>
        </w:rPr>
        <w:t>74” -</w:t>
      </w:r>
      <w:r w:rsidRPr="00413895">
        <w:rPr>
          <w:rFonts w:cs="Arial"/>
        </w:rPr>
        <w:t xml:space="preserve"> DGR n. 452 del 24 settembre 2019 (Reg. Gen. n. 719)</w:t>
      </w:r>
      <w:r w:rsidR="00134BE4" w:rsidRPr="00413895">
        <w:rPr>
          <w:rFonts w:cs="Arial"/>
        </w:rPr>
        <w:t xml:space="preserve">. </w:t>
      </w:r>
      <w:r w:rsidRPr="00413895">
        <w:rPr>
          <w:rFonts w:cs="Arial"/>
        </w:rPr>
        <w:t xml:space="preserve">Ad iniziativa della Giunta regionale Presidente Vincenzo De Luca e </w:t>
      </w:r>
      <w:r w:rsidR="003522C6" w:rsidRPr="00413895">
        <w:rPr>
          <w:rFonts w:cs="Arial"/>
        </w:rPr>
        <w:t>Assessore Cinque</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Disegno di legge “Riconoscimento di debito fuori bilancio ai sensi dell’articolo 73, comma 1, lettera a) del decreto legislativo 23 giugno 2011, n. 118 come modificato dal decreto legislativo 10 agosto 2014, n. 126. Importo complessivo euro 31.184,</w:t>
      </w:r>
      <w:r w:rsidR="003522C6" w:rsidRPr="00413895">
        <w:rPr>
          <w:rFonts w:cs="Arial"/>
        </w:rPr>
        <w:t>54” DGR</w:t>
      </w:r>
      <w:r w:rsidRPr="00413895">
        <w:rPr>
          <w:rFonts w:cs="Arial"/>
        </w:rPr>
        <w:t xml:space="preserve"> n. 453 del 24 settembre 2019</w:t>
      </w:r>
      <w:r w:rsidR="00134BE4" w:rsidRPr="00413895">
        <w:rPr>
          <w:rFonts w:cs="Arial"/>
        </w:rPr>
        <w:t xml:space="preserve"> </w:t>
      </w:r>
      <w:r w:rsidRPr="00413895">
        <w:rPr>
          <w:rFonts w:cs="Arial"/>
        </w:rPr>
        <w:t>(Reg. Gen. n. 720)</w:t>
      </w:r>
      <w:r w:rsidR="00134BE4" w:rsidRPr="00413895">
        <w:rPr>
          <w:rFonts w:cs="Arial"/>
        </w:rPr>
        <w:t xml:space="preserve">. </w:t>
      </w:r>
      <w:r w:rsidRPr="00413895">
        <w:rPr>
          <w:rFonts w:cs="Arial"/>
        </w:rPr>
        <w:t>Ad iniziativa della Giunta regionale Presidente Vincenzo De Luca e assessore Ettore Cinque</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134BE4" w:rsidRPr="00413895" w:rsidRDefault="00134BE4" w:rsidP="00413895">
      <w:pPr>
        <w:jc w:val="both"/>
        <w:rPr>
          <w:rFonts w:cs="Arial"/>
        </w:rPr>
      </w:pPr>
    </w:p>
    <w:p w:rsidR="00996DA6" w:rsidRPr="00413895" w:rsidRDefault="00996DA6" w:rsidP="00413895">
      <w:pPr>
        <w:jc w:val="both"/>
        <w:rPr>
          <w:rFonts w:cs="Arial"/>
        </w:rPr>
      </w:pPr>
      <w:r w:rsidRPr="00413895">
        <w:rPr>
          <w:rFonts w:cs="Arial"/>
        </w:rPr>
        <w:t>Disegno di legge “Riconoscimento di debito fuori bilancio ai sensi dell’articolo 73, comma 1, lettera a) del decreto legislativo 23 giugno 2011, n. 118 come modificato dal decreto legislativo 10 agosto 2014, n. 126.  Importo di euro 1.027,66”</w:t>
      </w:r>
      <w:r w:rsidR="00134BE4" w:rsidRPr="00413895">
        <w:rPr>
          <w:rFonts w:cs="Arial"/>
        </w:rPr>
        <w:t xml:space="preserve"> </w:t>
      </w:r>
      <w:r w:rsidRPr="00413895">
        <w:rPr>
          <w:rFonts w:cs="Arial"/>
        </w:rPr>
        <w:t>DGR n. 454 del 24 settembre 2019</w:t>
      </w:r>
      <w:r w:rsidR="00134BE4" w:rsidRPr="00413895">
        <w:rPr>
          <w:rFonts w:cs="Arial"/>
        </w:rPr>
        <w:t xml:space="preserve"> </w:t>
      </w:r>
      <w:r w:rsidRPr="00413895">
        <w:rPr>
          <w:rFonts w:cs="Arial"/>
        </w:rPr>
        <w:t>(Reg. Gen. n. 721)</w:t>
      </w:r>
      <w:r w:rsidR="00134BE4" w:rsidRPr="00413895">
        <w:rPr>
          <w:rFonts w:cs="Arial"/>
        </w:rPr>
        <w:t xml:space="preserve">. </w:t>
      </w:r>
      <w:r w:rsidRPr="00413895">
        <w:rPr>
          <w:rFonts w:cs="Arial"/>
        </w:rPr>
        <w:t>Ad iniziativa della Giunta regionale Presidente De Luca e Assessore Cinque</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134BE4" w:rsidRPr="00413895" w:rsidRDefault="00134BE4"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di debito fuori bilancio ai sensi dell’articolo 73, comma 1, lettera a) del decreto legislativo 23 giugno 2011, n. 118 come modificato dal decreto legislativo 10 agosto 2014, n. 126. Importo complessivo </w:t>
      </w:r>
      <w:r w:rsidR="00134BE4" w:rsidRPr="00413895">
        <w:rPr>
          <w:rFonts w:cs="Arial"/>
        </w:rPr>
        <w:t>e</w:t>
      </w:r>
      <w:r w:rsidRPr="00413895">
        <w:rPr>
          <w:rFonts w:cs="Arial"/>
        </w:rPr>
        <w:t>uro 3.272,53”</w:t>
      </w:r>
      <w:r w:rsidR="00134BE4" w:rsidRPr="00413895">
        <w:rPr>
          <w:rFonts w:cs="Arial"/>
        </w:rPr>
        <w:t xml:space="preserve"> </w:t>
      </w:r>
      <w:r w:rsidRPr="00413895">
        <w:rPr>
          <w:rFonts w:cs="Arial"/>
        </w:rPr>
        <w:t>DGR n. 455 del 24 settembre 2019” (Reg. Gen. n. 722)</w:t>
      </w:r>
      <w:r w:rsidR="00134BE4" w:rsidRPr="00413895">
        <w:rPr>
          <w:rFonts w:cs="Arial"/>
        </w:rPr>
        <w:t xml:space="preserve">. </w:t>
      </w:r>
      <w:r w:rsidRPr="00413895">
        <w:rPr>
          <w:rFonts w:cs="Arial"/>
        </w:rPr>
        <w:t>Ad iniziativa della Giunta regionale Presidente Vincenzo De Luca e Assessore Cinque</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134BE4" w:rsidRPr="00413895" w:rsidRDefault="00134BE4"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di debito fuori bilancio ai sensi dell’articolo 73, comma 1, lettera a) del decreto legislativo 23 giugno 2011, n. 118 come modificato dal decreto legislativo 10 agosto 2014, n. 126. Importo complessivo </w:t>
      </w:r>
      <w:r w:rsidR="003522C6" w:rsidRPr="00413895">
        <w:rPr>
          <w:rFonts w:cs="Arial"/>
        </w:rPr>
        <w:t>di euro</w:t>
      </w:r>
      <w:r w:rsidRPr="00413895">
        <w:rPr>
          <w:rFonts w:cs="Arial"/>
        </w:rPr>
        <w:t xml:space="preserve"> 38.421,32”</w:t>
      </w:r>
      <w:r w:rsidR="00134BE4" w:rsidRPr="00413895">
        <w:rPr>
          <w:rFonts w:cs="Arial"/>
        </w:rPr>
        <w:t xml:space="preserve"> </w:t>
      </w:r>
      <w:r w:rsidRPr="00413895">
        <w:rPr>
          <w:rFonts w:cs="Arial"/>
        </w:rPr>
        <w:t>DGR n. 456 del 24 settembre 2019 (Reg. Gen. n. 723)</w:t>
      </w:r>
      <w:r w:rsidR="00134BE4" w:rsidRPr="00413895">
        <w:rPr>
          <w:rFonts w:cs="Arial"/>
        </w:rPr>
        <w:t xml:space="preserve">. </w:t>
      </w:r>
      <w:r w:rsidRPr="00413895">
        <w:rPr>
          <w:rFonts w:cs="Arial"/>
        </w:rPr>
        <w:t>Ad iniziativa della Giunta regionale Presidente Vincenzo De Luca e Assessore Cinque</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lastRenderedPageBreak/>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 xml:space="preserve">Disegno di legge “Riconoscimento della legittimità dei debiti fuori bilancio ai sensi dell’articolo 73 del decreto legislativo 23 giugno 2011, n. 118 come modificato dal decreto legislativo 10 agosto 2014, n. </w:t>
      </w:r>
      <w:r w:rsidR="003522C6" w:rsidRPr="00413895">
        <w:rPr>
          <w:rFonts w:cs="Arial"/>
        </w:rPr>
        <w:t>126” Importo</w:t>
      </w:r>
      <w:r w:rsidRPr="00413895">
        <w:rPr>
          <w:rFonts w:cs="Arial"/>
        </w:rPr>
        <w:t xml:space="preserve"> totale euro 23.788,71</w:t>
      </w:r>
      <w:r w:rsidR="00134BE4" w:rsidRPr="00413895">
        <w:rPr>
          <w:rFonts w:cs="Arial"/>
        </w:rPr>
        <w:t xml:space="preserve"> </w:t>
      </w:r>
      <w:r w:rsidRPr="00413895">
        <w:rPr>
          <w:rFonts w:cs="Arial"/>
        </w:rPr>
        <w:t>DGR n. 457 del 24 settembre 2019 (Reg. Gen. n. 724)</w:t>
      </w:r>
      <w:r w:rsidR="00134BE4" w:rsidRPr="00413895">
        <w:rPr>
          <w:rFonts w:cs="Arial"/>
        </w:rPr>
        <w:t xml:space="preserve">. </w:t>
      </w:r>
      <w:r w:rsidRPr="00413895">
        <w:rPr>
          <w:rFonts w:cs="Arial"/>
        </w:rPr>
        <w:t xml:space="preserve">Ad iniziativa della Giunta regionale Presidente Vincenzo De Luca, Assessori Cinque </w:t>
      </w:r>
      <w:r w:rsidR="003522C6" w:rsidRPr="00413895">
        <w:rPr>
          <w:rFonts w:cs="Arial"/>
        </w:rPr>
        <w:t>e Matera</w:t>
      </w:r>
      <w:r w:rsidR="00134BE4" w:rsidRPr="00413895">
        <w:rPr>
          <w:rFonts w:cs="Arial"/>
        </w:rPr>
        <w:t xml:space="preserve">. </w:t>
      </w:r>
      <w:r w:rsidRPr="00413895">
        <w:rPr>
          <w:rFonts w:cs="Arial"/>
        </w:rPr>
        <w:t>Assegnato alla II Commissione Consiliare Permanente per l’esame.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Proposta di legge “Misure per lo sviluppo del sistema produttivo, la crescita economica e occupazionale della Regione Campania” (Reg. Gen. n. 725)</w:t>
      </w:r>
      <w:r w:rsidR="00134BE4" w:rsidRPr="00413895">
        <w:rPr>
          <w:rFonts w:cs="Arial"/>
        </w:rPr>
        <w:t xml:space="preserve">. </w:t>
      </w:r>
      <w:r w:rsidRPr="00413895">
        <w:rPr>
          <w:rFonts w:cs="Arial"/>
        </w:rPr>
        <w:t>Ad iniziativa dei consiglieri del Gruppo M5S Saiello, Cammarano, Ciarambino, Cirillo, Malerba, Muscarà e Viglione</w:t>
      </w:r>
      <w:r w:rsidR="00134BE4" w:rsidRPr="00413895">
        <w:rPr>
          <w:rFonts w:cs="Arial"/>
        </w:rPr>
        <w:t xml:space="preserve">. </w:t>
      </w:r>
      <w:r w:rsidRPr="00413895">
        <w:rPr>
          <w:rFonts w:cs="Arial"/>
        </w:rPr>
        <w:t>Assegnata alla III Commissione Consiliare Permanente per l’esame e alla I e II per il parere</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Proposta di legge “Misure di contrasto al fenomeno della delocalizzazione produttiva e di sostegno agli investimenti in Regione Campania” (Reg. Gen. n. 726)</w:t>
      </w:r>
      <w:r w:rsidR="00134BE4" w:rsidRPr="00413895">
        <w:rPr>
          <w:rFonts w:cs="Arial"/>
        </w:rPr>
        <w:t xml:space="preserve">. </w:t>
      </w:r>
      <w:r w:rsidRPr="00413895">
        <w:rPr>
          <w:rFonts w:cs="Arial"/>
        </w:rPr>
        <w:t xml:space="preserve">Ad iniziativa dei </w:t>
      </w:r>
      <w:r w:rsidR="003522C6" w:rsidRPr="00413895">
        <w:rPr>
          <w:rFonts w:cs="Arial"/>
        </w:rPr>
        <w:t>consiglieri del</w:t>
      </w:r>
      <w:r w:rsidRPr="00413895">
        <w:rPr>
          <w:rFonts w:cs="Arial"/>
        </w:rPr>
        <w:t xml:space="preserve"> Gruppo M5S Saiello, Cammarano, Ciarambino, Cirillo, Malerba, Muscarà e Viglione</w:t>
      </w:r>
      <w:r w:rsidR="00134BE4" w:rsidRPr="00413895">
        <w:rPr>
          <w:rFonts w:cs="Arial"/>
        </w:rPr>
        <w:t xml:space="preserve">. </w:t>
      </w:r>
      <w:r w:rsidRPr="00413895">
        <w:rPr>
          <w:rFonts w:cs="Arial"/>
        </w:rPr>
        <w:t>Assegnata alla III Commissione Consiliare Permanente per l’esame e alla II per il parere</w:t>
      </w:r>
      <w:r w:rsidR="00134BE4" w:rsidRPr="00413895">
        <w:rPr>
          <w:rFonts w:cs="Arial"/>
        </w:rPr>
        <w:t>.</w:t>
      </w:r>
    </w:p>
    <w:p w:rsidR="00134BE4" w:rsidRPr="00413895" w:rsidRDefault="00134BE4" w:rsidP="00413895">
      <w:pPr>
        <w:jc w:val="both"/>
        <w:rPr>
          <w:rFonts w:cs="Arial"/>
        </w:rPr>
      </w:pPr>
      <w:r w:rsidRPr="00413895">
        <w:rPr>
          <w:rFonts w:cs="Arial"/>
        </w:rPr>
        <w:t>Se non vi sono obiezioni così resta stabilito.</w:t>
      </w:r>
    </w:p>
    <w:p w:rsidR="00134BE4" w:rsidRPr="00413895" w:rsidRDefault="00134BE4" w:rsidP="00413895">
      <w:pPr>
        <w:jc w:val="both"/>
        <w:rPr>
          <w:rFonts w:cs="Arial"/>
        </w:rPr>
      </w:pPr>
    </w:p>
    <w:p w:rsidR="00134BE4" w:rsidRPr="00413895" w:rsidRDefault="00134BE4" w:rsidP="00413895">
      <w:pPr>
        <w:jc w:val="both"/>
        <w:rPr>
          <w:rFonts w:cs="Arial"/>
          <w:b/>
        </w:rPr>
      </w:pPr>
      <w:r w:rsidRPr="00413895">
        <w:rPr>
          <w:rFonts w:cs="Arial"/>
          <w:b/>
        </w:rPr>
        <w:t xml:space="preserve">Così resta stabilito. </w:t>
      </w:r>
    </w:p>
    <w:p w:rsidR="00996DA6" w:rsidRPr="00413895" w:rsidRDefault="00996DA6" w:rsidP="00413895">
      <w:pPr>
        <w:jc w:val="both"/>
        <w:rPr>
          <w:rFonts w:cs="Arial"/>
        </w:rPr>
      </w:pPr>
    </w:p>
    <w:p w:rsidR="00996DA6" w:rsidRPr="00413895" w:rsidRDefault="00996DA6" w:rsidP="00413895">
      <w:pPr>
        <w:jc w:val="both"/>
        <w:rPr>
          <w:rFonts w:cs="Arial"/>
        </w:rPr>
      </w:pPr>
      <w:r w:rsidRPr="00413895">
        <w:rPr>
          <w:rFonts w:cs="Arial"/>
        </w:rPr>
        <w:t>Comunico, altresì, che le proposte di legge avente ad oggetto la prevenzione, il contrasto ed il trattamento del disturbo del gioco d’azzardo, contrassegnate dai seguenti registri generali: 254, 292, 304, 689, 698, 707 e 709 sono state così riassegnate:</w:t>
      </w:r>
      <w:r w:rsidR="00134BE4" w:rsidRPr="00413895">
        <w:rPr>
          <w:rFonts w:cs="Arial"/>
        </w:rPr>
        <w:t xml:space="preserve"> </w:t>
      </w:r>
      <w:r w:rsidRPr="00413895">
        <w:rPr>
          <w:rFonts w:cs="Arial"/>
        </w:rPr>
        <w:t>V Commissione Consiliare Permanente per l’esame e II e VI per il parere</w:t>
      </w:r>
      <w:r w:rsidR="00134BE4" w:rsidRPr="00413895">
        <w:rPr>
          <w:rFonts w:cs="Arial"/>
        </w:rPr>
        <w:t>.</w:t>
      </w:r>
    </w:p>
    <w:p w:rsidR="008D6896" w:rsidRPr="00413895" w:rsidRDefault="00134BE4" w:rsidP="00413895">
      <w:pPr>
        <w:autoSpaceDE w:val="0"/>
        <w:autoSpaceDN w:val="0"/>
        <w:adjustRightInd w:val="0"/>
        <w:jc w:val="both"/>
        <w:rPr>
          <w:rFonts w:cs="Arial"/>
        </w:rPr>
      </w:pPr>
      <w:r w:rsidRPr="00413895">
        <w:rPr>
          <w:rFonts w:cs="Arial"/>
        </w:rPr>
        <w:t xml:space="preserve">Comunico che le interrogazioni pervenute dal Presidente del Consiglio, sono </w:t>
      </w:r>
      <w:r w:rsidR="00422EC4">
        <w:rPr>
          <w:rFonts w:cs="Arial"/>
        </w:rPr>
        <w:t>pubblica</w:t>
      </w:r>
      <w:r w:rsidRPr="00413895">
        <w:rPr>
          <w:rFonts w:cs="Arial"/>
        </w:rPr>
        <w:t>te nel Resoconto della Seduta odierna e sono state trasmesse al Presidente della Giunta regionale, ai sensi dell’articolo 134 del Regolamento Interno.</w:t>
      </w:r>
    </w:p>
    <w:p w:rsidR="00134BE4" w:rsidRPr="00413895" w:rsidRDefault="00134BE4" w:rsidP="00413895">
      <w:pPr>
        <w:autoSpaceDE w:val="0"/>
        <w:autoSpaceDN w:val="0"/>
        <w:adjustRightInd w:val="0"/>
        <w:jc w:val="both"/>
        <w:rPr>
          <w:rFonts w:cs="Arial"/>
        </w:rPr>
      </w:pPr>
      <w:r w:rsidRPr="00413895">
        <w:rPr>
          <w:rFonts w:cs="Arial"/>
        </w:rPr>
        <w:t xml:space="preserve">Comunico inoltre che le risposte alle interrogazioni pervenute al Presidente del Consiglio, sono </w:t>
      </w:r>
      <w:r w:rsidR="00422EC4">
        <w:rPr>
          <w:rFonts w:cs="Arial"/>
        </w:rPr>
        <w:t>pubblica</w:t>
      </w:r>
      <w:r w:rsidRPr="00413895">
        <w:rPr>
          <w:rFonts w:cs="Arial"/>
        </w:rPr>
        <w:t xml:space="preserve">te nel Resoconto della Seduta odierna e sono state trasmesse ai proponenti </w:t>
      </w:r>
      <w:r w:rsidR="004F5D9B" w:rsidRPr="00413895">
        <w:rPr>
          <w:rFonts w:cs="Arial"/>
        </w:rPr>
        <w:t>ai sensi dell’articolo 127 del Regolamento Interno.</w:t>
      </w:r>
    </w:p>
    <w:p w:rsidR="004F5D9B" w:rsidRPr="00413895" w:rsidRDefault="004F5D9B" w:rsidP="00413895">
      <w:pPr>
        <w:autoSpaceDE w:val="0"/>
        <w:autoSpaceDN w:val="0"/>
        <w:adjustRightInd w:val="0"/>
        <w:jc w:val="both"/>
        <w:rPr>
          <w:rFonts w:cs="Arial"/>
        </w:rPr>
      </w:pPr>
      <w:r w:rsidRPr="00413895">
        <w:rPr>
          <w:rFonts w:cs="Arial"/>
        </w:rPr>
        <w:t xml:space="preserve">Comunico infine che gli ordini del giorno dal Reg. Gen. 423 al 425 e le mozioni dalla Reg. Gen. 426 al 434, pervenute al Presidente del Consiglio, sono </w:t>
      </w:r>
      <w:r w:rsidR="00422EC4">
        <w:rPr>
          <w:rFonts w:cs="Arial"/>
        </w:rPr>
        <w:t>pubblica</w:t>
      </w:r>
      <w:r w:rsidRPr="00413895">
        <w:rPr>
          <w:rFonts w:cs="Arial"/>
        </w:rPr>
        <w:t>te in allegato nel medesimo Resoconto.</w:t>
      </w:r>
    </w:p>
    <w:p w:rsidR="004F5D9B" w:rsidRPr="00413895" w:rsidRDefault="004F5D9B" w:rsidP="00413895">
      <w:pPr>
        <w:autoSpaceDE w:val="0"/>
        <w:autoSpaceDN w:val="0"/>
        <w:adjustRightInd w:val="0"/>
        <w:jc w:val="both"/>
        <w:rPr>
          <w:rFonts w:cs="Arial"/>
        </w:rPr>
      </w:pPr>
      <w:r w:rsidRPr="00413895">
        <w:rPr>
          <w:rFonts w:cs="Arial"/>
        </w:rPr>
        <w:t>Prima di passare al terzo punto dell’ordine del giorno, relative alle mozioni, chiedo all’Aula un minuto di raccoglimento per la commemorazione dei rappresentanti delle forze dell’ordine</w:t>
      </w:r>
      <w:r w:rsidR="00A47650">
        <w:rPr>
          <w:rFonts w:cs="Arial"/>
        </w:rPr>
        <w:t xml:space="preserve"> deceduti nella Questura di Trieste</w:t>
      </w:r>
      <w:r w:rsidRPr="00413895">
        <w:rPr>
          <w:rFonts w:cs="Arial"/>
        </w:rPr>
        <w:t>.</w:t>
      </w:r>
    </w:p>
    <w:p w:rsidR="004F5D9B" w:rsidRPr="00413895" w:rsidRDefault="004F5D9B" w:rsidP="00413895">
      <w:pPr>
        <w:autoSpaceDE w:val="0"/>
        <w:autoSpaceDN w:val="0"/>
        <w:adjustRightInd w:val="0"/>
        <w:jc w:val="both"/>
        <w:rPr>
          <w:rFonts w:cs="Arial"/>
        </w:rPr>
      </w:pPr>
    </w:p>
    <w:p w:rsidR="004F5D9B" w:rsidRPr="00413895" w:rsidRDefault="004F5D9B" w:rsidP="00413895">
      <w:pPr>
        <w:autoSpaceDE w:val="0"/>
        <w:autoSpaceDN w:val="0"/>
        <w:adjustRightInd w:val="0"/>
        <w:jc w:val="center"/>
        <w:rPr>
          <w:rFonts w:cs="Arial"/>
          <w:i/>
        </w:rPr>
      </w:pPr>
      <w:r w:rsidRPr="00413895">
        <w:rPr>
          <w:rFonts w:cs="Arial"/>
          <w:i/>
        </w:rPr>
        <w:t>(L’Aula, in piedi, osserva un minuto di silenzio)</w:t>
      </w:r>
    </w:p>
    <w:p w:rsidR="004F5D9B" w:rsidRPr="00413895" w:rsidRDefault="004F5D9B" w:rsidP="00413895">
      <w:pPr>
        <w:autoSpaceDE w:val="0"/>
        <w:autoSpaceDN w:val="0"/>
        <w:adjustRightInd w:val="0"/>
        <w:jc w:val="both"/>
        <w:rPr>
          <w:rFonts w:cs="Arial"/>
        </w:rPr>
      </w:pPr>
    </w:p>
    <w:p w:rsidR="00C57D66" w:rsidRPr="00413895" w:rsidRDefault="00C57D66" w:rsidP="00413895">
      <w:pPr>
        <w:pStyle w:val="Titolo1"/>
        <w:ind w:left="0"/>
        <w:jc w:val="center"/>
        <w:rPr>
          <w:rFonts w:eastAsia="Calibri" w:cs="Arial"/>
          <w:szCs w:val="24"/>
        </w:rPr>
      </w:pPr>
      <w:bookmarkStart w:id="3" w:name="_MOZIONE_“MODALITÀ_RECLUTAMENTO"/>
      <w:bookmarkEnd w:id="3"/>
      <w:r w:rsidRPr="00413895">
        <w:rPr>
          <w:rFonts w:eastAsia="Calibri" w:cs="Arial"/>
          <w:szCs w:val="24"/>
        </w:rPr>
        <w:lastRenderedPageBreak/>
        <w:t>MOZIONE “MODALITÀ RECLUTAMENTO COLLABORATORE PROFESSIONALE FISIOTERAPISTA NELLE AZIENDE DEL SSR” REG. GEN. 367/4</w:t>
      </w:r>
    </w:p>
    <w:p w:rsidR="00C57D66" w:rsidRPr="00413895" w:rsidRDefault="00C57D66" w:rsidP="00413895">
      <w:pPr>
        <w:autoSpaceDE w:val="0"/>
        <w:autoSpaceDN w:val="0"/>
        <w:adjustRightInd w:val="0"/>
        <w:jc w:val="both"/>
        <w:rPr>
          <w:rFonts w:cs="Arial"/>
          <w:b/>
        </w:rPr>
      </w:pPr>
    </w:p>
    <w:p w:rsidR="00C57D66" w:rsidRPr="00413895" w:rsidRDefault="00C57D66" w:rsidP="00413895">
      <w:pPr>
        <w:autoSpaceDE w:val="0"/>
        <w:autoSpaceDN w:val="0"/>
        <w:adjustRightInd w:val="0"/>
        <w:jc w:val="both"/>
        <w:rPr>
          <w:rFonts w:cs="Arial"/>
        </w:rPr>
      </w:pPr>
      <w:r w:rsidRPr="00413895">
        <w:rPr>
          <w:rFonts w:cs="Arial"/>
          <w:b/>
        </w:rPr>
        <w:t xml:space="preserve">PRESIDENTE (Casillo T.): </w:t>
      </w:r>
      <w:r w:rsidRPr="00413895">
        <w:rPr>
          <w:rFonts w:cs="Arial"/>
        </w:rPr>
        <w:t xml:space="preserve">Passiamo al terzo punto dell’ordine del giorno: Mozione “Modalità reclutamento collaboratore professionale fisioterapista delle aziende del Sistema Sanitario Regionale”, a firma del consigliere Gianluca Daniele e del consigliere Alfonso Longobardi, Reg. Gen. n. 367/4. </w:t>
      </w:r>
    </w:p>
    <w:p w:rsidR="00C57D66" w:rsidRPr="00413895" w:rsidRDefault="00C57D66" w:rsidP="00413895">
      <w:pPr>
        <w:autoSpaceDE w:val="0"/>
        <w:autoSpaceDN w:val="0"/>
        <w:adjustRightInd w:val="0"/>
        <w:jc w:val="both"/>
        <w:rPr>
          <w:rFonts w:cs="Arial"/>
        </w:rPr>
      </w:pPr>
      <w:r w:rsidRPr="00413895">
        <w:rPr>
          <w:rFonts w:cs="Arial"/>
        </w:rPr>
        <w:t>La parola al consigliere Longobardi, prego.</w:t>
      </w:r>
    </w:p>
    <w:p w:rsidR="00C57D66" w:rsidRPr="00413895" w:rsidRDefault="00C57D66" w:rsidP="00413895">
      <w:pPr>
        <w:autoSpaceDE w:val="0"/>
        <w:autoSpaceDN w:val="0"/>
        <w:adjustRightInd w:val="0"/>
        <w:jc w:val="both"/>
        <w:rPr>
          <w:rFonts w:cs="Arial"/>
        </w:rPr>
      </w:pPr>
    </w:p>
    <w:p w:rsidR="00C57D66" w:rsidRPr="00413895" w:rsidRDefault="00C57D66" w:rsidP="00413895">
      <w:pPr>
        <w:autoSpaceDE w:val="0"/>
        <w:autoSpaceDN w:val="0"/>
        <w:adjustRightInd w:val="0"/>
        <w:jc w:val="both"/>
        <w:rPr>
          <w:rFonts w:cs="Arial"/>
        </w:rPr>
      </w:pPr>
      <w:r w:rsidRPr="00413895">
        <w:rPr>
          <w:rFonts w:cs="Arial"/>
          <w:b/>
        </w:rPr>
        <w:t xml:space="preserve">LONGOBARDI (De Luca Presidente): </w:t>
      </w:r>
      <w:r w:rsidRPr="00413895">
        <w:rPr>
          <w:rFonts w:cs="Arial"/>
        </w:rPr>
        <w:t>Grazie Presidente. La mozione riguarda le modalità di reclutamento dei collaboratori professionali, i fisioterapisti delle Aziende del Servizio Sanitario Regionale.</w:t>
      </w:r>
    </w:p>
    <w:p w:rsidR="00C57D66" w:rsidRPr="00413895" w:rsidRDefault="00C57D66" w:rsidP="00413895">
      <w:pPr>
        <w:autoSpaceDE w:val="0"/>
        <w:autoSpaceDN w:val="0"/>
        <w:adjustRightInd w:val="0"/>
        <w:jc w:val="both"/>
        <w:rPr>
          <w:rFonts w:cs="Arial"/>
        </w:rPr>
      </w:pPr>
      <w:r w:rsidRPr="00413895">
        <w:rPr>
          <w:rFonts w:cs="Arial"/>
        </w:rPr>
        <w:t xml:space="preserve">Premesso che l’articolo 9 della legge n. 3 del 2003 dispone che le </w:t>
      </w:r>
      <w:r w:rsidR="00422EC4">
        <w:rPr>
          <w:rFonts w:cs="Arial"/>
        </w:rPr>
        <w:t>pubbliche</w:t>
      </w:r>
      <w:r w:rsidRPr="00413895">
        <w:rPr>
          <w:rFonts w:cs="Arial"/>
        </w:rPr>
        <w:t xml:space="preserve"> </w:t>
      </w:r>
      <w:r w:rsidR="00B13771">
        <w:rPr>
          <w:rFonts w:cs="Arial"/>
        </w:rPr>
        <w:t>amministrazioni “</w:t>
      </w:r>
      <w:r w:rsidRPr="00413895">
        <w:rPr>
          <w:rFonts w:cs="Arial"/>
        </w:rPr>
        <w:t>possono</w:t>
      </w:r>
      <w:r w:rsidR="00B13771">
        <w:rPr>
          <w:rFonts w:cs="Arial"/>
        </w:rPr>
        <w:t>”</w:t>
      </w:r>
      <w:r w:rsidRPr="00413895">
        <w:rPr>
          <w:rFonts w:cs="Arial"/>
        </w:rPr>
        <w:t xml:space="preserve"> coprire i posti disponibili nei limiti della propria dotazione organica utilizzando gli idonei delle graduatorie di pubblici concorsi approvat</w:t>
      </w:r>
      <w:r w:rsidR="00A47650">
        <w:rPr>
          <w:rFonts w:cs="Arial"/>
        </w:rPr>
        <w:t>e</w:t>
      </w:r>
      <w:r w:rsidRPr="00413895">
        <w:rPr>
          <w:rFonts w:cs="Arial"/>
        </w:rPr>
        <w:t xml:space="preserve"> da altre del medesimo comparto di contrattazione e che le Regioni provved</w:t>
      </w:r>
      <w:r w:rsidR="00A47650">
        <w:rPr>
          <w:rFonts w:cs="Arial"/>
        </w:rPr>
        <w:t>o</w:t>
      </w:r>
      <w:r w:rsidRPr="00413895">
        <w:rPr>
          <w:rFonts w:cs="Arial"/>
        </w:rPr>
        <w:t>no all’attuazione della suddetta disposizione secondo le rispettive competenze previste dai relativi Statuti e dalle norme di attuazione.</w:t>
      </w:r>
    </w:p>
    <w:p w:rsidR="00C57D66" w:rsidRPr="00413895" w:rsidRDefault="00C57D66" w:rsidP="00413895">
      <w:pPr>
        <w:autoSpaceDE w:val="0"/>
        <w:autoSpaceDN w:val="0"/>
        <w:adjustRightInd w:val="0"/>
        <w:jc w:val="both"/>
        <w:rPr>
          <w:rFonts w:cs="Arial"/>
        </w:rPr>
      </w:pPr>
      <w:r w:rsidRPr="00413895">
        <w:rPr>
          <w:rFonts w:cs="Arial"/>
        </w:rPr>
        <w:t xml:space="preserve">L’articolo 3, comma 61, della legge 350 del 2003, così come confermato dall’articolo 4 del decreto legislativo n. 101 del 2013, poi convertito </w:t>
      </w:r>
      <w:r w:rsidR="00422EC4">
        <w:rPr>
          <w:rFonts w:cs="Arial"/>
        </w:rPr>
        <w:t>nella</w:t>
      </w:r>
      <w:r w:rsidRPr="00413895">
        <w:rPr>
          <w:rFonts w:cs="Arial"/>
        </w:rPr>
        <w:t xml:space="preserve"> legge </w:t>
      </w:r>
      <w:r w:rsidR="00422EC4">
        <w:rPr>
          <w:rFonts w:cs="Arial"/>
        </w:rPr>
        <w:t>n.</w:t>
      </w:r>
      <w:r w:rsidRPr="00413895">
        <w:rPr>
          <w:rFonts w:cs="Arial"/>
        </w:rPr>
        <w:t xml:space="preserve">125 del 2013, stabilisce che le </w:t>
      </w:r>
      <w:r w:rsidR="00422EC4">
        <w:rPr>
          <w:rFonts w:cs="Arial"/>
        </w:rPr>
        <w:t>pubbliche</w:t>
      </w:r>
      <w:r w:rsidRPr="00413895">
        <w:rPr>
          <w:rFonts w:cs="Arial"/>
        </w:rPr>
        <w:t xml:space="preserve"> </w:t>
      </w:r>
      <w:r w:rsidR="00422EC4">
        <w:rPr>
          <w:rFonts w:cs="Arial"/>
        </w:rPr>
        <w:t>amministrazioni</w:t>
      </w:r>
      <w:r w:rsidRPr="00413895">
        <w:rPr>
          <w:rFonts w:cs="Arial"/>
        </w:rPr>
        <w:t xml:space="preserve"> possono effettuare assunzioni anche utilizzando graduatorie di pubblici concorsi, approvate da altre </w:t>
      </w:r>
      <w:r w:rsidR="00422EC4">
        <w:rPr>
          <w:rFonts w:cs="Arial"/>
        </w:rPr>
        <w:t>amministrazioni</w:t>
      </w:r>
      <w:r w:rsidRPr="00413895">
        <w:rPr>
          <w:rFonts w:cs="Arial"/>
        </w:rPr>
        <w:t>, previo accordo tra le parti interessate.</w:t>
      </w:r>
    </w:p>
    <w:p w:rsidR="00034966" w:rsidRPr="00413895" w:rsidRDefault="00C57D66" w:rsidP="00413895">
      <w:pPr>
        <w:autoSpaceDE w:val="0"/>
        <w:autoSpaceDN w:val="0"/>
        <w:adjustRightInd w:val="0"/>
        <w:jc w:val="both"/>
        <w:rPr>
          <w:rFonts w:eastAsia="Calibri" w:cs="Arial"/>
        </w:rPr>
      </w:pPr>
      <w:r w:rsidRPr="00413895">
        <w:rPr>
          <w:rFonts w:cs="Arial"/>
        </w:rPr>
        <w:t xml:space="preserve">La circolare del dipartimento della funzione </w:t>
      </w:r>
      <w:r w:rsidR="00422EC4">
        <w:rPr>
          <w:rFonts w:cs="Arial"/>
        </w:rPr>
        <w:t>pubblica</w:t>
      </w:r>
      <w:r w:rsidRPr="00413895">
        <w:rPr>
          <w:rFonts w:cs="Arial"/>
        </w:rPr>
        <w:t xml:space="preserve"> </w:t>
      </w:r>
      <w:r w:rsidR="00382672">
        <w:rPr>
          <w:rFonts w:cs="Arial"/>
        </w:rPr>
        <w:t>n.</w:t>
      </w:r>
      <w:r w:rsidRPr="00413895">
        <w:rPr>
          <w:rFonts w:cs="Arial"/>
        </w:rPr>
        <w:t>1571 del 25 febbraio 2004</w:t>
      </w:r>
      <w:r w:rsidR="00382672">
        <w:rPr>
          <w:rFonts w:cs="Arial"/>
        </w:rPr>
        <w:t xml:space="preserve"> </w:t>
      </w:r>
      <w:r w:rsidRPr="00413895">
        <w:rPr>
          <w:rFonts w:cs="Arial"/>
        </w:rPr>
        <w:t xml:space="preserve">precisa che le </w:t>
      </w:r>
      <w:r w:rsidR="00422EC4">
        <w:rPr>
          <w:rFonts w:cs="Arial"/>
        </w:rPr>
        <w:t>pubbliche</w:t>
      </w:r>
      <w:r w:rsidRPr="00413895">
        <w:rPr>
          <w:rFonts w:cs="Arial"/>
        </w:rPr>
        <w:t xml:space="preserve"> </w:t>
      </w:r>
      <w:r w:rsidR="00422EC4">
        <w:rPr>
          <w:rFonts w:cs="Arial"/>
        </w:rPr>
        <w:t>amministrazioni</w:t>
      </w:r>
      <w:r w:rsidRPr="00413895">
        <w:rPr>
          <w:rFonts w:cs="Arial"/>
        </w:rPr>
        <w:t xml:space="preserve">, nei limiti della propria dotazione organica, e nel rispetto della programmazione triennale dei fabbisogni del personale, possono utilizzare le graduatorie </w:t>
      </w:r>
      <w:r w:rsidR="00034966" w:rsidRPr="00413895">
        <w:rPr>
          <w:rFonts w:eastAsia="Calibri" w:cs="Arial"/>
        </w:rPr>
        <w:t>concorsuali ancora valide e approvate da altre</w:t>
      </w:r>
      <w:r w:rsidR="00382672">
        <w:rPr>
          <w:rFonts w:eastAsia="Calibri" w:cs="Arial"/>
        </w:rPr>
        <w:t xml:space="preserve"> </w:t>
      </w:r>
      <w:r w:rsidR="00034966" w:rsidRPr="00413895">
        <w:rPr>
          <w:rFonts w:eastAsia="Calibri" w:cs="Arial"/>
        </w:rPr>
        <w:t xml:space="preserve">mediante appositi accordi contrattuali in applicazione della normativa vigente in materia di accesso agli impieghi nella </w:t>
      </w:r>
      <w:r w:rsidR="00422EC4">
        <w:rPr>
          <w:rFonts w:eastAsia="Calibri" w:cs="Arial"/>
        </w:rPr>
        <w:t>pubblica</w:t>
      </w:r>
      <w:r w:rsidR="00034966" w:rsidRPr="00413895">
        <w:rPr>
          <w:rFonts w:eastAsia="Calibri" w:cs="Arial"/>
        </w:rPr>
        <w:t xml:space="preserve"> </w:t>
      </w:r>
      <w:r w:rsidR="006704F7">
        <w:rPr>
          <w:rFonts w:eastAsia="Calibri" w:cs="Arial"/>
        </w:rPr>
        <w:t>amministrazione</w:t>
      </w:r>
      <w:r w:rsidR="00034966" w:rsidRPr="00413895">
        <w:rPr>
          <w:rFonts w:eastAsia="Calibri" w:cs="Arial"/>
        </w:rPr>
        <w:t xml:space="preserve"> e nel rispetto dell’articolo 97 della Costituzione e dell’articolo 30 del decreto legge 165/2001.</w:t>
      </w:r>
    </w:p>
    <w:p w:rsidR="00034966" w:rsidRPr="00413895" w:rsidRDefault="00034966" w:rsidP="00413895">
      <w:pPr>
        <w:autoSpaceDE w:val="0"/>
        <w:autoSpaceDN w:val="0"/>
        <w:adjustRightInd w:val="0"/>
        <w:jc w:val="both"/>
        <w:rPr>
          <w:rFonts w:eastAsia="Calibri" w:cs="Arial"/>
        </w:rPr>
      </w:pPr>
      <w:r w:rsidRPr="00413895">
        <w:rPr>
          <w:rFonts w:eastAsia="Calibri" w:cs="Arial"/>
        </w:rPr>
        <w:t xml:space="preserve">Considerato che al fine di sopperire rapidamente alla carenza grave di personale il Commissario </w:t>
      </w:r>
      <w:r w:rsidR="00382672">
        <w:rPr>
          <w:rFonts w:eastAsia="Calibri" w:cs="Arial"/>
        </w:rPr>
        <w:t>a</w:t>
      </w:r>
      <w:r w:rsidRPr="00413895">
        <w:rPr>
          <w:rFonts w:eastAsia="Calibri" w:cs="Arial"/>
        </w:rPr>
        <w:t xml:space="preserve">d </w:t>
      </w:r>
      <w:r w:rsidR="00382672">
        <w:rPr>
          <w:rFonts w:eastAsia="Calibri" w:cs="Arial"/>
        </w:rPr>
        <w:t>a</w:t>
      </w:r>
      <w:r w:rsidRPr="00413895">
        <w:rPr>
          <w:rFonts w:eastAsia="Calibri" w:cs="Arial"/>
        </w:rPr>
        <w:t xml:space="preserve">cta per l’attuazione del piano di rientro in sanità ha emanato alcune circolari come la numero 1550 del 31 marzo 2014, la 3523 del settembre 2015, la 83762 del febbraio 2017 e la numero 1322 del 15 marzo 2017, richiamate in due sentenze del Consiglio di Stato e la numero 2882 del 24.04.2017 indicano le modalità </w:t>
      </w:r>
      <w:r w:rsidR="00382672">
        <w:rPr>
          <w:rFonts w:eastAsia="Calibri" w:cs="Arial"/>
        </w:rPr>
        <w:t>di</w:t>
      </w:r>
      <w:r w:rsidRPr="00413895">
        <w:rPr>
          <w:rFonts w:eastAsia="Calibri" w:cs="Arial"/>
        </w:rPr>
        <w:t xml:space="preserve"> utilizz</w:t>
      </w:r>
      <w:r w:rsidR="00382672">
        <w:rPr>
          <w:rFonts w:eastAsia="Calibri" w:cs="Arial"/>
        </w:rPr>
        <w:t>o</w:t>
      </w:r>
      <w:r w:rsidRPr="00413895">
        <w:rPr>
          <w:rFonts w:eastAsia="Calibri" w:cs="Arial"/>
        </w:rPr>
        <w:t xml:space="preserve"> delle graduatorie vigenti in ambito regionale, per lo stesso profilo professionale, nel rispetto dei principi di correttezza e buona fede, imparzialità e buon andamento della </w:t>
      </w:r>
      <w:r w:rsidR="00422EC4">
        <w:rPr>
          <w:rFonts w:eastAsia="Calibri" w:cs="Arial"/>
        </w:rPr>
        <w:t>pubblica</w:t>
      </w:r>
      <w:r w:rsidRPr="00413895">
        <w:rPr>
          <w:rFonts w:eastAsia="Calibri" w:cs="Arial"/>
        </w:rPr>
        <w:t xml:space="preserve"> </w:t>
      </w:r>
      <w:r w:rsidR="006704F7">
        <w:rPr>
          <w:rFonts w:eastAsia="Calibri" w:cs="Arial"/>
        </w:rPr>
        <w:t>amministrazione</w:t>
      </w:r>
      <w:r w:rsidRPr="00413895">
        <w:rPr>
          <w:rFonts w:eastAsia="Calibri" w:cs="Arial"/>
        </w:rPr>
        <w:t>.</w:t>
      </w:r>
    </w:p>
    <w:p w:rsidR="00034966" w:rsidRPr="00413895" w:rsidRDefault="00034966" w:rsidP="00413895">
      <w:pPr>
        <w:autoSpaceDE w:val="0"/>
        <w:autoSpaceDN w:val="0"/>
        <w:adjustRightInd w:val="0"/>
        <w:jc w:val="both"/>
        <w:rPr>
          <w:rFonts w:eastAsia="Calibri" w:cs="Arial"/>
        </w:rPr>
      </w:pPr>
      <w:r w:rsidRPr="00413895">
        <w:rPr>
          <w:rFonts w:eastAsia="Calibri" w:cs="Arial"/>
        </w:rPr>
        <w:t>Nello specifico il Commissario Ad Acta, con le circolari numero 3523 del 30 settembre 2015 e la 1322 del marzo 2017 e la 2882, ha chiarito che le aziende e gli enti del servizio sanitario regionale sono obbligati ad avvalersi prioritariamente delle graduatorie di pari disciplina e profilo professionale esistenti presso le aziende e gli enti del servizio sanitario regionale prima di procedere al bando di concorso pubblico pena l’obbligo di revoca delle procedure concorsuali avviate in difformità a quanto disposto dal commissario.</w:t>
      </w:r>
    </w:p>
    <w:p w:rsidR="00034966" w:rsidRPr="00413895" w:rsidRDefault="003522C6" w:rsidP="00413895">
      <w:pPr>
        <w:autoSpaceDE w:val="0"/>
        <w:autoSpaceDN w:val="0"/>
        <w:adjustRightInd w:val="0"/>
        <w:jc w:val="both"/>
        <w:rPr>
          <w:rFonts w:eastAsia="Calibri" w:cs="Arial"/>
        </w:rPr>
      </w:pPr>
      <w:r w:rsidRPr="00413895">
        <w:rPr>
          <w:rFonts w:eastAsia="Calibri" w:cs="Arial"/>
        </w:rPr>
        <w:t>Le circolari</w:t>
      </w:r>
      <w:r w:rsidR="00034966" w:rsidRPr="00413895">
        <w:rPr>
          <w:rFonts w:eastAsia="Calibri" w:cs="Arial"/>
        </w:rPr>
        <w:t xml:space="preserve"> numero 1824 e la numero 1450 dell’8 giugno 2018 a firma del Commissario </w:t>
      </w:r>
      <w:r w:rsidR="00382672">
        <w:rPr>
          <w:rFonts w:eastAsia="Calibri" w:cs="Arial"/>
        </w:rPr>
        <w:t xml:space="preserve">ad acta </w:t>
      </w:r>
      <w:r w:rsidR="00034966" w:rsidRPr="00413895">
        <w:rPr>
          <w:rFonts w:eastAsia="Calibri" w:cs="Arial"/>
        </w:rPr>
        <w:t xml:space="preserve">per la prosecuzione del piano di rientro del settore sanitario. Visto che l’azienda ospedaliera di rilievo nazionale Santobono Pausillipon, come con deliberato numero 299 del 7 giugno 2018 del direttore generale, ha approvato la graduatoria del concorso pubblico per titolo ed esami per i fisioterapisti, bandito con delibera numero 563 del 13 dicembre 2016 e </w:t>
      </w:r>
      <w:r w:rsidR="00422EC4">
        <w:rPr>
          <w:rFonts w:eastAsia="Calibri" w:cs="Arial"/>
        </w:rPr>
        <w:t>pubblica</w:t>
      </w:r>
      <w:r w:rsidR="00034966" w:rsidRPr="00413895">
        <w:rPr>
          <w:rFonts w:eastAsia="Calibri" w:cs="Arial"/>
        </w:rPr>
        <w:t>to sul Burc numero 9 del 30 gennaio 2017 e sulla Gazzetta Ufficiale numero 19 del 10 marzo 2017.</w:t>
      </w:r>
    </w:p>
    <w:p w:rsidR="00034966" w:rsidRPr="00413895" w:rsidRDefault="00034966" w:rsidP="00413895">
      <w:pPr>
        <w:autoSpaceDE w:val="0"/>
        <w:autoSpaceDN w:val="0"/>
        <w:adjustRightInd w:val="0"/>
        <w:jc w:val="both"/>
        <w:rPr>
          <w:rFonts w:eastAsia="Calibri" w:cs="Arial"/>
        </w:rPr>
      </w:pPr>
      <w:r w:rsidRPr="00413895">
        <w:rPr>
          <w:rFonts w:eastAsia="Calibri" w:cs="Arial"/>
        </w:rPr>
        <w:lastRenderedPageBreak/>
        <w:t xml:space="preserve">Impegna il Presidente della Giunta regionale e gli Assessori competenti a rinnovare alle aziende e agli enti del servizio sanitario regionale il rispetto delle indicazioni regionali relativo all’utilizzo di graduatorie già esistenti di pari discipline e profilo professionale e chiedere le motivazioni che hanno indotto le aziende e gli enti del servizio sanitario regionale a reclutare personale in modo difforme dalle indicazioni fornite dal Commissario </w:t>
      </w:r>
      <w:r w:rsidR="00382672">
        <w:rPr>
          <w:rFonts w:eastAsia="Calibri" w:cs="Arial"/>
        </w:rPr>
        <w:t xml:space="preserve">ad acta </w:t>
      </w:r>
      <w:r w:rsidRPr="00413895">
        <w:rPr>
          <w:rFonts w:eastAsia="Calibri" w:cs="Arial"/>
        </w:rPr>
        <w:t xml:space="preserve">e dalla Direzione Generale Tutela della Salute e Coordinamento del Servizio Sanitario Regionale, a permettere l’immediata attivazione delle azioni necessarie al rapido e utile reclutamento di fisioterapisti, ad impedire l’utilizzo improprio di risorse economiche per nuove procedure concorsuali in presenza di graduatorie già esistenti in altre aziende del servizio sanitario regionale. Grazie. </w:t>
      </w:r>
    </w:p>
    <w:p w:rsidR="00034966" w:rsidRPr="00413895" w:rsidRDefault="00034966" w:rsidP="00413895">
      <w:pPr>
        <w:autoSpaceDE w:val="0"/>
        <w:autoSpaceDN w:val="0"/>
        <w:adjustRightInd w:val="0"/>
        <w:jc w:val="both"/>
        <w:rPr>
          <w:rFonts w:eastAsia="Calibri" w:cs="Arial"/>
          <w:b/>
        </w:rPr>
      </w:pPr>
    </w:p>
    <w:p w:rsidR="00034966" w:rsidRPr="00413895" w:rsidRDefault="00413895" w:rsidP="00413895">
      <w:pPr>
        <w:autoSpaceDE w:val="0"/>
        <w:autoSpaceDN w:val="0"/>
        <w:adjustRightInd w:val="0"/>
        <w:jc w:val="both"/>
        <w:rPr>
          <w:rFonts w:eastAsia="Calibri" w:cs="Arial"/>
        </w:rPr>
      </w:pPr>
      <w:r w:rsidRPr="00413895">
        <w:rPr>
          <w:rFonts w:eastAsia="Calibri" w:cs="Arial"/>
          <w:b/>
        </w:rPr>
        <w:t>PRESIDENTE</w:t>
      </w:r>
      <w:r w:rsidR="00034966" w:rsidRPr="00413895">
        <w:rPr>
          <w:rFonts w:eastAsia="Calibri" w:cs="Arial"/>
          <w:b/>
        </w:rPr>
        <w:t xml:space="preserve"> (Casillo T.):</w:t>
      </w:r>
      <w:r w:rsidR="00034966" w:rsidRPr="00413895">
        <w:rPr>
          <w:rFonts w:eastAsia="Calibri" w:cs="Arial"/>
        </w:rPr>
        <w:t xml:space="preserve"> Grazie consigliere Longobardi. Prima di dare la parola alla consigliera Ciarambino volevo informare</w:t>
      </w:r>
      <w:r w:rsidR="00382672">
        <w:rPr>
          <w:rFonts w:eastAsia="Calibri" w:cs="Arial"/>
        </w:rPr>
        <w:t xml:space="preserve"> </w:t>
      </w:r>
      <w:r w:rsidR="00034966" w:rsidRPr="00413895">
        <w:rPr>
          <w:rFonts w:eastAsia="Calibri" w:cs="Arial"/>
        </w:rPr>
        <w:t xml:space="preserve">l’Aula che è venuto a mancare il già Assessore regionale Armando De Rosa, marito della collega Flora Beneduce, </w:t>
      </w:r>
      <w:r w:rsidR="003522C6" w:rsidRPr="00413895">
        <w:rPr>
          <w:rFonts w:eastAsia="Calibri" w:cs="Arial"/>
        </w:rPr>
        <w:t>le esequie</w:t>
      </w:r>
      <w:r w:rsidR="00034966" w:rsidRPr="00413895">
        <w:rPr>
          <w:rFonts w:eastAsia="Calibri" w:cs="Arial"/>
        </w:rPr>
        <w:t xml:space="preserve"> ci saranno domani alle ore 16:00 nella chiesa di San Ciro a Vico Equense.</w:t>
      </w:r>
    </w:p>
    <w:p w:rsidR="00034966" w:rsidRPr="00413895" w:rsidRDefault="00034966" w:rsidP="00413895">
      <w:pPr>
        <w:autoSpaceDE w:val="0"/>
        <w:autoSpaceDN w:val="0"/>
        <w:adjustRightInd w:val="0"/>
        <w:jc w:val="both"/>
        <w:rPr>
          <w:rFonts w:eastAsia="Calibri" w:cs="Arial"/>
        </w:rPr>
      </w:pPr>
      <w:r w:rsidRPr="00413895">
        <w:rPr>
          <w:rFonts w:eastAsia="Calibri" w:cs="Arial"/>
        </w:rPr>
        <w:t>La parola alla consigliera Ciarambino.</w:t>
      </w:r>
    </w:p>
    <w:p w:rsidR="00034966" w:rsidRPr="00413895" w:rsidRDefault="00034966" w:rsidP="00413895">
      <w:pPr>
        <w:autoSpaceDE w:val="0"/>
        <w:autoSpaceDN w:val="0"/>
        <w:adjustRightInd w:val="0"/>
        <w:jc w:val="both"/>
        <w:rPr>
          <w:rFonts w:eastAsia="Calibri" w:cs="Arial"/>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 xml:space="preserve">CIARAMBINO (Movimento 5 Stelle): </w:t>
      </w:r>
      <w:r w:rsidRPr="00413895">
        <w:rPr>
          <w:rFonts w:eastAsia="Calibri" w:cs="Arial"/>
        </w:rPr>
        <w:t xml:space="preserve">A questa mozione ho presentato un emendamento che credo risulti agli </w:t>
      </w:r>
      <w:r w:rsidR="003522C6" w:rsidRPr="00413895">
        <w:rPr>
          <w:rFonts w:eastAsia="Calibri" w:cs="Arial"/>
        </w:rPr>
        <w:t>atti e</w:t>
      </w:r>
      <w:r w:rsidRPr="00413895">
        <w:rPr>
          <w:rFonts w:eastAsia="Calibri" w:cs="Arial"/>
        </w:rPr>
        <w:t xml:space="preserve"> se questo è il momento e mi viene concesso volevo poterne spiegare la ratio.</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(Casillo T.):</w:t>
      </w:r>
      <w:r w:rsidRPr="00413895">
        <w:rPr>
          <w:rFonts w:eastAsia="Calibri" w:cs="Arial"/>
        </w:rPr>
        <w:t xml:space="preserve"> Prego.</w:t>
      </w:r>
    </w:p>
    <w:p w:rsidR="00034966" w:rsidRPr="00413895" w:rsidRDefault="00034966" w:rsidP="00413895">
      <w:pPr>
        <w:autoSpaceDE w:val="0"/>
        <w:autoSpaceDN w:val="0"/>
        <w:adjustRightInd w:val="0"/>
        <w:jc w:val="both"/>
        <w:rPr>
          <w:rFonts w:eastAsia="Calibri" w:cs="Arial"/>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CIARAMBINO (Movimento 5 Stelle):</w:t>
      </w:r>
      <w:r w:rsidRPr="00413895">
        <w:rPr>
          <w:rFonts w:eastAsia="Calibri" w:cs="Arial"/>
        </w:rPr>
        <w:t xml:space="preserve"> Allo stato esistono svariate graduatorie di idonei a concorsi indetti dalle aziende sanitarie e ospedaliere campane attinenti ai profili sanitari tecnici e</w:t>
      </w:r>
      <w:r w:rsidR="00382672">
        <w:rPr>
          <w:rFonts w:eastAsia="Calibri" w:cs="Arial"/>
        </w:rPr>
        <w:t>d</w:t>
      </w:r>
      <w:r w:rsidRPr="00413895">
        <w:rPr>
          <w:rFonts w:eastAsia="Calibri" w:cs="Arial"/>
        </w:rPr>
        <w:t xml:space="preserve"> amministrativi a titolo esemplificativo e nel dispositivo sostituire le parole “dei fisioterapisti” con le parole “degli idonei ai concorsi per le figure professionali del settore sanitario”. Voglio spiegare il perché di quest’emendamento: sono molto felice che oggi venga posta questa questione perché m</w:t>
      </w:r>
      <w:r w:rsidR="00382672">
        <w:rPr>
          <w:rFonts w:eastAsia="Calibri" w:cs="Arial"/>
        </w:rPr>
        <w:t>e ne</w:t>
      </w:r>
      <w:r w:rsidRPr="00413895">
        <w:rPr>
          <w:rFonts w:eastAsia="Calibri" w:cs="Arial"/>
        </w:rPr>
        <w:t xml:space="preserve"> occupo da circa 3 anni sia nella mia qualità di Presidente della Commissione Trasparenza con una serie di azioni, incluse audizioni sul tema, sia nella mia qualità di Consigliere attraverso proposte emendative, tutte volte ad assicurare l’omogeneità, la trasparenza e la semplificazione nell’applicazione delle disposizioni in tema di reclutamento del personale. In tema di procedure di reclutamento del personale lo scorrimento delle graduatorie concorsuali preesistenti ed efficaci, successivamente all’attivazione delle procedure di mobilità intra ed extra regionale, pur essendo una facoltà dell’</w:t>
      </w:r>
      <w:r w:rsidR="00382672">
        <w:rPr>
          <w:rFonts w:eastAsia="Calibri" w:cs="Arial"/>
        </w:rPr>
        <w:t>amministrazione</w:t>
      </w:r>
      <w:r w:rsidRPr="00413895">
        <w:rPr>
          <w:rFonts w:eastAsia="Calibri" w:cs="Arial"/>
        </w:rPr>
        <w:t>, sul piano dell’ordinamento positivo</w:t>
      </w:r>
      <w:r w:rsidR="00382672">
        <w:rPr>
          <w:rFonts w:eastAsia="Calibri" w:cs="Arial"/>
        </w:rPr>
        <w:t xml:space="preserve">, </w:t>
      </w:r>
      <w:r w:rsidRPr="00413895">
        <w:rPr>
          <w:rFonts w:eastAsia="Calibri" w:cs="Arial"/>
        </w:rPr>
        <w:t xml:space="preserve">rappresenta la regola generale che deve condurre l’azione della </w:t>
      </w:r>
      <w:r w:rsidR="00422EC4">
        <w:rPr>
          <w:rFonts w:eastAsia="Calibri" w:cs="Arial"/>
        </w:rPr>
        <w:t>pubblica</w:t>
      </w:r>
      <w:r w:rsidRPr="00413895">
        <w:rPr>
          <w:rFonts w:eastAsia="Calibri" w:cs="Arial"/>
        </w:rPr>
        <w:t xml:space="preserve"> </w:t>
      </w:r>
      <w:r w:rsidR="006704F7">
        <w:rPr>
          <w:rFonts w:eastAsia="Calibri" w:cs="Arial"/>
        </w:rPr>
        <w:t>amministrazione</w:t>
      </w:r>
      <w:r w:rsidRPr="00413895">
        <w:rPr>
          <w:rFonts w:eastAsia="Calibri" w:cs="Arial"/>
        </w:rPr>
        <w:t xml:space="preserve"> e delle aziende sanitarie per la copertura dei posti vacanti in organico avente, chiaramente, la finalità di contenimento della spesa e di privilegiare l’interesse pubblico ad una più rapida ricostruzione delle dotazioni organiche.</w:t>
      </w:r>
    </w:p>
    <w:p w:rsidR="00034966" w:rsidRPr="00413895" w:rsidRDefault="00034966" w:rsidP="00413895">
      <w:pPr>
        <w:autoSpaceDE w:val="0"/>
        <w:autoSpaceDN w:val="0"/>
        <w:adjustRightInd w:val="0"/>
        <w:jc w:val="both"/>
        <w:rPr>
          <w:rFonts w:eastAsia="Calibri" w:cs="Arial"/>
        </w:rPr>
      </w:pPr>
      <w:r w:rsidRPr="00413895">
        <w:rPr>
          <w:rFonts w:eastAsia="Calibri" w:cs="Arial"/>
        </w:rPr>
        <w:t xml:space="preserve">Come prima Commissione Speciale abbiamo condotto diverse audizioni sul tema da cui sono emerse disomogeneità </w:t>
      </w:r>
      <w:r w:rsidR="00382672">
        <w:rPr>
          <w:rFonts w:eastAsia="Calibri" w:cs="Arial"/>
        </w:rPr>
        <w:t>n</w:t>
      </w:r>
      <w:r w:rsidRPr="00413895">
        <w:rPr>
          <w:rFonts w:eastAsia="Calibri" w:cs="Arial"/>
        </w:rPr>
        <w:t>ei comportamenti delle diverse A.S.L. e aziende ospedaliere nelle modalità di reclutamento del personale.</w:t>
      </w:r>
    </w:p>
    <w:p w:rsidR="00034966" w:rsidRPr="00413895" w:rsidRDefault="00034966" w:rsidP="00413895">
      <w:pPr>
        <w:autoSpaceDE w:val="0"/>
        <w:autoSpaceDN w:val="0"/>
        <w:adjustRightInd w:val="0"/>
        <w:jc w:val="both"/>
        <w:rPr>
          <w:rFonts w:eastAsia="Calibri" w:cs="Arial"/>
        </w:rPr>
      </w:pPr>
      <w:r w:rsidRPr="00413895">
        <w:rPr>
          <w:rFonts w:eastAsia="Calibri" w:cs="Arial"/>
        </w:rPr>
        <w:t xml:space="preserve">Ho ricevuto segnalazioni sull’indizione di nuove procedure concorsuali nonostante fossero disponibili graduatorie valide per gli stessi profili, ovvero l’utilizzo di questa o di quella graduatoria in maniera apparentemente discrezionale. A titolo esemplificativo è stata evidenziata la possibilità di utilizzo e scorrimento della graduatoria di idonei dei concorsi per OSS, infermieri, ingegneri, architetti, biologi, fisioterapisti, dirigenti farmacisti, dirigenti e collaboratori amministrativi, tecnici di radiologia, tecnico della prevenzione, secondo i criteri di priorità dettati dalla concorde </w:t>
      </w:r>
      <w:r w:rsidRPr="00413895">
        <w:rPr>
          <w:rFonts w:eastAsia="Calibri" w:cs="Arial"/>
        </w:rPr>
        <w:lastRenderedPageBreak/>
        <w:t xml:space="preserve">giurisprudenza. Qual è l’intento che abbiamo perseguito? Quello di rendere la modalità di attingimento delle graduatorie in essere il più trasparente possibile, addirittura proposi d’istituire una piattaforma regionale perché alcuni dei direttori delle A.S.L. </w:t>
      </w:r>
      <w:r w:rsidR="00382672">
        <w:rPr>
          <w:rFonts w:eastAsia="Calibri" w:cs="Arial"/>
        </w:rPr>
        <w:t xml:space="preserve">e </w:t>
      </w:r>
      <w:r w:rsidRPr="00413895">
        <w:rPr>
          <w:rFonts w:eastAsia="Calibri" w:cs="Arial"/>
        </w:rPr>
        <w:t>degli ospedali, interrogati sul perché avessero scorso quella graduatoria attiva piuttosto che quell’altra, ci dicevano che loro non erano neanche a conoscenza di quali fossero le graduatorie attive per tutti i profili professionali. Per questa ragione intendiamo estendere questa mozione dalla graduatoria per soli fisioterapisti ad un criterio generale, quindi al fatto che il reclutamento, così come prevede, peraltro, la norma, sia prioritariamente preordinato allo scorrimento di tutte le graduatorie attive</w:t>
      </w:r>
      <w:r w:rsidR="00382672">
        <w:rPr>
          <w:rFonts w:eastAsia="Calibri" w:cs="Arial"/>
        </w:rPr>
        <w:t>. D</w:t>
      </w:r>
      <w:r w:rsidRPr="00413895">
        <w:rPr>
          <w:rFonts w:eastAsia="Calibri" w:cs="Arial"/>
        </w:rPr>
        <w:t>otare, chi oggi dirige le nostre strutture sanitarie e ospedaliere, degli strumenti di conoscenza e di trasparenza di tutte le graduatorie attive, limita</w:t>
      </w:r>
      <w:r w:rsidR="00382672">
        <w:rPr>
          <w:rFonts w:eastAsia="Calibri" w:cs="Arial"/>
        </w:rPr>
        <w:t>ndo</w:t>
      </w:r>
      <w:r w:rsidRPr="00413895">
        <w:rPr>
          <w:rFonts w:eastAsia="Calibri" w:cs="Arial"/>
        </w:rPr>
        <w:t xml:space="preserve"> la mozione odierna all’unica graduatoria per fisioterapisti ci metterebbe nell</w:t>
      </w:r>
      <w:r w:rsidR="00382672">
        <w:rPr>
          <w:rFonts w:eastAsia="Calibri" w:cs="Arial"/>
        </w:rPr>
        <w:t xml:space="preserve">a condizione di </w:t>
      </w:r>
      <w:r w:rsidRPr="00413895">
        <w:rPr>
          <w:rFonts w:eastAsia="Calibri" w:cs="Arial"/>
        </w:rPr>
        <w:t>incorrere esattamente nell’errore che abbiamo tentato di scongiurare attraverso il lavoro fatto in questi anni</w:t>
      </w:r>
      <w:r w:rsidR="00382672">
        <w:rPr>
          <w:rFonts w:eastAsia="Calibri" w:cs="Arial"/>
        </w:rPr>
        <w:t>;</w:t>
      </w:r>
      <w:r w:rsidRPr="00413895">
        <w:rPr>
          <w:rFonts w:eastAsia="Calibri" w:cs="Arial"/>
        </w:rPr>
        <w:t xml:space="preserve"> si </w:t>
      </w:r>
      <w:r w:rsidR="00382672">
        <w:rPr>
          <w:rFonts w:eastAsia="Calibri" w:cs="Arial"/>
        </w:rPr>
        <w:t xml:space="preserve">andrebbe </w:t>
      </w:r>
      <w:r w:rsidRPr="00413895">
        <w:rPr>
          <w:rFonts w:eastAsia="Calibri" w:cs="Arial"/>
        </w:rPr>
        <w:t xml:space="preserve">a pescare da una graduatoria proprio in un determinato momento in cui, magari, </w:t>
      </w:r>
      <w:r w:rsidR="00E954CA">
        <w:rPr>
          <w:rFonts w:eastAsia="Calibri" w:cs="Arial"/>
        </w:rPr>
        <w:t>ci potrebbe essere</w:t>
      </w:r>
      <w:r w:rsidRPr="00413895">
        <w:rPr>
          <w:rFonts w:eastAsia="Calibri" w:cs="Arial"/>
        </w:rPr>
        <w:t xml:space="preserve"> una certa persona, questo prelude ad una discrezionalità eccessiva e ad un favoritismo che non ci possiamo permettere</w:t>
      </w:r>
      <w:r w:rsidR="00E954CA">
        <w:rPr>
          <w:rFonts w:eastAsia="Calibri" w:cs="Arial"/>
        </w:rPr>
        <w:t>. R</w:t>
      </w:r>
      <w:r w:rsidRPr="00413895">
        <w:rPr>
          <w:rFonts w:eastAsia="Calibri" w:cs="Arial"/>
        </w:rPr>
        <w:t xml:space="preserve">iteniamo che addirittura le convenzioni per lo scorrimento delle graduatorie debbano essere attivate prima della </w:t>
      </w:r>
      <w:r w:rsidR="00422EC4">
        <w:rPr>
          <w:rFonts w:eastAsia="Calibri" w:cs="Arial"/>
        </w:rPr>
        <w:t>pubblica</w:t>
      </w:r>
      <w:r w:rsidRPr="00413895">
        <w:rPr>
          <w:rFonts w:eastAsia="Calibri" w:cs="Arial"/>
        </w:rPr>
        <w:t>zione delle graduatorie e non addirittura ad un certo momento e ad un certo punto della graduatoria, per questa ragione proponiamo quest’emendamento perché se questo viene adottato come criterio generale siamo assolutamente d’accordo</w:t>
      </w:r>
      <w:r w:rsidR="00E954CA">
        <w:rPr>
          <w:rFonts w:eastAsia="Calibri" w:cs="Arial"/>
        </w:rPr>
        <w:t xml:space="preserve">: </w:t>
      </w:r>
      <w:r w:rsidRPr="00413895">
        <w:rPr>
          <w:rFonts w:eastAsia="Calibri" w:cs="Arial"/>
        </w:rPr>
        <w:t xml:space="preserve">una condizione di favore nei riguardi di un’unica graduatoria per un unico profilo professionale non </w:t>
      </w:r>
      <w:r w:rsidR="00E954CA">
        <w:rPr>
          <w:rFonts w:eastAsia="Calibri" w:cs="Arial"/>
        </w:rPr>
        <w:t>avrebbe alcuna</w:t>
      </w:r>
      <w:r w:rsidRPr="00413895">
        <w:rPr>
          <w:rFonts w:eastAsia="Calibri" w:cs="Arial"/>
        </w:rPr>
        <w:t xml:space="preserve"> ratio </w:t>
      </w:r>
      <w:r w:rsidR="00E954CA">
        <w:rPr>
          <w:rFonts w:eastAsia="Calibri" w:cs="Arial"/>
        </w:rPr>
        <w:t>l’</w:t>
      </w:r>
      <w:r w:rsidRPr="00413895">
        <w:rPr>
          <w:rFonts w:eastAsia="Calibri" w:cs="Arial"/>
        </w:rPr>
        <w:t xml:space="preserve">estendere questa misura a tutti i profili attivi e alla modalità generale del reclutamento. Grazie. </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(Casillo T.):</w:t>
      </w:r>
      <w:r w:rsidRPr="00413895">
        <w:rPr>
          <w:rFonts w:eastAsia="Calibri" w:cs="Arial"/>
        </w:rPr>
        <w:t xml:space="preserve"> Grazie consigliera Ciarambino. La parola al consigliere Oliviero.</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OLIVIERO (PD):</w:t>
      </w:r>
      <w:r w:rsidRPr="00413895">
        <w:rPr>
          <w:rFonts w:eastAsia="Calibri" w:cs="Arial"/>
        </w:rPr>
        <w:t xml:space="preserve"> Come diceva nella premessa il collega che ha proposto questa mozione: ci troviamo di fronte ad una legge che dice: “Le </w:t>
      </w:r>
      <w:r w:rsidR="00422EC4">
        <w:rPr>
          <w:rFonts w:eastAsia="Calibri" w:cs="Arial"/>
        </w:rPr>
        <w:t>pubbliche</w:t>
      </w:r>
      <w:r w:rsidR="00E954CA">
        <w:rPr>
          <w:rFonts w:eastAsia="Calibri" w:cs="Arial"/>
        </w:rPr>
        <w:t xml:space="preserve"> amministrazioni</w:t>
      </w:r>
      <w:r w:rsidRPr="00413895">
        <w:rPr>
          <w:rFonts w:eastAsia="Calibri" w:cs="Arial"/>
        </w:rPr>
        <w:t xml:space="preserve"> </w:t>
      </w:r>
      <w:r w:rsidR="00B13771">
        <w:rPr>
          <w:rFonts w:eastAsia="Calibri" w:cs="Arial"/>
        </w:rPr>
        <w:t>“</w:t>
      </w:r>
      <w:r w:rsidRPr="00413895">
        <w:rPr>
          <w:rFonts w:eastAsia="Calibri" w:cs="Arial"/>
        </w:rPr>
        <w:t xml:space="preserve">possono”, quindi non </w:t>
      </w:r>
      <w:r w:rsidR="00B13771">
        <w:rPr>
          <w:rFonts w:eastAsia="Calibri" w:cs="Arial"/>
        </w:rPr>
        <w:t>“</w:t>
      </w:r>
      <w:r w:rsidRPr="00413895">
        <w:rPr>
          <w:rFonts w:eastAsia="Calibri" w:cs="Arial"/>
        </w:rPr>
        <w:t>devono</w:t>
      </w:r>
      <w:r w:rsidR="00B13771">
        <w:rPr>
          <w:rFonts w:eastAsia="Calibri" w:cs="Arial"/>
        </w:rPr>
        <w:t>”</w:t>
      </w:r>
      <w:r w:rsidRPr="00413895">
        <w:rPr>
          <w:rFonts w:eastAsia="Calibri" w:cs="Arial"/>
        </w:rPr>
        <w:t>. Significa che questa mozione non serve a nulla e che la legge dà la possibilità ma non dà un obbligo.</w:t>
      </w:r>
    </w:p>
    <w:p w:rsidR="00034966" w:rsidRPr="00413895" w:rsidRDefault="00034966" w:rsidP="008F5143">
      <w:pPr>
        <w:autoSpaceDE w:val="0"/>
        <w:autoSpaceDN w:val="0"/>
        <w:adjustRightInd w:val="0"/>
        <w:jc w:val="both"/>
        <w:rPr>
          <w:rFonts w:cs="Arial"/>
        </w:rPr>
      </w:pPr>
      <w:r w:rsidRPr="00413895">
        <w:rPr>
          <w:rFonts w:eastAsia="Calibri" w:cs="Arial"/>
        </w:rPr>
        <w:t xml:space="preserve">Se facciamo una mozione </w:t>
      </w:r>
      <w:r w:rsidR="00E954CA">
        <w:rPr>
          <w:rFonts w:eastAsia="Calibri" w:cs="Arial"/>
        </w:rPr>
        <w:t>nella quale</w:t>
      </w:r>
      <w:r w:rsidRPr="00413895">
        <w:rPr>
          <w:rFonts w:eastAsia="Calibri" w:cs="Arial"/>
        </w:rPr>
        <w:t xml:space="preserve"> si parte dal “possono” e si arriva al “devono” </w:t>
      </w:r>
      <w:r w:rsidR="00E954CA">
        <w:rPr>
          <w:rFonts w:eastAsia="Calibri" w:cs="Arial"/>
        </w:rPr>
        <w:t>si incorre nell’illegittimità</w:t>
      </w:r>
      <w:r w:rsidRPr="00413895">
        <w:rPr>
          <w:rFonts w:eastAsia="Calibri" w:cs="Arial"/>
        </w:rPr>
        <w:t>, penso che su questa vicenda si debba avere un minimo di correttezza e di rispetto della norma nazionale che fa riferimento a</w:t>
      </w:r>
      <w:r w:rsidR="00E954CA">
        <w:rPr>
          <w:rFonts w:eastAsia="Calibri" w:cs="Arial"/>
        </w:rPr>
        <w:t>l</w:t>
      </w:r>
      <w:r w:rsidRPr="00413895">
        <w:rPr>
          <w:rFonts w:eastAsia="Calibri" w:cs="Arial"/>
        </w:rPr>
        <w:t xml:space="preserve"> “possono”. </w:t>
      </w:r>
      <w:r w:rsidR="00E954CA">
        <w:rPr>
          <w:rFonts w:eastAsia="Calibri" w:cs="Arial"/>
        </w:rPr>
        <w:t>C</w:t>
      </w:r>
      <w:r w:rsidRPr="00413895">
        <w:rPr>
          <w:rFonts w:eastAsia="Calibri" w:cs="Arial"/>
        </w:rPr>
        <w:t>i troviamo di fronte ad un concorso di un’azienda, non un concorso regionale</w:t>
      </w:r>
      <w:r w:rsidR="00E954CA">
        <w:rPr>
          <w:rFonts w:eastAsia="Calibri" w:cs="Arial"/>
        </w:rPr>
        <w:t xml:space="preserve"> e</w:t>
      </w:r>
      <w:r w:rsidRPr="00413895">
        <w:rPr>
          <w:rFonts w:cs="Arial"/>
        </w:rPr>
        <w:t xml:space="preserve"> ch</w:t>
      </w:r>
      <w:r w:rsidR="00E954CA">
        <w:rPr>
          <w:rFonts w:cs="Arial"/>
        </w:rPr>
        <w:t>i</w:t>
      </w:r>
      <w:r w:rsidRPr="00413895">
        <w:rPr>
          <w:rFonts w:cs="Arial"/>
        </w:rPr>
        <w:t xml:space="preserve"> ha </w:t>
      </w:r>
      <w:r w:rsidR="00E954CA">
        <w:rPr>
          <w:rFonts w:cs="Arial"/>
        </w:rPr>
        <w:t xml:space="preserve">sostenuto quel </w:t>
      </w:r>
      <w:r w:rsidRPr="00413895">
        <w:rPr>
          <w:rFonts w:cs="Arial"/>
        </w:rPr>
        <w:t xml:space="preserve">concorso </w:t>
      </w:r>
      <w:r w:rsidR="00E954CA">
        <w:rPr>
          <w:rFonts w:cs="Arial"/>
        </w:rPr>
        <w:t xml:space="preserve">deve essere conscio di essere parte di una </w:t>
      </w:r>
      <w:r w:rsidRPr="00413895">
        <w:rPr>
          <w:rFonts w:cs="Arial"/>
        </w:rPr>
        <w:t xml:space="preserve">graduatoria </w:t>
      </w:r>
      <w:r w:rsidR="00E954CA">
        <w:rPr>
          <w:rFonts w:cs="Arial"/>
        </w:rPr>
        <w:t xml:space="preserve">aziendale e non </w:t>
      </w:r>
      <w:r w:rsidRPr="00413895">
        <w:rPr>
          <w:rFonts w:cs="Arial"/>
        </w:rPr>
        <w:t>regionale.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(Casillo T.)</w:t>
      </w:r>
      <w:r w:rsidRPr="00413895">
        <w:t>: La parola al consigliere Longobardi.</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LONGOBARDI (De Luca Presidente)</w:t>
      </w:r>
      <w:r w:rsidRPr="00413895">
        <w:t xml:space="preserve">: </w:t>
      </w:r>
      <w:r w:rsidR="00D5384C">
        <w:t>L’intento perseguito da questa mozione non è assolutamente quello di</w:t>
      </w:r>
      <w:r w:rsidRPr="00413895">
        <w:t xml:space="preserve"> impo</w:t>
      </w:r>
      <w:r w:rsidR="00D5384C">
        <w:t>rre</w:t>
      </w:r>
      <w:r w:rsidRPr="00413895">
        <w:t xml:space="preserve"> </w:t>
      </w:r>
      <w:r w:rsidR="00D5384C">
        <w:t>qualcosa a qualcuno bensì di seguire</w:t>
      </w:r>
      <w:r w:rsidRPr="00413895">
        <w:t xml:space="preserve"> delle indicazioni, </w:t>
      </w:r>
      <w:r w:rsidR="00D5384C">
        <w:t xml:space="preserve">scaturite anche da </w:t>
      </w:r>
      <w:r w:rsidRPr="00413895">
        <w:t xml:space="preserve">sentenze del Consiglio di Stato, circolari regionali che hanno previsto non come obbligo, ma prioritariamente, </w:t>
      </w:r>
      <w:r w:rsidR="00D5384C">
        <w:t xml:space="preserve">una </w:t>
      </w:r>
      <w:r w:rsidRPr="00413895">
        <w:t xml:space="preserve">verifica </w:t>
      </w:r>
      <w:r w:rsidR="00D5384C">
        <w:t>del</w:t>
      </w:r>
      <w:r w:rsidRPr="00413895">
        <w:t>la possibilità di attingere da</w:t>
      </w:r>
      <w:r w:rsidR="00D5384C">
        <w:t>lle</w:t>
      </w:r>
      <w:r w:rsidRPr="00413895">
        <w:t xml:space="preserve"> graduatorie esistenti. Non possiamo ingannare chi ha vinto un concorso pubblico o risulta idoneo in una graduatoria </w:t>
      </w:r>
      <w:r w:rsidR="00422EC4">
        <w:t>pubblica</w:t>
      </w:r>
      <w:r w:rsidRPr="00413895">
        <w:t>t</w:t>
      </w:r>
      <w:r w:rsidR="00D5384C">
        <w:t>a</w:t>
      </w:r>
      <w:r w:rsidRPr="00413895">
        <w:t xml:space="preserve"> sul BURC. Questo è un atto doveroso che abbiamo nei confronti di coloro che hanno partecipato a</w:t>
      </w:r>
      <w:r w:rsidR="00D5384C">
        <w:t>d un</w:t>
      </w:r>
      <w:r w:rsidRPr="00413895">
        <w:t xml:space="preserve"> concorso pubblico.</w:t>
      </w:r>
    </w:p>
    <w:p w:rsidR="00034966" w:rsidRPr="00413895" w:rsidRDefault="00034966" w:rsidP="00413895">
      <w:pPr>
        <w:pStyle w:val="ALR85Rientrato1cm"/>
        <w:ind w:firstLine="0"/>
      </w:pPr>
      <w:r w:rsidRPr="00413895">
        <w:t xml:space="preserve">Non stiamo dicendo “si impone”, ma si impegna la Giunta regionale </w:t>
      </w:r>
      <w:proofErr w:type="spellStart"/>
      <w:r w:rsidR="00D5384C">
        <w:t>affinchè</w:t>
      </w:r>
      <w:proofErr w:type="spellEnd"/>
      <w:r w:rsidRPr="00413895">
        <w:t xml:space="preserve"> le aziende ospedaliere </w:t>
      </w:r>
      <w:r w:rsidR="00D5384C">
        <w:t xml:space="preserve">seguano quanto sancito in </w:t>
      </w:r>
      <w:r w:rsidRPr="00413895">
        <w:t xml:space="preserve">alcune sentenze del Consiglio di Stato. L’impegno c’è ed è quello di andare incontro </w:t>
      </w:r>
      <w:r w:rsidR="00D5384C">
        <w:t>alle aspettative</w:t>
      </w:r>
      <w:r w:rsidRPr="00413895">
        <w:t xml:space="preserve"> </w:t>
      </w:r>
      <w:r w:rsidR="00D5384C">
        <w:t xml:space="preserve">di </w:t>
      </w:r>
      <w:r w:rsidR="00D5384C" w:rsidRPr="00413895">
        <w:t>tanti giovani della Regione Campania</w:t>
      </w:r>
      <w:r w:rsidR="00D5384C">
        <w:t xml:space="preserve"> che </w:t>
      </w:r>
      <w:r w:rsidRPr="00413895">
        <w:t>hanno partecipato</w:t>
      </w:r>
      <w:r w:rsidR="00D5384C">
        <w:t xml:space="preserve"> alle selezioni</w:t>
      </w:r>
      <w:r w:rsidRPr="00413895">
        <w:t>.</w:t>
      </w:r>
    </w:p>
    <w:p w:rsidR="00034966" w:rsidRPr="00413895" w:rsidRDefault="00034966" w:rsidP="00413895">
      <w:pPr>
        <w:pStyle w:val="ALR85Rientrato1cm"/>
        <w:ind w:firstLine="0"/>
      </w:pPr>
      <w:r w:rsidRPr="00413895">
        <w:lastRenderedPageBreak/>
        <w:t>Questa mozione (rispondo alla collega Ciarambino), è vero, questo è un presupposto importante per far sì che tutto ciò possa accadere anche in altre categorie, quindi non è un presupposto di attingere, o meno, da una sola graduatoria, ma potrebbe essere un presupposto importante per far sì che anche per altre figure professionali si adotti lo stesso principio. Potrebbe essere un motivo importante per andare incontro, tutto ciò nelle more che io auspico un domani, non so da quanto tempo, si possa realizzare il concorso unico regionale. Nel frattempo bisogna cercare di rispettare i concorsi pubblici che si effettuano.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(Casillo T.)</w:t>
      </w:r>
      <w:r w:rsidRPr="00413895">
        <w:t>: Ringrazio il consigliere Longobardi. Si sono prenotati i consiglieri Graziano e Daniele. La parola al consigliere Graziano.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GRAZIANO (Partito Democratico)</w:t>
      </w:r>
      <w:r w:rsidRPr="00413895">
        <w:t xml:space="preserve">: Il tema è il seguente: Noi possiamo semplicemente riformulare questa mozione per una ragione di fondo, perché, in realtà, la legge è molto chiara da questo punto di vista. Il collega prima diceva “Noi possiamo invitare le ASL.” Se la logica della mozione è invitare le ASL a fare questa cosa, con un semplice invito, lo possiamo fare, ma se è un obbligo, noi non possiamo farlo. Il tema di fondo è che noi non abbiamo la possibilità di obbligare l’ASL, possiamo dire “Guardate, tenete conto che ci sono le graduatorie”. La legge, in realtà, prevede una cosa molto chiara. Se la vogliamo riformulare, non c’è problema. Nessuno dice una cosa diversa. </w:t>
      </w:r>
    </w:p>
    <w:p w:rsidR="00034966" w:rsidRPr="00413895" w:rsidRDefault="00034966" w:rsidP="00413895">
      <w:pPr>
        <w:pStyle w:val="ALR85Rientrato1cm"/>
        <w:ind w:firstLine="0"/>
      </w:pPr>
      <w:r w:rsidRPr="00413895">
        <w:t>Qui siamo tutti a difesa dei lavoratori e dei precari.</w:t>
      </w:r>
    </w:p>
    <w:p w:rsidR="00034966" w:rsidRPr="00413895" w:rsidRDefault="00034966" w:rsidP="00413895">
      <w:pPr>
        <w:pStyle w:val="ALR85Rientrato1cm"/>
        <w:ind w:firstLine="0"/>
      </w:pPr>
    </w:p>
    <w:p w:rsidR="00034966" w:rsidRPr="00413895" w:rsidRDefault="00034966" w:rsidP="00413895">
      <w:pPr>
        <w:pStyle w:val="ALR85Rientrato1cm"/>
        <w:ind w:firstLine="0"/>
        <w:jc w:val="center"/>
        <w:rPr>
          <w:i/>
        </w:rPr>
      </w:pPr>
      <w:r w:rsidRPr="00413895">
        <w:rPr>
          <w:i/>
        </w:rPr>
        <w:t>(Intervento fuori microfono)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GRAZIANO (Partito Democratico)</w:t>
      </w:r>
      <w:r w:rsidRPr="00413895">
        <w:t xml:space="preserve">: Scusami, Daniele, io sono generalmente una persona tranquilla. Se tu vuoi continuare in questo modo, continua. Vedo che </w:t>
      </w:r>
      <w:r w:rsidR="00B670C0">
        <w:t>t</w:t>
      </w:r>
      <w:r w:rsidRPr="00413895">
        <w:t>i agit</w:t>
      </w:r>
      <w:r w:rsidR="00B670C0">
        <w:t>i</w:t>
      </w:r>
      <w:r w:rsidRPr="00413895">
        <w:t xml:space="preserve"> e a me dà fastidio una persona che si agita inutilmente.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(Casillo T.)</w:t>
      </w:r>
      <w:r w:rsidRPr="00413895">
        <w:t>: Consigliere, per cortesia.</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GRAZIANO (Partito Democratico)</w:t>
      </w:r>
      <w:r w:rsidRPr="00413895">
        <w:t>: Non c’è qualcuno che vuole fare qualcosa contro un altro, c’è una legge che prevede che le ASL possono</w:t>
      </w:r>
      <w:r w:rsidR="00B670C0">
        <w:t xml:space="preserve"> e</w:t>
      </w:r>
      <w:r w:rsidRPr="00413895">
        <w:t xml:space="preserve"> non sono obbligate. La differenza è questa.</w:t>
      </w:r>
    </w:p>
    <w:p w:rsidR="00034966" w:rsidRPr="00413895" w:rsidRDefault="00034966" w:rsidP="00413895">
      <w:pPr>
        <w:pStyle w:val="ALR85Rientrato1cm"/>
        <w:ind w:firstLine="0"/>
      </w:pPr>
      <w:r w:rsidRPr="00413895">
        <w:t>Se vogliamo riformulare la mozione per tentare di approvarla e dare un indirizzo per dire “Guardate, in termini di preferenze cercate di utilizzare, finché non fate i concorsi …”. Voglio dire, cerchiamo di metterla in questa direzione. Io sto dicendo questo, non sto dicendo altro. Purtroppo l’obbligo non c’è, questa è la differenza. Inoltre, aggiungo che queste sono procedure che riguardano molto la gestione, non l</w:t>
      </w:r>
      <w:r w:rsidR="00B670C0">
        <w:t>a programmazione</w:t>
      </w:r>
      <w:r w:rsidRPr="00413895">
        <w:t xml:space="preserve">, quindi noi possiamo soltanto </w:t>
      </w:r>
      <w:r w:rsidR="00B670C0">
        <w:t>d</w:t>
      </w:r>
      <w:r w:rsidRPr="00413895">
        <w:t>are un</w:t>
      </w:r>
      <w:r w:rsidR="00B670C0">
        <w:t xml:space="preserve"> mero atto di</w:t>
      </w:r>
      <w:r w:rsidRPr="00413895">
        <w:t xml:space="preserve"> indirizzo. Sarebbe anomalo se noi facessimo il contrario.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(Casillo T.)</w:t>
      </w:r>
      <w:r w:rsidRPr="00413895">
        <w:t>: La parola al consigliere Daniele.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DANIELE (Partito Democratico)</w:t>
      </w:r>
      <w:r w:rsidRPr="00413895">
        <w:t>: Mi scuso per il leggero ritardo, c’era traffico.</w:t>
      </w:r>
    </w:p>
    <w:p w:rsidR="00034966" w:rsidRPr="00413895" w:rsidRDefault="00034966" w:rsidP="00413895">
      <w:pPr>
        <w:pStyle w:val="ALR85Rientrato1cm"/>
        <w:ind w:firstLine="0"/>
      </w:pPr>
      <w:r w:rsidRPr="00413895">
        <w:t>Ho ascoltato l’intervento del Presidente Graziano. Il problema non è in termini burocratici e chi mi conosce lo sa. Il problema è sempre la sostanza, il merito. In questa mozione, come penso che il collega e amico Longobardi ha motivato, noi chiedevamo di</w:t>
      </w:r>
      <w:r w:rsidR="00B670C0">
        <w:t xml:space="preserve"> </w:t>
      </w:r>
      <w:r w:rsidRPr="00413895">
        <w:t xml:space="preserve">scorrere quella graduatoria perché c’è una cosa inaccettabile. </w:t>
      </w:r>
      <w:r w:rsidR="00B670C0">
        <w:t>C</w:t>
      </w:r>
      <w:r w:rsidRPr="00413895">
        <w:t>’è un precariato che molto spesso</w:t>
      </w:r>
      <w:r w:rsidR="00B670C0">
        <w:t xml:space="preserve"> ha</w:t>
      </w:r>
      <w:r w:rsidRPr="00413895">
        <w:t xml:space="preserve"> </w:t>
      </w:r>
      <w:r w:rsidR="00B670C0">
        <w:t xml:space="preserve">il </w:t>
      </w:r>
      <w:r w:rsidRPr="00413895">
        <w:t>titolo</w:t>
      </w:r>
      <w:r w:rsidR="00B670C0">
        <w:t xml:space="preserve"> fondamentale avendo</w:t>
      </w:r>
      <w:r w:rsidRPr="00413895">
        <w:t xml:space="preserve"> lavorato in quel settore, ha tutte le caratteristiche </w:t>
      </w:r>
      <w:r w:rsidR="00B670C0">
        <w:t xml:space="preserve">peculiari </w:t>
      </w:r>
      <w:r w:rsidRPr="00413895">
        <w:t xml:space="preserve">per poter essere stabilizzato. Molti di quei lavoratori sono già stati chiamati da quella graduatoria e noi in questa mozione chiedevamo </w:t>
      </w:r>
      <w:r w:rsidRPr="00413895">
        <w:lastRenderedPageBreak/>
        <w:t>di impegnare la Giunta per stabilizzare quei lavoratori e continuare a scorrere quella graduatoria. Ovviamente, questo tipo di approccio è quello che io, personalmente, ho sempre nei confronti del lavoro e, del resto, è l’approccio che in qualche maniera ha anche questa Giunta</w:t>
      </w:r>
      <w:r w:rsidR="00B670C0">
        <w:t>:</w:t>
      </w:r>
      <w:r w:rsidRPr="00413895">
        <w:t xml:space="preserve"> quando chiede di stabilizzare i lavoratori, </w:t>
      </w:r>
      <w:r w:rsidR="00B670C0">
        <w:t xml:space="preserve">come </w:t>
      </w:r>
      <w:r w:rsidRPr="00413895">
        <w:t>per il piano lavoro, è lo stesso criterio e principio.</w:t>
      </w:r>
    </w:p>
    <w:p w:rsidR="00034966" w:rsidRPr="00413895" w:rsidRDefault="00034966" w:rsidP="00413895">
      <w:pPr>
        <w:pStyle w:val="ALR85Rientrato1cm"/>
        <w:ind w:firstLine="0"/>
      </w:pPr>
      <w:r w:rsidRPr="00413895">
        <w:t>Se l’osservazione è di carattere tecnico e serve a far passare un principio sacrosanto, che è quello di difendere il lavoro stabile per tutelare dei lavoratori che per anni hanno prestato servizio nel Servizio sanitario campano, io penso che possiamo essere tranquillamente d’accordo e si tratta solo di modificare tecnicamente una piccola norma, ma guai se noi, volendo utilizzare dei tecnicismi ci mettiamo contro i lavoratori, contro la richiesta di sanare la precarietà, perché sarebbe un errore madornale e da questo punto di vista non ci sto.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(Casillo T.)</w:t>
      </w:r>
      <w:r w:rsidRPr="00413895">
        <w:t>: La parola alla consigliera Ciarambino.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CIARAMBINO (Movimento 5 Stelle)</w:t>
      </w:r>
      <w:r w:rsidRPr="00413895">
        <w:t>: Presidente, chiedo scusa, vorrei capire qual è l’orientamento dell’Aula rispetto all’emendamento che ho presentato, che semplicemente estende i criteri di questa mozione, ovvero l’impegno allo scorrimento delle graduatorie e non alla stabilizzazione precaria (è un altro tema) delle graduatorie attive in diversi profili professionali e non invero per un’unica graduatoria perché non avrebbe senso. Io non faccio una battaglia per una categoria, ma faccio una battaglia che valga per tutti.</w:t>
      </w:r>
    </w:p>
    <w:p w:rsidR="00034966" w:rsidRPr="00413895" w:rsidRDefault="00034966" w:rsidP="00413895">
      <w:pPr>
        <w:pStyle w:val="ALR85Rientrato1cm"/>
        <w:ind w:firstLine="0"/>
      </w:pPr>
      <w:r w:rsidRPr="00413895">
        <w:t xml:space="preserve">Voglio chiarire un aspetto tecnico. È vero che la legge dice “Possono”, nel senso che è in capo all’ente la possibilità di scegliere discrezionalmente, ma non si tratta di una discrezionalità assoluta. L’ordinamento positivo pone la mobilità intra ed extra regionale e lo scorrimento delle graduatorie attive in ordine di priorità rispetto all’espletamento di nuovi concorsi per il criterio del contenimento della spesa </w:t>
      </w:r>
      <w:r w:rsidR="00422EC4">
        <w:t>pubblica</w:t>
      </w:r>
      <w:r w:rsidRPr="00413895">
        <w:t xml:space="preserve"> e dell’immediato ripristino delle piante organiche al fine di garantire il servizio ai cittadini.</w:t>
      </w:r>
    </w:p>
    <w:p w:rsidR="00034966" w:rsidRPr="00413895" w:rsidRDefault="00034966" w:rsidP="00413895">
      <w:pPr>
        <w:pStyle w:val="ALR85Rientrato1cm"/>
        <w:ind w:firstLine="0"/>
      </w:pPr>
      <w:r w:rsidRPr="00413895">
        <w:t xml:space="preserve">Le </w:t>
      </w:r>
      <w:r w:rsidR="00B13771">
        <w:t xml:space="preserve">pubbliche amministrazioni </w:t>
      </w:r>
      <w:r w:rsidRPr="00413895">
        <w:t>che decidono di non utilizzare prioritariamente queste due modalità e di espletare i concorsi li devono adeguatamente motivare. In realtà, nell’impegno della mozione c’è scritto “perché le aziende e gli enti del sistema sanitario nazionale hanno reclutato personale in modo difforme dalle indicazioni fornite”, il che non vuol dire che hanno fatto illegittimamente dei concorsi, ma che in molti casi quei concorsi difettano nella motivazione che la legge richiede. La discrezionalità c’è, ma entro certi limiti e con delle motivazioni perché stiamo spendendo denaro pubblico quando ci sono già delle graduatorie attive, quindi bisogna spiegare perché lo facciamo.</w:t>
      </w:r>
    </w:p>
    <w:p w:rsidR="00034966" w:rsidRPr="00413895" w:rsidRDefault="00034966" w:rsidP="00413895">
      <w:pPr>
        <w:pStyle w:val="ALR85Rientrato1cm"/>
        <w:ind w:firstLine="0"/>
      </w:pPr>
      <w:r w:rsidRPr="00413895">
        <w:t>Vorrei che ci si esprimesse riguardo la volontà di estendere questo criterio del rispetto della legge, quindi dello scorrimento delle graduatorie attive, non soltanto per l’unica graduatoria da fisioterapisti, altrimenti mi sembrerebbe una misura fatta ad hoc per qualcuno e non, invece, come io penso sia nello spirito della mozione, utilizzare quel criterio per tutte le graduatorie attive.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(Casillo T.)</w:t>
      </w:r>
      <w:r w:rsidRPr="00413895">
        <w:t>: La parola al consigliere Borrelli.</w:t>
      </w:r>
    </w:p>
    <w:p w:rsidR="00034966" w:rsidRPr="00413895" w:rsidRDefault="00034966" w:rsidP="00413895">
      <w:pPr>
        <w:pStyle w:val="ALR85Rientrato1cm"/>
        <w:ind w:firstLine="0"/>
      </w:pPr>
    </w:p>
    <w:p w:rsidR="00034966" w:rsidRPr="00413895" w:rsidRDefault="00034966" w:rsidP="008F5143">
      <w:pPr>
        <w:autoSpaceDE w:val="0"/>
        <w:autoSpaceDN w:val="0"/>
        <w:adjustRightInd w:val="0"/>
        <w:jc w:val="both"/>
        <w:rPr>
          <w:rFonts w:cs="Arial"/>
        </w:rPr>
      </w:pPr>
      <w:r w:rsidRPr="00413895">
        <w:rPr>
          <w:rFonts w:cs="Arial"/>
          <w:b/>
        </w:rPr>
        <w:t>BORRELLI (Campania Libera - PSI – Davvero Verdi)</w:t>
      </w:r>
      <w:r w:rsidRPr="00413895">
        <w:rPr>
          <w:rFonts w:cs="Arial"/>
        </w:rPr>
        <w:t>:</w:t>
      </w:r>
      <w:r w:rsidRPr="00413895">
        <w:rPr>
          <w:rFonts w:cs="Arial"/>
          <w:b/>
        </w:rPr>
        <w:t xml:space="preserve"> </w:t>
      </w:r>
      <w:r w:rsidRPr="00413895">
        <w:rPr>
          <w:rFonts w:cs="Arial"/>
        </w:rPr>
        <w:t>Premesso che, a mio parere, noi dovremmo batterci in futuro affinché in Regione i concorsi possano essere il più possibile su base regionale. Queste vicende avvengono perché purtroppo</w:t>
      </w:r>
      <w:r w:rsidR="00AE1B12">
        <w:rPr>
          <w:rFonts w:cs="Arial"/>
        </w:rPr>
        <w:t xml:space="preserve"> </w:t>
      </w:r>
      <w:r w:rsidRPr="00413895">
        <w:rPr>
          <w:rFonts w:cs="Arial"/>
        </w:rPr>
        <w:t>la casualità porta a</w:t>
      </w:r>
      <w:r w:rsidR="00AE1B12">
        <w:rPr>
          <w:rFonts w:cs="Arial"/>
        </w:rPr>
        <w:t>d</w:t>
      </w:r>
      <w:r w:rsidRPr="00413895">
        <w:rPr>
          <w:rFonts w:cs="Arial"/>
        </w:rPr>
        <w:t xml:space="preserve"> assunzioni in alcune aziende ospedaliere e in alcune ASL che corrispondono perfettamente ai fami</w:t>
      </w:r>
      <w:r w:rsidR="00AE1B12">
        <w:rPr>
          <w:rFonts w:cs="Arial"/>
        </w:rPr>
        <w:t>liari</w:t>
      </w:r>
      <w:r w:rsidRPr="00413895">
        <w:rPr>
          <w:rFonts w:cs="Arial"/>
        </w:rPr>
        <w:t xml:space="preserve"> o a persone vicine a coloro che hanno lavorato come interinali all’interno delle stesse strutture. </w:t>
      </w:r>
    </w:p>
    <w:p w:rsidR="00034966" w:rsidRPr="00413895" w:rsidRDefault="00034966" w:rsidP="00413895">
      <w:pPr>
        <w:pStyle w:val="ALR85Rientrato1cm"/>
        <w:ind w:firstLine="0"/>
      </w:pPr>
      <w:r w:rsidRPr="00413895">
        <w:lastRenderedPageBreak/>
        <w:t>Se si fosse fatto il concorso unico regionale questo problema non ci sarebbe stato. Avremmo avuto maggiore meritocrazia. Personalmente ritengo più che giusto che, essendoci stati già dei concorsi, si scorrano le graduatorie. D’altronde questo in alcuni casi sta avvenendo.</w:t>
      </w:r>
    </w:p>
    <w:p w:rsidR="00034966" w:rsidRPr="00413895" w:rsidRDefault="00034966" w:rsidP="00413895">
      <w:pPr>
        <w:pStyle w:val="ALR85Rientrato1cm"/>
        <w:ind w:firstLine="0"/>
      </w:pPr>
      <w:r w:rsidRPr="00413895">
        <w:t>Secondo me è giusto che l’Aula assuma fino in fondo una responsabilità quantomeno di indirizzo, perché noi dobbiamo spingere i</w:t>
      </w:r>
      <w:r w:rsidR="00AE1B12">
        <w:t>l</w:t>
      </w:r>
      <w:r w:rsidRPr="00413895">
        <w:t xml:space="preserve"> più possibile la </w:t>
      </w:r>
      <w:r w:rsidR="00422EC4">
        <w:t>pubblica</w:t>
      </w:r>
      <w:r w:rsidRPr="00413895">
        <w:t xml:space="preserve"> </w:t>
      </w:r>
      <w:r w:rsidR="00422EC4">
        <w:t>amministrazione</w:t>
      </w:r>
      <w:r w:rsidRPr="00413895">
        <w:t xml:space="preserve"> a</w:t>
      </w:r>
      <w:r w:rsidR="00AE1B12">
        <w:t>d</w:t>
      </w:r>
      <w:r w:rsidRPr="00413895">
        <w:t xml:space="preserve"> essere trasparente e non ad agevolare o addirittura a trovare delle soluzioni di assunzione anche tramite concorso di personaggi che non vincono per merito, ma per raccomandazion</w:t>
      </w:r>
      <w:r w:rsidR="00AE1B12">
        <w:t>e</w:t>
      </w:r>
      <w:r w:rsidRPr="00413895">
        <w:t xml:space="preserve">. </w:t>
      </w:r>
    </w:p>
    <w:p w:rsidR="00034966" w:rsidRPr="00413895" w:rsidRDefault="00034966" w:rsidP="00413895">
      <w:pPr>
        <w:pStyle w:val="ALR85Rientrato1cm"/>
        <w:ind w:firstLine="0"/>
      </w:pPr>
      <w:r w:rsidRPr="00413895">
        <w:t xml:space="preserve">È questo secondo me il punto principale. Per questo, al di là del sostegno, secondo me qualsiasi graduatoria </w:t>
      </w:r>
      <w:r w:rsidR="00AE1B12">
        <w:t xml:space="preserve">frutto di </w:t>
      </w:r>
      <w:r w:rsidRPr="00413895">
        <w:t>un concorso regolare dovrebbe essere scorsa fino alla fine e dovrebbero aderire tutte le ASL e tutte le aziende ospedaliere</w:t>
      </w:r>
      <w:r w:rsidR="00AE1B12">
        <w:t>.</w:t>
      </w:r>
      <w:r w:rsidRPr="00413895">
        <w:t xml:space="preserve"> </w:t>
      </w:r>
      <w:r w:rsidR="00AE1B12">
        <w:t>S</w:t>
      </w:r>
      <w:r w:rsidRPr="00413895">
        <w:t>arebbe un segnale di grande trasparenza, visto che quando si fa un concorso, dopo mille ricorsi, molto spesso ci troviamo nella situazione che quelle persone oggettivamente hanno studiato e hanno ottenuto quel risultato impegnandosi fino in fondo.</w:t>
      </w:r>
    </w:p>
    <w:p w:rsidR="00034966" w:rsidRPr="00413895" w:rsidRDefault="00034966" w:rsidP="00413895">
      <w:pPr>
        <w:pStyle w:val="ALR85Rientrato1cm"/>
        <w:ind w:firstLine="0"/>
      </w:pPr>
      <w:r w:rsidRPr="00413895">
        <w:t>Per questo dico che è vero quello che dice il Presidente Graziano, cioè che è un</w:t>
      </w:r>
      <w:r w:rsidR="00AE1B12">
        <w:t xml:space="preserve"> mero</w:t>
      </w:r>
      <w:r w:rsidRPr="00413895">
        <w:t xml:space="preserve"> indirizzo, ma è anche vero che noi dobbiamo assumerci la responsabilità di dire fino in fondo che per noi l’indirizzo è la trasparenza e lo scorrimento delle graduatorie. Non si capisce perché c’è una fortissima volontà, anche per pochi posti, da parte di alcune aziende sanitarie e di alcune ASL </w:t>
      </w:r>
      <w:r w:rsidR="00AE1B12">
        <w:t>ha bandire comunque</w:t>
      </w:r>
      <w:r w:rsidRPr="00413895">
        <w:t xml:space="preserve"> i concorsi. </w:t>
      </w:r>
    </w:p>
    <w:p w:rsidR="00034966" w:rsidRPr="00413895" w:rsidRDefault="00034966" w:rsidP="00413895">
      <w:pPr>
        <w:pStyle w:val="ALR85Rientrato1cm"/>
        <w:ind w:firstLine="0"/>
      </w:pPr>
      <w:r w:rsidRPr="00413895">
        <w:t xml:space="preserve">In alcuni casi ai concorsi – è motivo </w:t>
      </w:r>
      <w:r w:rsidR="00AE1B12">
        <w:t xml:space="preserve">questo </w:t>
      </w:r>
      <w:r w:rsidRPr="00413895">
        <w:t>di un mio esposto alla Procura della Re</w:t>
      </w:r>
      <w:r w:rsidR="00422EC4">
        <w:t>pubblica</w:t>
      </w:r>
      <w:r w:rsidRPr="00413895">
        <w:t xml:space="preserve"> – passano determinati soggetti che già lavoravano all’interno ed erano parenti di personale interno dell’ospedale. Grazie.</w:t>
      </w:r>
    </w:p>
    <w:p w:rsidR="00034966" w:rsidRPr="00413895" w:rsidRDefault="00034966" w:rsidP="00413895">
      <w:pPr>
        <w:pStyle w:val="ALR85Rientrato1cm"/>
        <w:ind w:firstLine="0"/>
      </w:pPr>
    </w:p>
    <w:p w:rsidR="00034966" w:rsidRPr="00413895" w:rsidRDefault="00034966" w:rsidP="00413895">
      <w:pPr>
        <w:pStyle w:val="ALR85Rientrato1cm"/>
        <w:ind w:firstLine="0"/>
      </w:pPr>
      <w:bookmarkStart w:id="4" w:name="OLE_LINK5"/>
      <w:r w:rsidRPr="00413895">
        <w:rPr>
          <w:b/>
        </w:rPr>
        <w:t>PRESIDENTE (</w:t>
      </w:r>
      <w:r w:rsidRPr="00413895">
        <w:rPr>
          <w:rStyle w:val="ALA10GrassettoCarattere"/>
        </w:rPr>
        <w:t>Casillo T.</w:t>
      </w:r>
      <w:r w:rsidRPr="00413895">
        <w:rPr>
          <w:b/>
        </w:rPr>
        <w:t>):</w:t>
      </w:r>
      <w:r w:rsidRPr="00413895">
        <w:t xml:space="preserve"> </w:t>
      </w:r>
      <w:bookmarkEnd w:id="4"/>
      <w:r w:rsidRPr="00413895">
        <w:t xml:space="preserve">Grazie consigliere Borrelli. La parola al consigliere Graziano. Per cortesia, cerchiamo di stringere. </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GRAZIANO (PD):</w:t>
      </w:r>
      <w:r w:rsidRPr="00413895">
        <w:t xml:space="preserve"> Penso che l’unica cosa che possiamo fare è dire “impegna il Presidente della Giunta regionale e gli Assessori competenti - </w:t>
      </w:r>
      <w:r w:rsidR="00AE1B12">
        <w:t>cosa</w:t>
      </w:r>
      <w:r w:rsidRPr="00413895">
        <w:t xml:space="preserve"> molto relativa dire “gli Assessori competenti” – a rinnovare alle aziende e agli enti del servizio sanitario regionale il rispetto delle indicazioni regionali relative all’utilizzo delle graduatorie”.</w:t>
      </w:r>
    </w:p>
    <w:p w:rsidR="00034966" w:rsidRPr="00413895" w:rsidRDefault="00AE1B12" w:rsidP="00413895">
      <w:pPr>
        <w:pStyle w:val="ALR85Rientrato1cm"/>
        <w:ind w:firstLine="0"/>
      </w:pPr>
      <w:r>
        <w:t>R</w:t>
      </w:r>
      <w:r w:rsidR="00034966" w:rsidRPr="00413895">
        <w:t>estiamo nella logica delle indicazioni, non dell’obbligo, perché questo non si può fare. Vorrei chiarire che sono in piena sintonia con quello che dice il mio collega Borrelli, cioè che i concorsi dovrebbero essere fatti su</w:t>
      </w:r>
      <w:r>
        <w:t xml:space="preserve"> base </w:t>
      </w:r>
      <w:r w:rsidR="00034966" w:rsidRPr="00413895">
        <w:t>regional</w:t>
      </w:r>
      <w:r>
        <w:t>e</w:t>
      </w:r>
      <w:r w:rsidR="00034966" w:rsidRPr="00413895">
        <w:t xml:space="preserve"> perché così risolveremmo </w:t>
      </w:r>
      <w:r>
        <w:t>tutto</w:t>
      </w:r>
      <w:r w:rsidR="00034966" w:rsidRPr="00413895">
        <w:t>. Ci sono tutta una serie di condizioni particolari, per cui, quando si partecipa a</w:t>
      </w:r>
      <w:r>
        <w:t>d</w:t>
      </w:r>
      <w:r w:rsidR="00034966" w:rsidRPr="00413895">
        <w:t xml:space="preserve"> un concorso si partecipa per quell’azienda</w:t>
      </w:r>
      <w:r>
        <w:t xml:space="preserve"> e non per altre.</w:t>
      </w:r>
    </w:p>
    <w:p w:rsidR="00034966" w:rsidRPr="00413895" w:rsidRDefault="00034966" w:rsidP="00413895">
      <w:pPr>
        <w:pStyle w:val="ALR85Rientrato1cm"/>
        <w:ind w:firstLine="0"/>
      </w:pPr>
      <w:r w:rsidRPr="00413895">
        <w:t xml:space="preserve">Siccome c’è una carenza di personale, questo è quello che aggiungerei, e c’è un precariato, che comunque funziona, è giusto che queste indicazioni siano prevalenti rispetto alle indicazioni generali. Se siamo d’accordo, la approviamo così. </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w:t>
      </w:r>
      <w:r w:rsidRPr="00413895">
        <w:rPr>
          <w:rStyle w:val="ALA10GrassettoCarattere"/>
        </w:rPr>
        <w:t>Casillo T.</w:t>
      </w:r>
      <w:r w:rsidRPr="00413895">
        <w:rPr>
          <w:b/>
        </w:rPr>
        <w:t>):</w:t>
      </w:r>
      <w:r w:rsidRPr="00413895">
        <w:t xml:space="preserve"> La parola alla consigliera Di Scala.</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DI SCALA (Forza Italia):</w:t>
      </w:r>
      <w:r w:rsidRPr="00413895">
        <w:t xml:space="preserve"> Grazie Presidente. A questo punto vorrei chiedere ai consiglieri Borrelli e Graziano per quale motivo hanno votato contro la proposta di emendamenti che ho fatto alle ultime leggi di stabilità e semplificazione, che tendevano alla formazione di una procedura unica concorsuale su base regionale e all’istituzione di una piattaforma unica per il reclutamento di tutto il personale della sanità. </w:t>
      </w:r>
    </w:p>
    <w:p w:rsidR="00034966" w:rsidRPr="00413895" w:rsidRDefault="00034966" w:rsidP="00413895">
      <w:pPr>
        <w:pStyle w:val="ALR85Rientrato1cm"/>
        <w:ind w:firstLine="0"/>
      </w:pPr>
      <w:r w:rsidRPr="00413895">
        <w:t xml:space="preserve">Non mi è chiaro per quale motivo si sono espressi </w:t>
      </w:r>
      <w:r w:rsidR="00AE1B12">
        <w:t>negativamente</w:t>
      </w:r>
      <w:r w:rsidRPr="00413895">
        <w:t xml:space="preserve"> in occasione di quella votazione e adesso mi stanno dicendo il contrario. Forse ho capito male?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w:t>
      </w:r>
      <w:r w:rsidRPr="00413895">
        <w:rPr>
          <w:rStyle w:val="ALA10GrassettoCarattere"/>
        </w:rPr>
        <w:t>Casillo T.</w:t>
      </w:r>
      <w:r w:rsidRPr="00413895">
        <w:rPr>
          <w:b/>
        </w:rPr>
        <w:t>):</w:t>
      </w:r>
      <w:r w:rsidRPr="00413895">
        <w:t xml:space="preserve"> La parola al consigliere Longobardi.</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LONGOBARDI (De Luca Presidente):</w:t>
      </w:r>
      <w:r w:rsidRPr="00413895">
        <w:t xml:space="preserve"> Grazie Presidente. Credo che si possa arrivare a</w:t>
      </w:r>
      <w:r w:rsidR="00AE1B12">
        <w:t>d</w:t>
      </w:r>
      <w:r w:rsidRPr="00413895">
        <w:t xml:space="preserve"> una conclusione mettendo insieme tutti gli elementi raccolti in Aula, anche rispetto all’ultimo intervento del collega Graziano, con la precisazione che </w:t>
      </w:r>
      <w:r w:rsidR="0089740E">
        <w:t>l</w:t>
      </w:r>
      <w:r w:rsidRPr="00413895">
        <w:t xml:space="preserve">a graduatoria dei fisioterapisti ci ha dato modo </w:t>
      </w:r>
      <w:r w:rsidR="0089740E">
        <w:t>di</w:t>
      </w:r>
      <w:r w:rsidRPr="00413895">
        <w:t xml:space="preserve"> poter</w:t>
      </w:r>
      <w:r w:rsidR="0089740E">
        <w:t>ne</w:t>
      </w:r>
      <w:r w:rsidRPr="00413895">
        <w:t xml:space="preserve"> </w:t>
      </w:r>
      <w:r w:rsidR="0089740E">
        <w:t>discutere</w:t>
      </w:r>
      <w:r w:rsidRPr="00413895">
        <w:t xml:space="preserve"> in Aula, presentare la mozione</w:t>
      </w:r>
      <w:r w:rsidR="0089740E">
        <w:t xml:space="preserve"> </w:t>
      </w:r>
      <w:r w:rsidRPr="00413895">
        <w:t>e</w:t>
      </w:r>
      <w:r w:rsidR="0089740E">
        <w:t>d</w:t>
      </w:r>
      <w:r w:rsidRPr="00413895">
        <w:t xml:space="preserve"> arrivare a</w:t>
      </w:r>
      <w:r w:rsidR="0089740E">
        <w:t>d esaminare</w:t>
      </w:r>
      <w:r w:rsidRPr="00413895">
        <w:t xml:space="preserve"> </w:t>
      </w:r>
      <w:r w:rsidR="0089740E">
        <w:t>la</w:t>
      </w:r>
      <w:r w:rsidRPr="00413895">
        <w:t xml:space="preserve"> problema</w:t>
      </w:r>
      <w:r w:rsidR="0089740E">
        <w:t>tica</w:t>
      </w:r>
      <w:r w:rsidRPr="00413895">
        <w:t xml:space="preserve"> generale</w:t>
      </w:r>
      <w:r w:rsidR="0089740E">
        <w:t xml:space="preserve"> su</w:t>
      </w:r>
      <w:r w:rsidRPr="00413895">
        <w:t>llo scorrimento delle graduatorie.</w:t>
      </w:r>
    </w:p>
    <w:p w:rsidR="00034966" w:rsidRPr="00413895" w:rsidRDefault="00034966" w:rsidP="00413895">
      <w:pPr>
        <w:pStyle w:val="ALR85Rientrato1cm"/>
        <w:ind w:firstLine="0"/>
      </w:pPr>
      <w:r w:rsidRPr="00413895">
        <w:t xml:space="preserve">Credo che la proposta fatta dal collega Graziano possa essere accettata perché di fatto riassume quelle che erano le intenzioni e i motivi della mozione presentata. Non modifica ciò che avevamo indicato noi </w:t>
      </w:r>
      <w:r w:rsidR="0089740E">
        <w:t>ma indica</w:t>
      </w:r>
      <w:r w:rsidRPr="00413895">
        <w:t xml:space="preserve"> l’impegno a </w:t>
      </w:r>
      <w:r w:rsidR="0089740E">
        <w:t>privilegiare</w:t>
      </w:r>
      <w:r w:rsidRPr="00413895">
        <w:t xml:space="preserve"> l’eventuale scorrimento</w:t>
      </w:r>
      <w:r w:rsidR="0089740E">
        <w:t xml:space="preserve">. </w:t>
      </w:r>
      <w:r w:rsidRPr="00413895">
        <w:t>Spero che arrivi l’unanimità dell’Aula. Questo è l’auspicio che abbiamo</w:t>
      </w:r>
      <w:r w:rsidR="0089740E">
        <w:t xml:space="preserve"> </w:t>
      </w:r>
      <w:r w:rsidRPr="00413895">
        <w:t>nei confronti dei tanti lavoratori che partecipano ai concorsi e</w:t>
      </w:r>
      <w:r w:rsidR="0089740E">
        <w:t>d</w:t>
      </w:r>
      <w:r w:rsidRPr="00413895">
        <w:t xml:space="preserve"> hanno diritto ad avere delle risposte, sia </w:t>
      </w:r>
      <w:r w:rsidR="0089740E">
        <w:t>come</w:t>
      </w:r>
      <w:r w:rsidRPr="00413895">
        <w:t xml:space="preserve"> vincitori sia </w:t>
      </w:r>
      <w:r w:rsidR="0089740E">
        <w:t>come</w:t>
      </w:r>
      <w:r w:rsidRPr="00413895">
        <w:t xml:space="preserve"> idonei. </w:t>
      </w:r>
    </w:p>
    <w:p w:rsidR="00034966" w:rsidRPr="00413895" w:rsidRDefault="00034966" w:rsidP="00413895">
      <w:pPr>
        <w:pStyle w:val="ALR85Rientrato1cm"/>
      </w:pPr>
    </w:p>
    <w:p w:rsidR="00034966" w:rsidRPr="00413895" w:rsidRDefault="00034966" w:rsidP="00413895">
      <w:pPr>
        <w:pStyle w:val="ALR85Rientrato1cm"/>
        <w:ind w:firstLine="0"/>
      </w:pPr>
      <w:r w:rsidRPr="00413895">
        <w:rPr>
          <w:b/>
        </w:rPr>
        <w:t>PRESIDENTE (</w:t>
      </w:r>
      <w:r w:rsidRPr="00413895">
        <w:rPr>
          <w:rStyle w:val="ALA10GrassettoCarattere"/>
        </w:rPr>
        <w:t>Casillo T.</w:t>
      </w:r>
      <w:r w:rsidRPr="00413895">
        <w:rPr>
          <w:b/>
        </w:rPr>
        <w:t>):</w:t>
      </w:r>
      <w:r w:rsidRPr="00413895">
        <w:t xml:space="preserve"> Prego, consigliere Cesaro. </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CESARO (Forza Italia):</w:t>
      </w:r>
      <w:r w:rsidRPr="00413895">
        <w:t xml:space="preserve"> Grazie Presidente. Sarò rapidissimo, giusto per ricordare ai colleghi della maggioranza che noi abbiamo presentato un emendamento sulle graduatorie uniche sia nella semplificazione sia nel collegato. Mi sembra che non ci sia stato il voto favorevole. Sono contento che oggi molti colleghi di maggioranza </w:t>
      </w:r>
      <w:r w:rsidR="009B3F84">
        <w:t xml:space="preserve">abbiano compreso che esiste un </w:t>
      </w:r>
      <w:r w:rsidRPr="00413895">
        <w:t>problema</w:t>
      </w:r>
      <w:r w:rsidR="009B3F84">
        <w:t xml:space="preserve"> anche se viene</w:t>
      </w:r>
      <w:r w:rsidRPr="00413895">
        <w:t xml:space="preserve"> il dubbio che il problema </w:t>
      </w:r>
      <w:r w:rsidR="009B3F84">
        <w:t>si sia posto</w:t>
      </w:r>
      <w:r w:rsidRPr="00413895">
        <w:t xml:space="preserve"> a</w:t>
      </w:r>
      <w:r w:rsidR="009B3F84">
        <w:t xml:space="preserve"> soli </w:t>
      </w:r>
      <w:r w:rsidRPr="00413895">
        <w:t xml:space="preserve">sette mesi dalle elezioni. </w:t>
      </w:r>
      <w:r w:rsidR="009B3F84">
        <w:t>S</w:t>
      </w:r>
      <w:r w:rsidRPr="00413895">
        <w:t xml:space="preserve">ono felice di vedere il collega Borrelli, ormai </w:t>
      </w:r>
      <w:r w:rsidR="009B3F84">
        <w:t>parte</w:t>
      </w:r>
      <w:r w:rsidRPr="00413895">
        <w:t xml:space="preserve"> integrante dell’opposizione,</w:t>
      </w:r>
      <w:r w:rsidR="009B3F84">
        <w:t xml:space="preserve"> </w:t>
      </w:r>
      <w:r w:rsidRPr="00413895">
        <w:t xml:space="preserve">anzi forse più opposizione di noi, </w:t>
      </w:r>
      <w:r w:rsidR="009B3F84">
        <w:t>e</w:t>
      </w:r>
      <w:r w:rsidRPr="00413895">
        <w:t xml:space="preserve"> accolgo con piacere la sua </w:t>
      </w:r>
      <w:r w:rsidR="009B3F84">
        <w:t>fuori</w:t>
      </w:r>
      <w:r w:rsidRPr="00413895">
        <w:t>uscita dalla maggioranza</w:t>
      </w:r>
      <w:r w:rsidR="009B3F84">
        <w:t xml:space="preserve">; </w:t>
      </w:r>
      <w:r w:rsidRPr="00413895">
        <w:t>sento</w:t>
      </w:r>
      <w:r w:rsidR="009B3F84">
        <w:t xml:space="preserve">, infatti, aspre </w:t>
      </w:r>
      <w:r w:rsidRPr="00413895">
        <w:t>critiche alla Giunta e alle ASL</w:t>
      </w:r>
      <w:r w:rsidR="009B3F84">
        <w:t>.</w:t>
      </w:r>
      <w:r w:rsidRPr="00413895">
        <w:t xml:space="preserve"> </w:t>
      </w:r>
      <w:r w:rsidR="009B3F84">
        <w:t>S</w:t>
      </w:r>
      <w:r w:rsidRPr="00413895">
        <w:t xml:space="preserve">uppongo stia seduto là </w:t>
      </w:r>
      <w:r w:rsidR="00C30BFE">
        <w:t>solo</w:t>
      </w:r>
      <w:r w:rsidRPr="00413895">
        <w:t xml:space="preserve"> per una questione di abitudine, ma che fondamentalmente vota con noi. Questa è un’altra gioia di questa giornata in Consiglio.</w:t>
      </w:r>
    </w:p>
    <w:p w:rsidR="00034966" w:rsidRPr="00413895" w:rsidRDefault="00034966" w:rsidP="00413895">
      <w:pPr>
        <w:pStyle w:val="ALR85Rientrato1cm"/>
      </w:pPr>
    </w:p>
    <w:p w:rsidR="00034966" w:rsidRPr="00413895" w:rsidRDefault="00034966" w:rsidP="00413895">
      <w:pPr>
        <w:pStyle w:val="ALR85Rientrato1cm"/>
        <w:ind w:firstLine="0"/>
      </w:pPr>
      <w:r w:rsidRPr="00413895">
        <w:rPr>
          <w:b/>
        </w:rPr>
        <w:t>PRESIDENTE (</w:t>
      </w:r>
      <w:r w:rsidRPr="00413895">
        <w:rPr>
          <w:rStyle w:val="ALA10GrassettoCarattere"/>
        </w:rPr>
        <w:t>Casillo T.</w:t>
      </w:r>
      <w:r w:rsidRPr="00413895">
        <w:rPr>
          <w:b/>
        </w:rPr>
        <w:t>):</w:t>
      </w:r>
      <w:r w:rsidRPr="00413895">
        <w:t xml:space="preserve"> Cerco di riassumere, anche alla luce degli interventi di ciascun rappresentante dei gruppi. Consigliera Ciarambino, mi segua un attimo perché è importante sapere il gruppo del Movimento 5 Stelle se è d’accordo sulla proposta del Presidente Graziano, che mi pare avere inteso in questo senso: per quanto riguarda il dispositivo, dice “impegna il Presidente della Giunta regionale e gli Assessori competenti a rinnovare alle aziende e agli enti del sistema sanitario il rispetto delle indicazioni regionali relative all’utilizzo di graduatorie già esistenti di pari disciplina e profilo professionale”.</w:t>
      </w:r>
    </w:p>
    <w:p w:rsidR="00034966" w:rsidRPr="00413895" w:rsidRDefault="00034966" w:rsidP="00413895">
      <w:pPr>
        <w:pStyle w:val="ALR85Rientrato1cm"/>
        <w:ind w:firstLine="0"/>
      </w:pPr>
      <w:r w:rsidRPr="00413895">
        <w:t xml:space="preserve">Se viene condiviso, questo va anche nella direzione di estendere questo principio a tutti. Il concetto c’è, ma ora vediamo come far rientrare anche questo aspetto. </w:t>
      </w:r>
    </w:p>
    <w:p w:rsidR="00034966" w:rsidRPr="00413895" w:rsidRDefault="00034966" w:rsidP="00413895">
      <w:pPr>
        <w:pStyle w:val="ALR85Rientrato1cm"/>
        <w:ind w:firstLine="0"/>
      </w:pPr>
      <w:r w:rsidRPr="00413895">
        <w:t>Se l’Aula è d’accordo, mi permetto di suggerire che nella premessa c’è un “visto che” che fa riferimento all’azienda ospedaliera Santobono, che è specifico, ma in questo caso si dovrebbe togliere, se vogliamo trasformare la mozione specifica in una mozione di carattere più generale che afferm</w:t>
      </w:r>
      <w:r w:rsidR="00C30BFE">
        <w:t>i</w:t>
      </w:r>
      <w:r w:rsidRPr="00413895">
        <w:t xml:space="preserve"> il principio secondo il quale tutte le graduatorie, non solo quelle di fisioterapista, possono essere utilizzate dalle aziende sanitarie o dalle aziende ospedaliere, laddove lo</w:t>
      </w:r>
      <w:r w:rsidR="00C30BFE">
        <w:t xml:space="preserve"> si</w:t>
      </w:r>
      <w:r w:rsidRPr="00413895">
        <w:t xml:space="preserve"> ritenga necessario. </w:t>
      </w:r>
    </w:p>
    <w:p w:rsidR="00034966" w:rsidRPr="00413895" w:rsidRDefault="00034966" w:rsidP="00413895">
      <w:pPr>
        <w:pStyle w:val="ALR85Rientrato1cm"/>
        <w:ind w:firstLine="0"/>
      </w:pPr>
    </w:p>
    <w:p w:rsidR="00034966" w:rsidRPr="00413895" w:rsidRDefault="00034966" w:rsidP="00413895">
      <w:pPr>
        <w:pStyle w:val="ALR85Rientrato1cm"/>
        <w:ind w:firstLine="0"/>
        <w:jc w:val="center"/>
        <w:rPr>
          <w:i/>
          <w:iCs/>
        </w:rPr>
      </w:pPr>
      <w:r w:rsidRPr="00413895">
        <w:rPr>
          <w:i/>
          <w:iCs/>
        </w:rPr>
        <w:t>(Intervento fuori microfono)</w:t>
      </w:r>
    </w:p>
    <w:p w:rsidR="00034966" w:rsidRPr="00413895" w:rsidRDefault="00034966" w:rsidP="00413895">
      <w:pPr>
        <w:pStyle w:val="ALR85Rientrato1cm"/>
        <w:ind w:firstLine="0"/>
        <w:rPr>
          <w:b/>
        </w:rPr>
      </w:pPr>
    </w:p>
    <w:p w:rsidR="00034966" w:rsidRPr="00413895" w:rsidRDefault="00034966" w:rsidP="00413895">
      <w:pPr>
        <w:pStyle w:val="ALR85Rientrato1cm"/>
        <w:ind w:firstLine="0"/>
      </w:pPr>
      <w:r w:rsidRPr="00413895">
        <w:rPr>
          <w:b/>
        </w:rPr>
        <w:t>PRESIDENTE (</w:t>
      </w:r>
      <w:r w:rsidRPr="00413895">
        <w:rPr>
          <w:rStyle w:val="ALA10GrassettoCarattere"/>
        </w:rPr>
        <w:t>Casillo T.</w:t>
      </w:r>
      <w:r w:rsidRPr="00413895">
        <w:rPr>
          <w:b/>
        </w:rPr>
        <w:t>):</w:t>
      </w:r>
      <w:r w:rsidRPr="00413895">
        <w:t xml:space="preserve"> Prego.</w:t>
      </w:r>
    </w:p>
    <w:p w:rsidR="00034966" w:rsidRPr="00413895" w:rsidRDefault="00034966" w:rsidP="00413895">
      <w:pPr>
        <w:pStyle w:val="ALR85Rientrato1cm"/>
        <w:ind w:firstLine="0"/>
      </w:pPr>
    </w:p>
    <w:p w:rsidR="00034966" w:rsidRPr="00413895" w:rsidRDefault="00034966" w:rsidP="00413895">
      <w:pPr>
        <w:autoSpaceDE w:val="0"/>
        <w:autoSpaceDN w:val="0"/>
        <w:adjustRightInd w:val="0"/>
        <w:jc w:val="both"/>
        <w:rPr>
          <w:rFonts w:eastAsia="Calibri" w:cs="Arial"/>
        </w:rPr>
      </w:pPr>
      <w:r w:rsidRPr="00413895">
        <w:rPr>
          <w:rFonts w:cs="Arial"/>
          <w:b/>
        </w:rPr>
        <w:lastRenderedPageBreak/>
        <w:t xml:space="preserve">CIARAMBINO (Movimento 5 Stelle): </w:t>
      </w:r>
      <w:r w:rsidRPr="00413895">
        <w:rPr>
          <w:rFonts w:cs="Arial"/>
        </w:rPr>
        <w:t>Se si modifica il dispositivo, devo modificare anche l’emendamento che risolve la questione che lei ha appena posto, ovvero va necessariamente modificata anche la narrativa che circoscrive la questione all’unica graduatoria per fisioterapisti</w:t>
      </w:r>
      <w:r w:rsidR="0085081E">
        <w:rPr>
          <w:rFonts w:eastAsia="Calibri" w:cs="Arial"/>
        </w:rPr>
        <w:t>.</w:t>
      </w:r>
      <w:r w:rsidRPr="00413895">
        <w:rPr>
          <w:rFonts w:eastAsia="Calibri" w:cs="Arial"/>
        </w:rPr>
        <w:t xml:space="preserve"> </w:t>
      </w:r>
      <w:r w:rsidR="0085081E">
        <w:rPr>
          <w:rFonts w:eastAsia="Calibri" w:cs="Arial"/>
        </w:rPr>
        <w:t>M</w:t>
      </w:r>
      <w:r w:rsidRPr="00413895">
        <w:rPr>
          <w:rFonts w:eastAsia="Calibri" w:cs="Arial"/>
        </w:rPr>
        <w:t>i piaceva di più un dispositivo così forte, ma se</w:t>
      </w:r>
      <w:r w:rsidR="0085081E">
        <w:rPr>
          <w:rFonts w:eastAsia="Calibri" w:cs="Arial"/>
        </w:rPr>
        <w:t xml:space="preserve"> passa</w:t>
      </w:r>
      <w:r w:rsidRPr="00413895">
        <w:rPr>
          <w:rFonts w:eastAsia="Calibri" w:cs="Arial"/>
        </w:rPr>
        <w:t xml:space="preserve"> </w:t>
      </w:r>
      <w:r w:rsidR="0085081E">
        <w:rPr>
          <w:rFonts w:eastAsia="Calibri" w:cs="Arial"/>
        </w:rPr>
        <w:t xml:space="preserve">il </w:t>
      </w:r>
      <w:r w:rsidRPr="00413895">
        <w:rPr>
          <w:rFonts w:eastAsia="Calibri" w:cs="Arial"/>
        </w:rPr>
        <w:t>principio l’importante è sancirlo, farei così: modificherei l’emendamento proposto limitandolo alla narrativa, ovvero, prima delle parole “l’azienda ospedaliera di rilievo nazionale” nel “visto che” in narrativa, aggiungere</w:t>
      </w:r>
      <w:r w:rsidR="0085081E">
        <w:rPr>
          <w:rFonts w:eastAsia="Calibri" w:cs="Arial"/>
        </w:rPr>
        <w:t>i</w:t>
      </w:r>
      <w:r w:rsidRPr="00413895">
        <w:rPr>
          <w:rFonts w:eastAsia="Calibri" w:cs="Arial"/>
        </w:rPr>
        <w:t xml:space="preserve"> una preposizione del seguente tenore: “Allo stato esistono svariate graduatorie di idonei a concorsi indetti dalle aziende sanitarie e ospedaliere campane e attinenti ai profili sanitari, tecnici e amministrativi</w:t>
      </w:r>
      <w:r w:rsidR="0085081E">
        <w:rPr>
          <w:rFonts w:eastAsia="Calibri" w:cs="Arial"/>
        </w:rPr>
        <w:t>”</w:t>
      </w:r>
      <w:r w:rsidRPr="00413895">
        <w:rPr>
          <w:rFonts w:eastAsia="Calibri" w:cs="Arial"/>
        </w:rPr>
        <w:t xml:space="preserve"> a titolo esemplificativo, quindi quella che poi loro riportano diviene semplicemente una delle tante graduatorie e a questo punto toglierei “il dispositivo” visto che poi nella formulazione proposta dal consigliere Graziano, tutta la parte dove si fa specifico riferimento ai fisioterapisti viene meno e quindi non è più necessario modificarl</w:t>
      </w:r>
      <w:r w:rsidR="00C30BFE">
        <w:rPr>
          <w:rFonts w:eastAsia="Calibri" w:cs="Arial"/>
        </w:rPr>
        <w:t>a</w:t>
      </w:r>
      <w:r w:rsidRPr="00413895">
        <w:rPr>
          <w:rFonts w:eastAsia="Calibri" w:cs="Arial"/>
        </w:rPr>
        <w:t>.</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(Casillo T.):</w:t>
      </w:r>
      <w:r w:rsidRPr="00413895">
        <w:rPr>
          <w:rFonts w:eastAsia="Calibri" w:cs="Arial"/>
        </w:rPr>
        <w:t xml:space="preserve"> È superflua specificazione perché inserire delle altre graduatorie già sta nel dispositivo dove dice: “A rinnovare all’azienda e agli enti (…) graduatorie già esistenti”, già questa formulazione ricomprende tutte le graduatorie che </w:t>
      </w:r>
      <w:r w:rsidR="0085081E">
        <w:rPr>
          <w:rFonts w:eastAsia="Calibri" w:cs="Arial"/>
        </w:rPr>
        <w:t>sono</w:t>
      </w:r>
      <w:r w:rsidRPr="00413895">
        <w:rPr>
          <w:rFonts w:eastAsia="Calibri" w:cs="Arial"/>
        </w:rPr>
        <w:t xml:space="preserve"> stat</w:t>
      </w:r>
      <w:r w:rsidR="0085081E">
        <w:rPr>
          <w:rFonts w:eastAsia="Calibri" w:cs="Arial"/>
        </w:rPr>
        <w:t xml:space="preserve">e </w:t>
      </w:r>
      <w:r w:rsidRPr="00413895">
        <w:rPr>
          <w:rFonts w:eastAsia="Calibri" w:cs="Arial"/>
        </w:rPr>
        <w:t xml:space="preserve">oggetto della discussione, però decidete voi. Penso che a volte l’importante sia la sostanza. Il </w:t>
      </w:r>
      <w:r w:rsidR="0085081E">
        <w:rPr>
          <w:rFonts w:eastAsia="Calibri" w:cs="Arial"/>
        </w:rPr>
        <w:t xml:space="preserve">punto: </w:t>
      </w:r>
      <w:r w:rsidRPr="00413895">
        <w:rPr>
          <w:rFonts w:eastAsia="Calibri" w:cs="Arial"/>
        </w:rPr>
        <w:t>“visto</w:t>
      </w:r>
      <w:r w:rsidR="0085081E">
        <w:rPr>
          <w:rFonts w:eastAsia="Calibri" w:cs="Arial"/>
        </w:rPr>
        <w:t xml:space="preserve"> che</w:t>
      </w:r>
      <w:r w:rsidRPr="00413895">
        <w:rPr>
          <w:rFonts w:eastAsia="Calibri" w:cs="Arial"/>
        </w:rPr>
        <w:t xml:space="preserve">” </w:t>
      </w:r>
      <w:r w:rsidR="0085081E">
        <w:rPr>
          <w:rFonts w:eastAsia="Calibri" w:cs="Arial"/>
        </w:rPr>
        <w:t xml:space="preserve">propongo di </w:t>
      </w:r>
      <w:r w:rsidRPr="00413895">
        <w:rPr>
          <w:rFonts w:eastAsia="Calibri" w:cs="Arial"/>
        </w:rPr>
        <w:t>toglierlo proprio.</w:t>
      </w:r>
    </w:p>
    <w:p w:rsidR="00034966" w:rsidRPr="00413895" w:rsidRDefault="00034966" w:rsidP="00413895">
      <w:pPr>
        <w:autoSpaceDE w:val="0"/>
        <w:autoSpaceDN w:val="0"/>
        <w:adjustRightInd w:val="0"/>
        <w:jc w:val="both"/>
        <w:rPr>
          <w:rFonts w:eastAsia="Calibri" w:cs="Arial"/>
        </w:rPr>
      </w:pPr>
      <w:r w:rsidRPr="00413895">
        <w:rPr>
          <w:rFonts w:eastAsia="Calibri" w:cs="Arial"/>
        </w:rPr>
        <w:t>Se siamo d’accordo pongo in votazione la mozione.</w:t>
      </w:r>
    </w:p>
    <w:p w:rsidR="00034966" w:rsidRPr="00413895" w:rsidRDefault="0085081E" w:rsidP="00413895">
      <w:pPr>
        <w:autoSpaceDE w:val="0"/>
        <w:autoSpaceDN w:val="0"/>
        <w:adjustRightInd w:val="0"/>
        <w:jc w:val="both"/>
        <w:rPr>
          <w:rFonts w:eastAsia="Calibri" w:cs="Arial"/>
        </w:rPr>
      </w:pPr>
      <w:r>
        <w:rPr>
          <w:rFonts w:eastAsia="Calibri" w:cs="Arial"/>
        </w:rPr>
        <w:t>Riepilogando: r</w:t>
      </w:r>
      <w:r w:rsidR="00034966" w:rsidRPr="00413895">
        <w:rPr>
          <w:rFonts w:eastAsia="Calibri" w:cs="Arial"/>
        </w:rPr>
        <w:t xml:space="preserve">imane la mozione così com’è tranne il punto “visto che” che viene completamente cancellato e per quanto riguarda il dispositivo, </w:t>
      </w:r>
      <w:r>
        <w:rPr>
          <w:rFonts w:eastAsia="Calibri" w:cs="Arial"/>
        </w:rPr>
        <w:t xml:space="preserve">lo modificherei: </w:t>
      </w:r>
      <w:r w:rsidR="00034966" w:rsidRPr="00413895">
        <w:rPr>
          <w:rFonts w:eastAsia="Calibri" w:cs="Arial"/>
        </w:rPr>
        <w:t xml:space="preserve">“impegna il Presidente della Giunta regionale e agli Assessori competenti a rinnovare alle aziende e agli enti del sistema sanitario il rispetto delle indicazioni regionali relative all’utilizzo di graduatorie già esistenti, di varie discipline e profili professionali”. </w:t>
      </w:r>
    </w:p>
    <w:p w:rsidR="00034966" w:rsidRPr="00413895" w:rsidRDefault="00034966" w:rsidP="00413895">
      <w:pPr>
        <w:autoSpaceDE w:val="0"/>
        <w:autoSpaceDN w:val="0"/>
        <w:adjustRightInd w:val="0"/>
        <w:jc w:val="both"/>
        <w:rPr>
          <w:rFonts w:eastAsia="Calibri" w:cs="Arial"/>
        </w:rPr>
      </w:pPr>
      <w:r w:rsidRPr="00413895">
        <w:rPr>
          <w:rFonts w:eastAsia="Calibri" w:cs="Arial"/>
        </w:rPr>
        <w:t>La parola alla consigliera Di Scala per dichiarazione di voto.</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DI SCALA (Forza Italia):</w:t>
      </w:r>
      <w:r w:rsidRPr="00413895">
        <w:rPr>
          <w:rFonts w:eastAsia="Calibri" w:cs="Arial"/>
        </w:rPr>
        <w:t xml:space="preserve"> Il nostro Gruppo voterà a favore della mozione così come modificata sulla base del riconoscimento dell’equità di questo principio. Conoscendo il valore delle mozioni che potrebbe </w:t>
      </w:r>
      <w:r w:rsidR="0085081E">
        <w:rPr>
          <w:rFonts w:eastAsia="Calibri" w:cs="Arial"/>
        </w:rPr>
        <w:t>essere marginale</w:t>
      </w:r>
      <w:r w:rsidRPr="00413895">
        <w:rPr>
          <w:rFonts w:eastAsia="Calibri" w:cs="Arial"/>
        </w:rPr>
        <w:t>, come purtroppo spesso è accaduto in questo Consiglio regionale, ritengo che</w:t>
      </w:r>
      <w:r w:rsidR="0085081E">
        <w:rPr>
          <w:rFonts w:eastAsia="Calibri" w:cs="Arial"/>
        </w:rPr>
        <w:t xml:space="preserve">, comunque, </w:t>
      </w:r>
      <w:r w:rsidRPr="00413895">
        <w:rPr>
          <w:rFonts w:eastAsia="Calibri" w:cs="Arial"/>
        </w:rPr>
        <w:t>questa materia richieda una normativa specifica</w:t>
      </w:r>
      <w:r w:rsidR="00C30BFE">
        <w:rPr>
          <w:rFonts w:eastAsia="Calibri" w:cs="Arial"/>
        </w:rPr>
        <w:t>. P</w:t>
      </w:r>
      <w:r w:rsidRPr="00413895">
        <w:rPr>
          <w:rFonts w:eastAsia="Calibri" w:cs="Arial"/>
        </w:rPr>
        <w:t>reannunzio che ci faremo promotori della presentazione di norme in questo senso e</w:t>
      </w:r>
      <w:r w:rsidR="0085081E">
        <w:rPr>
          <w:rFonts w:eastAsia="Calibri" w:cs="Arial"/>
        </w:rPr>
        <w:t xml:space="preserve"> riproporremo </w:t>
      </w:r>
      <w:r w:rsidRPr="00413895">
        <w:rPr>
          <w:rFonts w:eastAsia="Calibri" w:cs="Arial"/>
        </w:rPr>
        <w:t>emendamenti</w:t>
      </w:r>
      <w:r w:rsidR="00C30BFE">
        <w:rPr>
          <w:rFonts w:eastAsia="Calibri" w:cs="Arial"/>
        </w:rPr>
        <w:t>,</w:t>
      </w:r>
      <w:r w:rsidRPr="00413895">
        <w:rPr>
          <w:rFonts w:eastAsia="Calibri" w:cs="Arial"/>
        </w:rPr>
        <w:t xml:space="preserve"> che </w:t>
      </w:r>
      <w:r w:rsidR="00C30BFE">
        <w:rPr>
          <w:rFonts w:eastAsia="Calibri" w:cs="Arial"/>
        </w:rPr>
        <w:t xml:space="preserve">in passato </w:t>
      </w:r>
      <w:r w:rsidRPr="00413895">
        <w:rPr>
          <w:rFonts w:eastAsia="Calibri" w:cs="Arial"/>
        </w:rPr>
        <w:t xml:space="preserve">avevamo già </w:t>
      </w:r>
      <w:r w:rsidR="0085081E">
        <w:rPr>
          <w:rFonts w:eastAsia="Calibri" w:cs="Arial"/>
        </w:rPr>
        <w:t xml:space="preserve">presentato e </w:t>
      </w:r>
      <w:r w:rsidRPr="00413895">
        <w:rPr>
          <w:rFonts w:eastAsia="Calibri" w:cs="Arial"/>
        </w:rPr>
        <w:t xml:space="preserve">dichiarati inammissibili o </w:t>
      </w:r>
      <w:r w:rsidR="00C30BFE">
        <w:rPr>
          <w:rFonts w:eastAsia="Calibri" w:cs="Arial"/>
        </w:rPr>
        <w:t xml:space="preserve">bocciati </w:t>
      </w:r>
      <w:r w:rsidR="0085081E">
        <w:rPr>
          <w:rFonts w:eastAsia="Calibri" w:cs="Arial"/>
        </w:rPr>
        <w:t>dal</w:t>
      </w:r>
      <w:r w:rsidRPr="00413895">
        <w:rPr>
          <w:rFonts w:eastAsia="Calibri" w:cs="Arial"/>
        </w:rPr>
        <w:t xml:space="preserve"> voto</w:t>
      </w:r>
      <w:r w:rsidR="0085081E">
        <w:rPr>
          <w:rFonts w:eastAsia="Calibri" w:cs="Arial"/>
        </w:rPr>
        <w:t xml:space="preserve"> </w:t>
      </w:r>
      <w:r w:rsidRPr="00413895">
        <w:rPr>
          <w:rFonts w:eastAsia="Calibri" w:cs="Arial"/>
        </w:rPr>
        <w:t>d</w:t>
      </w:r>
      <w:r w:rsidR="00C30BFE">
        <w:rPr>
          <w:rFonts w:eastAsia="Calibri" w:cs="Arial"/>
        </w:rPr>
        <w:t>el</w:t>
      </w:r>
      <w:r w:rsidRPr="00413895">
        <w:rPr>
          <w:rFonts w:eastAsia="Calibri" w:cs="Arial"/>
        </w:rPr>
        <w:t xml:space="preserve"> Consiglio regionale, auspicandoci, finalmente, che questi emendamenti trovino </w:t>
      </w:r>
      <w:r w:rsidR="0085081E">
        <w:rPr>
          <w:rFonts w:eastAsia="Calibri" w:cs="Arial"/>
        </w:rPr>
        <w:t xml:space="preserve">un </w:t>
      </w:r>
      <w:r w:rsidRPr="00413895">
        <w:rPr>
          <w:rFonts w:eastAsia="Calibri" w:cs="Arial"/>
        </w:rPr>
        <w:t>accoglimento all’unanimità.</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(Casillo T.):</w:t>
      </w:r>
      <w:r w:rsidRPr="00413895">
        <w:rPr>
          <w:rFonts w:eastAsia="Calibri" w:cs="Arial"/>
        </w:rPr>
        <w:t xml:space="preserve"> La parola alla consigliera Ciarambino.</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CIARAMBINO (Movimento 5 Stelle):</w:t>
      </w:r>
      <w:r w:rsidRPr="00413895">
        <w:rPr>
          <w:rFonts w:eastAsia="Calibri" w:cs="Arial"/>
        </w:rPr>
        <w:t xml:space="preserve"> Per dichiarazione di voto. Anche io sono contenta che questo tema sia stato posto, finalmente, all’attenzione del Consiglio dopo sollecitazioni lunghe anni totalmente respinte. Devo dire che anche noi come Gruppo Consiliare abbiamo proposto, ad ogni finanziaria, ad ogni collegato </w:t>
      </w:r>
      <w:r w:rsidR="004E33C4">
        <w:rPr>
          <w:rFonts w:eastAsia="Calibri" w:cs="Arial"/>
        </w:rPr>
        <w:t>o</w:t>
      </w:r>
      <w:r w:rsidRPr="00413895">
        <w:rPr>
          <w:rFonts w:eastAsia="Calibri" w:cs="Arial"/>
        </w:rPr>
        <w:t xml:space="preserve"> legge di semplificazione, </w:t>
      </w:r>
      <w:r w:rsidR="004E33C4">
        <w:rPr>
          <w:rFonts w:eastAsia="Calibri" w:cs="Arial"/>
        </w:rPr>
        <w:t xml:space="preserve">e ciò </w:t>
      </w:r>
      <w:r w:rsidRPr="00413895">
        <w:rPr>
          <w:rFonts w:eastAsia="Calibri" w:cs="Arial"/>
        </w:rPr>
        <w:t xml:space="preserve">è facilmente verificabile, </w:t>
      </w:r>
      <w:r w:rsidR="0085081E">
        <w:rPr>
          <w:rFonts w:eastAsia="Calibri" w:cs="Arial"/>
        </w:rPr>
        <w:t>la</w:t>
      </w:r>
      <w:r w:rsidRPr="00413895">
        <w:rPr>
          <w:rFonts w:eastAsia="Calibri" w:cs="Arial"/>
        </w:rPr>
        <w:t xml:space="preserve"> definizione di concorsi unici regionali </w:t>
      </w:r>
      <w:r w:rsidR="004E33C4">
        <w:rPr>
          <w:rFonts w:eastAsia="Calibri" w:cs="Arial"/>
        </w:rPr>
        <w:t>con</w:t>
      </w:r>
      <w:r w:rsidR="0085081E">
        <w:rPr>
          <w:rFonts w:eastAsia="Calibri" w:cs="Arial"/>
        </w:rPr>
        <w:t xml:space="preserve"> </w:t>
      </w:r>
      <w:r w:rsidRPr="00413895">
        <w:rPr>
          <w:rFonts w:eastAsia="Calibri" w:cs="Arial"/>
        </w:rPr>
        <w:t>una piattaforma per la messa in chiaro di tutte le graduatorie attive e la definizione di criteri oggettivi di attingimento senza lasciare spazio alla discrezionalità che</w:t>
      </w:r>
      <w:r w:rsidR="0085081E">
        <w:rPr>
          <w:rFonts w:eastAsia="Calibri" w:cs="Arial"/>
        </w:rPr>
        <w:t xml:space="preserve"> è </w:t>
      </w:r>
      <w:r w:rsidR="004E33C4">
        <w:rPr>
          <w:rFonts w:eastAsia="Calibri" w:cs="Arial"/>
        </w:rPr>
        <w:t>ammessa</w:t>
      </w:r>
      <w:r w:rsidRPr="00413895">
        <w:rPr>
          <w:rFonts w:eastAsia="Calibri" w:cs="Arial"/>
        </w:rPr>
        <w:t xml:space="preserve"> </w:t>
      </w:r>
      <w:r w:rsidR="004E33C4">
        <w:rPr>
          <w:rFonts w:eastAsia="Calibri" w:cs="Arial"/>
        </w:rPr>
        <w:t>da</w:t>
      </w:r>
      <w:r w:rsidRPr="00413895">
        <w:rPr>
          <w:rFonts w:eastAsia="Calibri" w:cs="Arial"/>
        </w:rPr>
        <w:t xml:space="preserve"> </w:t>
      </w:r>
      <w:r w:rsidR="004E33C4">
        <w:rPr>
          <w:rFonts w:eastAsia="Calibri" w:cs="Arial"/>
        </w:rPr>
        <w:t xml:space="preserve">norme vigenti </w:t>
      </w:r>
      <w:r w:rsidRPr="00413895">
        <w:rPr>
          <w:rFonts w:eastAsia="Calibri" w:cs="Arial"/>
        </w:rPr>
        <w:t xml:space="preserve">necessariamente </w:t>
      </w:r>
      <w:r w:rsidR="0085081E">
        <w:rPr>
          <w:rFonts w:eastAsia="Calibri" w:cs="Arial"/>
        </w:rPr>
        <w:t>da modificare</w:t>
      </w:r>
      <w:r w:rsidRPr="00413895">
        <w:rPr>
          <w:rFonts w:eastAsia="Calibri" w:cs="Arial"/>
        </w:rPr>
        <w:t>.</w:t>
      </w:r>
    </w:p>
    <w:p w:rsidR="00034966" w:rsidRPr="00413895" w:rsidRDefault="00034966" w:rsidP="00413895">
      <w:pPr>
        <w:autoSpaceDE w:val="0"/>
        <w:autoSpaceDN w:val="0"/>
        <w:adjustRightInd w:val="0"/>
        <w:jc w:val="both"/>
        <w:rPr>
          <w:rFonts w:eastAsia="Calibri" w:cs="Arial"/>
        </w:rPr>
      </w:pPr>
      <w:r w:rsidRPr="00413895">
        <w:rPr>
          <w:rFonts w:eastAsia="Calibri" w:cs="Arial"/>
        </w:rPr>
        <w:t>Forse qualche Consigliere</w:t>
      </w:r>
      <w:r w:rsidR="00F76C3F">
        <w:rPr>
          <w:rFonts w:eastAsia="Calibri" w:cs="Arial"/>
        </w:rPr>
        <w:t xml:space="preserve">, </w:t>
      </w:r>
      <w:r w:rsidRPr="00413895">
        <w:rPr>
          <w:rFonts w:eastAsia="Calibri" w:cs="Arial"/>
        </w:rPr>
        <w:t xml:space="preserve">che oggi si è espresso a favore di queste misure era distratto </w:t>
      </w:r>
      <w:r w:rsidR="00F76C3F">
        <w:rPr>
          <w:rFonts w:eastAsia="Calibri" w:cs="Arial"/>
        </w:rPr>
        <w:t xml:space="preserve">quando </w:t>
      </w:r>
      <w:r w:rsidRPr="00413895">
        <w:rPr>
          <w:rFonts w:eastAsia="Calibri" w:cs="Arial"/>
        </w:rPr>
        <w:t xml:space="preserve">ha votato contro, ma glielo faremo notare </w:t>
      </w:r>
      <w:r w:rsidR="006B3745">
        <w:rPr>
          <w:rFonts w:eastAsia="Calibri" w:cs="Arial"/>
        </w:rPr>
        <w:t>allorquando</w:t>
      </w:r>
      <w:r w:rsidRPr="00413895">
        <w:rPr>
          <w:rFonts w:eastAsia="Calibri" w:cs="Arial"/>
        </w:rPr>
        <w:t xml:space="preserve"> le ripresenteremo</w:t>
      </w:r>
      <w:r w:rsidR="006B3745">
        <w:rPr>
          <w:rFonts w:eastAsia="Calibri" w:cs="Arial"/>
        </w:rPr>
        <w:t xml:space="preserve">, </w:t>
      </w:r>
      <w:r w:rsidR="003522C6" w:rsidRPr="00413895">
        <w:rPr>
          <w:rFonts w:eastAsia="Calibri" w:cs="Arial"/>
        </w:rPr>
        <w:t>augurandoci</w:t>
      </w:r>
      <w:r w:rsidRPr="00413895">
        <w:rPr>
          <w:rFonts w:eastAsia="Calibri" w:cs="Arial"/>
        </w:rPr>
        <w:t xml:space="preserve"> che così </w:t>
      </w:r>
      <w:r w:rsidRPr="00413895">
        <w:rPr>
          <w:rFonts w:eastAsia="Calibri" w:cs="Arial"/>
        </w:rPr>
        <w:lastRenderedPageBreak/>
        <w:t xml:space="preserve">come accadrà oggi per questa mozione si possa insieme definire una modalità più trasparente e più meritocratica di reclutamento </w:t>
      </w:r>
      <w:r w:rsidR="006B3745">
        <w:rPr>
          <w:rFonts w:eastAsia="Calibri" w:cs="Arial"/>
        </w:rPr>
        <w:t>del personale d</w:t>
      </w:r>
      <w:r w:rsidRPr="00413895">
        <w:rPr>
          <w:rFonts w:eastAsia="Calibri" w:cs="Arial"/>
        </w:rPr>
        <w:t>ella sanità.</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(Casillo T.):</w:t>
      </w:r>
      <w:r w:rsidRPr="00413895">
        <w:rPr>
          <w:rFonts w:eastAsia="Calibri" w:cs="Arial"/>
        </w:rPr>
        <w:t xml:space="preserve"> Mettiamo in votazione la mozione numero 367/4 così come modificata a seguito della mia proposta, avendo recepito quelle che sono state le osservazioni dell’Aula. </w:t>
      </w:r>
    </w:p>
    <w:p w:rsidR="00034966" w:rsidRPr="00413895" w:rsidRDefault="00034966" w:rsidP="00413895">
      <w:pPr>
        <w:autoSpaceDE w:val="0"/>
        <w:autoSpaceDN w:val="0"/>
        <w:adjustRightInd w:val="0"/>
        <w:jc w:val="both"/>
        <w:rPr>
          <w:rFonts w:eastAsia="Calibri" w:cs="Arial"/>
        </w:rPr>
      </w:pPr>
      <w:r w:rsidRPr="00413895">
        <w:rPr>
          <w:rFonts w:eastAsia="Calibri" w:cs="Arial"/>
        </w:rPr>
        <w:t xml:space="preserve">Chi è favorevole? Chi è contrario? Chi si astiene? </w:t>
      </w:r>
    </w:p>
    <w:p w:rsidR="00034966" w:rsidRPr="00413895" w:rsidRDefault="00034966" w:rsidP="00413895">
      <w:pPr>
        <w:autoSpaceDE w:val="0"/>
        <w:autoSpaceDN w:val="0"/>
        <w:adjustRightInd w:val="0"/>
        <w:jc w:val="both"/>
        <w:rPr>
          <w:rFonts w:eastAsia="Calibri" w:cs="Arial"/>
        </w:rPr>
      </w:pPr>
    </w:p>
    <w:p w:rsidR="00034966" w:rsidRPr="00413895" w:rsidRDefault="00034966" w:rsidP="00413895">
      <w:pPr>
        <w:autoSpaceDE w:val="0"/>
        <w:autoSpaceDN w:val="0"/>
        <w:adjustRightInd w:val="0"/>
        <w:jc w:val="both"/>
        <w:rPr>
          <w:rFonts w:eastAsia="Calibri" w:cs="Arial"/>
          <w:b/>
        </w:rPr>
      </w:pPr>
      <w:r w:rsidRPr="00413895">
        <w:rPr>
          <w:rFonts w:eastAsia="Calibri" w:cs="Arial"/>
          <w:b/>
        </w:rPr>
        <w:t>Il Consiglio approva all’unanimità.</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pStyle w:val="Titolo1"/>
        <w:ind w:left="0"/>
        <w:jc w:val="center"/>
        <w:rPr>
          <w:rFonts w:eastAsia="Calibri" w:cs="Arial"/>
          <w:szCs w:val="24"/>
        </w:rPr>
      </w:pPr>
      <w:bookmarkStart w:id="5" w:name="_MOZIONE_PER_UN"/>
      <w:bookmarkEnd w:id="5"/>
      <w:r w:rsidRPr="00413895">
        <w:rPr>
          <w:rFonts w:eastAsia="Calibri" w:cs="Arial"/>
          <w:szCs w:val="24"/>
        </w:rPr>
        <w:t>MOZIONE PER UN CIRCO SENZA ANIMALI</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(Casillo T.):</w:t>
      </w:r>
      <w:r w:rsidRPr="00413895">
        <w:rPr>
          <w:rFonts w:eastAsia="Calibri" w:cs="Arial"/>
        </w:rPr>
        <w:t xml:space="preserve"> Passiamo al punto 4 dell’ordine del giorno: “Mozione per un circo senza animali” Reg. Gen. 375/4. La parola al consigliere Borrelli. </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BORRELLI (Campania Libera - PSI – Davvero Verdi):</w:t>
      </w:r>
      <w:r w:rsidRPr="00413895">
        <w:rPr>
          <w:rFonts w:eastAsia="Calibri" w:cs="Arial"/>
        </w:rPr>
        <w:t xml:space="preserve"> Da molto tempo si sta discutendo, nel nostro Paese, della funzione dei circhi che, in passato, probabilmente </w:t>
      </w:r>
      <w:r w:rsidR="006B3745" w:rsidRPr="00413895">
        <w:rPr>
          <w:rFonts w:eastAsia="Calibri" w:cs="Arial"/>
        </w:rPr>
        <w:t xml:space="preserve">hanno avuto </w:t>
      </w:r>
      <w:r w:rsidR="006B3745">
        <w:rPr>
          <w:rFonts w:eastAsia="Calibri" w:cs="Arial"/>
        </w:rPr>
        <w:t xml:space="preserve">una connotazione che già </w:t>
      </w:r>
      <w:r w:rsidRPr="00413895">
        <w:rPr>
          <w:rFonts w:eastAsia="Calibri" w:cs="Arial"/>
        </w:rPr>
        <w:t xml:space="preserve">non hanno attualmente e non potranno </w:t>
      </w:r>
      <w:r w:rsidR="006B3745">
        <w:rPr>
          <w:rFonts w:eastAsia="Calibri" w:cs="Arial"/>
        </w:rPr>
        <w:t xml:space="preserve">più </w:t>
      </w:r>
      <w:r w:rsidRPr="00413895">
        <w:rPr>
          <w:rFonts w:eastAsia="Calibri" w:cs="Arial"/>
        </w:rPr>
        <w:t>avere in futuro</w:t>
      </w:r>
      <w:r w:rsidR="006B3745">
        <w:rPr>
          <w:rFonts w:eastAsia="Calibri" w:cs="Arial"/>
        </w:rPr>
        <w:t>.</w:t>
      </w:r>
      <w:r w:rsidR="00BA4ACB">
        <w:rPr>
          <w:rFonts w:eastAsia="Calibri" w:cs="Arial"/>
        </w:rPr>
        <w:t xml:space="preserve"> </w:t>
      </w:r>
      <w:r w:rsidR="006B3745">
        <w:rPr>
          <w:rFonts w:eastAsia="Calibri" w:cs="Arial"/>
        </w:rPr>
        <w:t>L</w:t>
      </w:r>
      <w:r w:rsidRPr="00413895">
        <w:rPr>
          <w:rFonts w:eastAsia="Calibri" w:cs="Arial"/>
        </w:rPr>
        <w:t xml:space="preserve">’idea </w:t>
      </w:r>
      <w:r w:rsidR="00F76C3F">
        <w:rPr>
          <w:rFonts w:eastAsia="Calibri" w:cs="Arial"/>
        </w:rPr>
        <w:t xml:space="preserve">malsana </w:t>
      </w:r>
      <w:r w:rsidRPr="00413895">
        <w:rPr>
          <w:rFonts w:eastAsia="Calibri" w:cs="Arial"/>
        </w:rPr>
        <w:t xml:space="preserve">di tenere degli animali, in alcuni casi </w:t>
      </w:r>
      <w:r w:rsidR="00BA4ACB" w:rsidRPr="00413895">
        <w:rPr>
          <w:rFonts w:eastAsia="Calibri" w:cs="Arial"/>
        </w:rPr>
        <w:t xml:space="preserve">nati </w:t>
      </w:r>
      <w:r w:rsidRPr="00413895">
        <w:rPr>
          <w:rFonts w:eastAsia="Calibri" w:cs="Arial"/>
        </w:rPr>
        <w:t xml:space="preserve">e cresciuti in habitat non loro, per il </w:t>
      </w:r>
      <w:r w:rsidR="00BA4ACB">
        <w:rPr>
          <w:rFonts w:eastAsia="Calibri" w:cs="Arial"/>
        </w:rPr>
        <w:t xml:space="preserve">mero </w:t>
      </w:r>
      <w:r w:rsidRPr="00413895">
        <w:rPr>
          <w:rFonts w:eastAsia="Calibri" w:cs="Arial"/>
        </w:rPr>
        <w:t xml:space="preserve">divertimento </w:t>
      </w:r>
      <w:r w:rsidR="00BA4ACB">
        <w:rPr>
          <w:rFonts w:eastAsia="Calibri" w:cs="Arial"/>
        </w:rPr>
        <w:t>umano</w:t>
      </w:r>
      <w:r w:rsidRPr="00413895">
        <w:rPr>
          <w:rFonts w:eastAsia="Calibri" w:cs="Arial"/>
        </w:rPr>
        <w:t xml:space="preserve">, </w:t>
      </w:r>
      <w:r w:rsidR="004A6EDD">
        <w:rPr>
          <w:rFonts w:eastAsia="Calibri" w:cs="Arial"/>
        </w:rPr>
        <w:t>l</w:t>
      </w:r>
      <w:r w:rsidRPr="00413895">
        <w:rPr>
          <w:rFonts w:eastAsia="Calibri" w:cs="Arial"/>
        </w:rPr>
        <w:t>a detenzione, l’addestramento e le esibizioni di spettacoli circensi comporta, il più delle volte, sofferenza e maltrattament</w:t>
      </w:r>
      <w:r w:rsidR="004A6EDD">
        <w:rPr>
          <w:rFonts w:eastAsia="Calibri" w:cs="Arial"/>
        </w:rPr>
        <w:t xml:space="preserve">i </w:t>
      </w:r>
      <w:r w:rsidRPr="00413895">
        <w:rPr>
          <w:rFonts w:eastAsia="Calibri" w:cs="Arial"/>
        </w:rPr>
        <w:t>degli animali</w:t>
      </w:r>
      <w:r w:rsidR="004A6EDD">
        <w:rPr>
          <w:rFonts w:eastAsia="Calibri" w:cs="Arial"/>
        </w:rPr>
        <w:t>.</w:t>
      </w:r>
      <w:r w:rsidRPr="00413895">
        <w:rPr>
          <w:rFonts w:eastAsia="Calibri" w:cs="Arial"/>
        </w:rPr>
        <w:t xml:space="preserve"> </w:t>
      </w:r>
      <w:r w:rsidR="004A6EDD">
        <w:rPr>
          <w:rFonts w:eastAsia="Calibri" w:cs="Arial"/>
        </w:rPr>
        <w:t>È</w:t>
      </w:r>
      <w:r w:rsidRPr="00413895">
        <w:rPr>
          <w:rFonts w:eastAsia="Calibri" w:cs="Arial"/>
        </w:rPr>
        <w:t xml:space="preserve"> apprezzato</w:t>
      </w:r>
      <w:r w:rsidR="004A6EDD">
        <w:rPr>
          <w:rFonts w:eastAsia="Calibri" w:cs="Arial"/>
        </w:rPr>
        <w:t xml:space="preserve">, invece, </w:t>
      </w:r>
      <w:r w:rsidRPr="00413895">
        <w:rPr>
          <w:rFonts w:eastAsia="Calibri" w:cs="Arial"/>
        </w:rPr>
        <w:t>il circo senza animali perché si può continuare a portare avanti e</w:t>
      </w:r>
      <w:r w:rsidR="004A6EDD">
        <w:rPr>
          <w:rFonts w:eastAsia="Calibri" w:cs="Arial"/>
        </w:rPr>
        <w:t>d</w:t>
      </w:r>
      <w:r w:rsidRPr="00413895">
        <w:rPr>
          <w:rFonts w:eastAsia="Calibri" w:cs="Arial"/>
        </w:rPr>
        <w:t xml:space="preserve"> a sostenere, come Paese, l’attività circense senza per forza </w:t>
      </w:r>
      <w:r w:rsidR="004A6EDD">
        <w:rPr>
          <w:rFonts w:eastAsia="Calibri" w:cs="Arial"/>
        </w:rPr>
        <w:t>prevedere la presenza</w:t>
      </w:r>
      <w:r w:rsidRPr="00413895">
        <w:rPr>
          <w:rFonts w:eastAsia="Calibri" w:cs="Arial"/>
        </w:rPr>
        <w:t xml:space="preserve"> </w:t>
      </w:r>
      <w:r w:rsidR="004A6EDD">
        <w:rPr>
          <w:rFonts w:eastAsia="Calibri" w:cs="Arial"/>
        </w:rPr>
        <w:t>de</w:t>
      </w:r>
      <w:r w:rsidRPr="00413895">
        <w:rPr>
          <w:rFonts w:eastAsia="Calibri" w:cs="Arial"/>
        </w:rPr>
        <w:t>gli animali, in particolare animali sottoposti a schiavitù, valorizza</w:t>
      </w:r>
      <w:r w:rsidR="004A6EDD">
        <w:rPr>
          <w:rFonts w:eastAsia="Calibri" w:cs="Arial"/>
        </w:rPr>
        <w:t xml:space="preserve">ndo, invece, </w:t>
      </w:r>
      <w:r w:rsidRPr="00413895">
        <w:rPr>
          <w:rFonts w:eastAsia="Calibri" w:cs="Arial"/>
        </w:rPr>
        <w:t>l’espressione delle abilità umane negli spettacoli circensi.</w:t>
      </w:r>
    </w:p>
    <w:p w:rsidR="00034966" w:rsidRPr="00413895" w:rsidRDefault="00034966" w:rsidP="00413895">
      <w:pPr>
        <w:autoSpaceDE w:val="0"/>
        <w:autoSpaceDN w:val="0"/>
        <w:adjustRightInd w:val="0"/>
        <w:jc w:val="both"/>
        <w:rPr>
          <w:rFonts w:eastAsia="Calibri" w:cs="Arial"/>
        </w:rPr>
      </w:pPr>
      <w:r w:rsidRPr="00413895">
        <w:rPr>
          <w:rFonts w:eastAsia="Calibri" w:cs="Arial"/>
        </w:rPr>
        <w:t xml:space="preserve">Come rappresentato da un’indagine condotta nel 2017 dal Censis per conto della LAV i circhi che utilizzano gli animali vivono una crisi profonda con progressiva perdita di pubblico anche in considerazione della mutata coscienza e sensibilità dei cittadini nei confronti degli animali. Si moltiplicano sul territorio nazionale le </w:t>
      </w:r>
      <w:r w:rsidR="004A6EDD">
        <w:rPr>
          <w:rFonts w:eastAsia="Calibri" w:cs="Arial"/>
        </w:rPr>
        <w:t xml:space="preserve">amministrazioni </w:t>
      </w:r>
      <w:r w:rsidRPr="00413895">
        <w:rPr>
          <w:rFonts w:eastAsia="Calibri" w:cs="Arial"/>
        </w:rPr>
        <w:t xml:space="preserve">comunali che invitano, sul proprio territorio, circhi che </w:t>
      </w:r>
      <w:r w:rsidR="004A6EDD">
        <w:rPr>
          <w:rFonts w:eastAsia="Calibri" w:cs="Arial"/>
        </w:rPr>
        <w:t xml:space="preserve">non </w:t>
      </w:r>
      <w:r w:rsidRPr="00413895">
        <w:rPr>
          <w:rFonts w:eastAsia="Calibri" w:cs="Arial"/>
        </w:rPr>
        <w:t>utilizzano animali</w:t>
      </w:r>
      <w:r w:rsidR="004A6EDD">
        <w:rPr>
          <w:rFonts w:eastAsia="Calibri" w:cs="Arial"/>
        </w:rPr>
        <w:t>. V</w:t>
      </w:r>
      <w:r w:rsidRPr="00413895">
        <w:rPr>
          <w:rFonts w:eastAsia="Calibri" w:cs="Arial"/>
        </w:rPr>
        <w:t xml:space="preserve">ista la legge 22 novembre 2017 che contiene disposizioni in materia di spettacolo e deleghe al Governo per </w:t>
      </w:r>
      <w:r w:rsidR="004A6EDD">
        <w:rPr>
          <w:rFonts w:eastAsia="Calibri" w:cs="Arial"/>
        </w:rPr>
        <w:t xml:space="preserve">il </w:t>
      </w:r>
      <w:r w:rsidRPr="00413895">
        <w:rPr>
          <w:rFonts w:eastAsia="Calibri" w:cs="Arial"/>
        </w:rPr>
        <w:t xml:space="preserve">riordino della materia, considerato che detta legge contiene la delega al Governo tra </w:t>
      </w:r>
      <w:r w:rsidR="004A6EDD">
        <w:rPr>
          <w:rFonts w:eastAsia="Calibri" w:cs="Arial"/>
        </w:rPr>
        <w:t>l</w:t>
      </w:r>
      <w:r w:rsidRPr="00413895">
        <w:rPr>
          <w:rFonts w:eastAsia="Calibri" w:cs="Arial"/>
        </w:rPr>
        <w:t xml:space="preserve">e altre, </w:t>
      </w:r>
      <w:r w:rsidR="004A6EDD">
        <w:rPr>
          <w:rFonts w:eastAsia="Calibri" w:cs="Arial"/>
        </w:rPr>
        <w:t>ad</w:t>
      </w:r>
      <w:r w:rsidRPr="00413895">
        <w:rPr>
          <w:rFonts w:eastAsia="Calibri" w:cs="Arial"/>
        </w:rPr>
        <w:t xml:space="preserve"> approvare, entro un anno dall’entrata in vigore della legge, un decreto legislativo per la revisione delle disposizioni nei settori delle attività circensi e degli spettacoli viaggianti, specificamente finalizzata al graduale superamento dell’utilizzo degli animali nello svolgimento delle stesse.</w:t>
      </w:r>
    </w:p>
    <w:p w:rsidR="00034966" w:rsidRPr="00413895" w:rsidRDefault="00034966" w:rsidP="008F5143">
      <w:pPr>
        <w:autoSpaceDE w:val="0"/>
        <w:autoSpaceDN w:val="0"/>
        <w:adjustRightInd w:val="0"/>
        <w:jc w:val="both"/>
        <w:rPr>
          <w:rFonts w:cs="Arial"/>
        </w:rPr>
      </w:pPr>
      <w:r w:rsidRPr="00413895">
        <w:rPr>
          <w:rFonts w:eastAsia="Calibri" w:cs="Arial"/>
        </w:rPr>
        <w:t xml:space="preserve">Atteso che il 27 dicembre 2018 è stato il termine ultimo in cui il Governo avrebbe dovuto adottare i conseguenti decreti attuativi tra cui quello di attuazione dell’articolo 2 comma 4 lettera H che prevede un graduale superamento dell’utilizzo degli animali nei circhi e negli spettacoli itineranti. Verificato che il Governo non ha ancora emanato alcun decreto attuativo della legge 157/2017, la mozione impegna la Giunta regionale della Campania ad attivarsi </w:t>
      </w:r>
      <w:r w:rsidR="003215E7">
        <w:rPr>
          <w:rFonts w:eastAsia="Calibri" w:cs="Arial"/>
        </w:rPr>
        <w:t>pres</w:t>
      </w:r>
      <w:r w:rsidRPr="00413895">
        <w:rPr>
          <w:rFonts w:eastAsia="Calibri" w:cs="Arial"/>
        </w:rPr>
        <w:t xml:space="preserve">so il Governo </w:t>
      </w:r>
      <w:r w:rsidR="00474702">
        <w:rPr>
          <w:rFonts w:eastAsia="Calibri" w:cs="Arial"/>
        </w:rPr>
        <w:t xml:space="preserve">nazionale </w:t>
      </w:r>
      <w:r w:rsidRPr="00413895">
        <w:rPr>
          <w:rFonts w:eastAsia="Calibri" w:cs="Arial"/>
        </w:rPr>
        <w:t xml:space="preserve">affinché provveda ad una rapida approvazione dei decreti attuativi previsti dall’articolo 2 della legge 175/2018 con particolare riferimento a quanto previsto dal comma 4 lettera H, di revisione delle disposizioni nei settori delle attività circensi e degli spettacoli viaggianti, specificamente finalizzata al graduale superamento dell’utilizzo degli animali e lo svolgimento delle stesse; individui un percorso che porti al graduale superamento dei circhi con animali entro i due anni successivi; preveda la ricollocazione, entro due anni, degli animali detenuti nei circhi presso strutture in grado di garantire un miglior mantenimento senza alcun utilizzo di spettacoli; disponga, infine, un concreto sostegno ai centri di accoglienza che ospiteranno gli animali e la creazione di luoghi che possano mantenere e riabilitare gli animali non più utilizzati nei circhi. </w:t>
      </w:r>
      <w:r w:rsidRPr="00413895">
        <w:rPr>
          <w:rFonts w:eastAsia="Calibri" w:cs="Arial"/>
        </w:rPr>
        <w:lastRenderedPageBreak/>
        <w:t xml:space="preserve">Credo che il nostro Consiglio possa spingere in questa direzione perché i circhi che utilizzano ancora animali siano un ricordo del passato, deve avvenire gradualmente, ma come per altre attività in cui sono stati utilizzati, in modo inaccettabile gli animali, </w:t>
      </w:r>
      <w:r w:rsidR="00474702">
        <w:rPr>
          <w:rFonts w:eastAsia="Calibri" w:cs="Arial"/>
        </w:rPr>
        <w:t>e</w:t>
      </w:r>
      <w:r w:rsidRPr="00413895">
        <w:rPr>
          <w:rFonts w:cs="Arial"/>
        </w:rPr>
        <w:t xml:space="preserve"> sempre più Comuni fanno ordinanze e si scontrano per non avere circhi con animali all’interno dei loro territori, mentre sono accolti a braccia aperte i circensi che rinunciano ri</w:t>
      </w:r>
      <w:r w:rsidR="00474702">
        <w:rPr>
          <w:rFonts w:cs="Arial"/>
        </w:rPr>
        <w:t>uscendo</w:t>
      </w:r>
      <w:r w:rsidRPr="00413895">
        <w:rPr>
          <w:rFonts w:cs="Arial"/>
        </w:rPr>
        <w:t xml:space="preserve"> a fare incassi molto superiori </w:t>
      </w:r>
      <w:r w:rsidR="00474702">
        <w:rPr>
          <w:rFonts w:cs="Arial"/>
        </w:rPr>
        <w:t xml:space="preserve">rispetto a quelli che </w:t>
      </w:r>
      <w:r w:rsidRPr="00413895">
        <w:rPr>
          <w:rFonts w:cs="Arial"/>
        </w:rPr>
        <w:t>utilizz</w:t>
      </w:r>
      <w:r w:rsidR="00474702">
        <w:rPr>
          <w:rFonts w:cs="Arial"/>
        </w:rPr>
        <w:t>ano</w:t>
      </w:r>
      <w:r w:rsidRPr="00413895">
        <w:rPr>
          <w:rFonts w:cs="Arial"/>
        </w:rPr>
        <w:t xml:space="preserve"> animali. È chiaro che dobbiamo pensare a una ricollocazione graduale, ma si può fare avendo come unico obiettivo </w:t>
      </w:r>
      <w:r w:rsidR="00474702">
        <w:rPr>
          <w:rFonts w:cs="Arial"/>
        </w:rPr>
        <w:t>un</w:t>
      </w:r>
      <w:r w:rsidRPr="00413895">
        <w:rPr>
          <w:rFonts w:cs="Arial"/>
        </w:rPr>
        <w:t xml:space="preserve"> futuro </w:t>
      </w:r>
      <w:r w:rsidR="00474702">
        <w:rPr>
          <w:rFonts w:cs="Arial"/>
        </w:rPr>
        <w:t xml:space="preserve">nei quali </w:t>
      </w:r>
      <w:r w:rsidRPr="00413895">
        <w:rPr>
          <w:rFonts w:cs="Arial"/>
        </w:rPr>
        <w:t xml:space="preserve">i circhi </w:t>
      </w:r>
      <w:r w:rsidR="00474702">
        <w:rPr>
          <w:rFonts w:cs="Arial"/>
        </w:rPr>
        <w:t xml:space="preserve">siano </w:t>
      </w:r>
      <w:r w:rsidRPr="00413895">
        <w:rPr>
          <w:rFonts w:cs="Arial"/>
        </w:rPr>
        <w:t>senza animali.</w:t>
      </w:r>
    </w:p>
    <w:p w:rsidR="00034966" w:rsidRPr="00413895" w:rsidRDefault="00034966" w:rsidP="00413895">
      <w:pPr>
        <w:pStyle w:val="ALR85Rientrato1cm"/>
        <w:ind w:firstLine="0"/>
      </w:pPr>
    </w:p>
    <w:p w:rsidR="00034966" w:rsidRPr="00413895" w:rsidRDefault="00034966" w:rsidP="00413895">
      <w:pPr>
        <w:jc w:val="center"/>
        <w:rPr>
          <w:rFonts w:eastAsia="Calibri" w:cs="Arial"/>
          <w:b/>
        </w:rPr>
      </w:pPr>
      <w:r w:rsidRPr="00413895">
        <w:rPr>
          <w:rFonts w:eastAsia="Calibri" w:cs="Arial"/>
          <w:b/>
        </w:rPr>
        <w:t>ASSUME LA PRESIDENZA LA PRESIDENTE ROSA D’AMELIO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xml:space="preserve">: Ci sono emendamenti del consigliere Cirillo. Se vogliamo recuperare tempo per discutere </w:t>
      </w:r>
      <w:r w:rsidR="00474702">
        <w:t xml:space="preserve">anche tutte </w:t>
      </w:r>
      <w:r w:rsidRPr="00413895">
        <w:t xml:space="preserve">le altre mozioni, </w:t>
      </w:r>
      <w:r w:rsidR="00474702">
        <w:t>chiedo</w:t>
      </w:r>
      <w:r w:rsidRPr="00413895">
        <w:t xml:space="preserve"> al consigliere Cirillo </w:t>
      </w:r>
      <w:r w:rsidR="00474702">
        <w:t>di</w:t>
      </w:r>
      <w:r w:rsidRPr="00413895">
        <w:t xml:space="preserve"> illustrare entrambi gli emendamenti. La parola al consigliere Cirillo.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CIRILLO (Movimento 5 Stelle)</w:t>
      </w:r>
      <w:r w:rsidRPr="00413895">
        <w:t xml:space="preserve">: Farò un unico intervento su tutto. Noi nel merito siamo d’accordo con la mozione. Giusto per essere chiari e precisi, la legge del 2017 conferiva un compito al Governo, ma nel precedente Governo PD non </w:t>
      </w:r>
      <w:r w:rsidR="00474702">
        <w:t>sono</w:t>
      </w:r>
      <w:r w:rsidRPr="00413895">
        <w:t xml:space="preserve"> stat</w:t>
      </w:r>
      <w:r w:rsidR="00474702">
        <w:t>i</w:t>
      </w:r>
      <w:r w:rsidRPr="00413895">
        <w:t xml:space="preserve"> mai </w:t>
      </w:r>
      <w:r w:rsidR="00474702">
        <w:t>emanati</w:t>
      </w:r>
      <w:r w:rsidRPr="00413895">
        <w:t xml:space="preserve"> i decreti attuativi e quando l’ex Ministro Bonisoli si insediò fece rilevare questa cosa </w:t>
      </w:r>
      <w:r w:rsidR="00474702">
        <w:t>iniziando</w:t>
      </w:r>
      <w:r w:rsidRPr="00413895">
        <w:t xml:space="preserve"> un percorso insieme al Ministro Costa, Mibact e Ministero dell’Ambiente </w:t>
      </w:r>
      <w:r w:rsidR="00474702">
        <w:t>al fine di risolvere la</w:t>
      </w:r>
      <w:r w:rsidRPr="00413895">
        <w:t xml:space="preserve"> questione. C’è poi stato l’avvicendamento di governo </w:t>
      </w:r>
      <w:r w:rsidR="00474702">
        <w:t>con il conseguente</w:t>
      </w:r>
      <w:r w:rsidRPr="00413895">
        <w:t xml:space="preserve"> rallenta</w:t>
      </w:r>
      <w:r w:rsidR="00474702">
        <w:t>mento</w:t>
      </w:r>
      <w:r w:rsidRPr="00413895">
        <w:t xml:space="preserve"> </w:t>
      </w:r>
      <w:r w:rsidR="00474702">
        <w:t>de</w:t>
      </w:r>
      <w:r w:rsidRPr="00413895">
        <w:t>i lavori</w:t>
      </w:r>
      <w:r w:rsidR="00474702">
        <w:t xml:space="preserve">. </w:t>
      </w:r>
      <w:r w:rsidRPr="00413895">
        <w:t>Una legge delega è attualmente all’esame del Senato. Dico questo per fornire gli ulteriori elementi informativi al proponente Borrelli e</w:t>
      </w:r>
      <w:r w:rsidR="00F76C3F">
        <w:t>d</w:t>
      </w:r>
      <w:r w:rsidRPr="00413895">
        <w:t xml:space="preserve"> a tutta l’Aula, </w:t>
      </w:r>
      <w:r w:rsidR="00474702">
        <w:t>in considerazione del fatto</w:t>
      </w:r>
      <w:r w:rsidRPr="00413895">
        <w:t xml:space="preserve"> che</w:t>
      </w:r>
      <w:r w:rsidR="00474702">
        <w:t>, comunque,</w:t>
      </w:r>
      <w:r w:rsidRPr="00413895">
        <w:t xml:space="preserve"> sposiamo il contenuto di questa mozione. </w:t>
      </w:r>
      <w:r w:rsidR="00474702">
        <w:t>Q</w:t>
      </w:r>
      <w:r w:rsidRPr="00413895">
        <w:t xml:space="preserve">uesta mozione impegna il Governo regionale presso il Governo nazionale, ma </w:t>
      </w:r>
      <w:r w:rsidR="00474702">
        <w:t>siccome siamo</w:t>
      </w:r>
      <w:r w:rsidRPr="00413895">
        <w:t xml:space="preserve"> in Consiglio Regionale po</w:t>
      </w:r>
      <w:r w:rsidR="00474702">
        <w:t>tremmo</w:t>
      </w:r>
      <w:r w:rsidRPr="00413895">
        <w:t xml:space="preserve"> impegnare anche il Governo regionale a fare delle cose in quanto, nelle more del processo d</w:t>
      </w:r>
      <w:r w:rsidR="00F76C3F">
        <w:t>i</w:t>
      </w:r>
      <w:r w:rsidRPr="00413895">
        <w:t xml:space="preserve"> superamento del circo senza animali (nella mozione si parla di un biennio), è chiaro che potrebbe essere opportuno che la Regione Campania vada a predisporre degli accordi, dei protocolli d’intesa con le ASL per attivare controlli presso le strutture circensi verifica</w:t>
      </w:r>
      <w:r w:rsidR="00474702">
        <w:t>ndo</w:t>
      </w:r>
      <w:r w:rsidRPr="00413895">
        <w:t xml:space="preserve"> </w:t>
      </w:r>
      <w:r w:rsidR="00474702">
        <w:t>lo</w:t>
      </w:r>
      <w:r w:rsidRPr="00413895">
        <w:t xml:space="preserve"> stato </w:t>
      </w:r>
      <w:r w:rsidR="00474702">
        <w:t xml:space="preserve">in cui </w:t>
      </w:r>
      <w:r w:rsidRPr="00413895">
        <w:t>si trovano gli animali</w:t>
      </w:r>
      <w:r w:rsidR="00F66C91">
        <w:t>. Insieme al</w:t>
      </w:r>
      <w:r w:rsidRPr="00413895">
        <w:t xml:space="preserve">le ASL </w:t>
      </w:r>
      <w:r w:rsidR="00F66C91">
        <w:t>dovrebbero essere coinvolte</w:t>
      </w:r>
      <w:r w:rsidRPr="00413895">
        <w:t xml:space="preserve"> le associazioni protezionistiche e animaliste iscritte all’Albo regionale in modo </w:t>
      </w:r>
      <w:r w:rsidR="00F66C91">
        <w:t xml:space="preserve">tale </w:t>
      </w:r>
      <w:r w:rsidRPr="00413895">
        <w:t xml:space="preserve">da garantire una più ampia partecipazione, </w:t>
      </w:r>
      <w:r w:rsidR="00F66C91">
        <w:t>preso atto</w:t>
      </w:r>
      <w:r w:rsidRPr="00413895">
        <w:t xml:space="preserve"> che sono riconosciuti </w:t>
      </w:r>
      <w:r w:rsidR="00F76C3F">
        <w:t>dalla</w:t>
      </w:r>
      <w:r w:rsidRPr="00413895">
        <w:t xml:space="preserve"> Regione Campania, iscritti all’Albo, soggetti che noi abbiamo incluso nell’ambito dell’attuazione della legge sul randagismo approvat</w:t>
      </w:r>
      <w:r w:rsidR="00F66C91">
        <w:t xml:space="preserve">a, a suo tempo, </w:t>
      </w:r>
      <w:r w:rsidRPr="00413895">
        <w:t>in questo Consiglio Regionale all’unanimità.</w:t>
      </w:r>
    </w:p>
    <w:p w:rsidR="00034966" w:rsidRPr="00413895" w:rsidRDefault="00034966" w:rsidP="00413895">
      <w:pPr>
        <w:pStyle w:val="ALR85Rientrato1cm"/>
        <w:ind w:firstLine="0"/>
      </w:pPr>
      <w:r w:rsidRPr="00413895">
        <w:t>Il secondo emendamento</w:t>
      </w:r>
      <w:r w:rsidR="00F66C91">
        <w:t xml:space="preserve"> chiede alla Giunta regionale di</w:t>
      </w:r>
      <w:r w:rsidRPr="00413895">
        <w:t xml:space="preserve"> sollecitare gli enti locali a vietare che i circhi </w:t>
      </w:r>
      <w:r w:rsidR="00F76C3F">
        <w:t>con</w:t>
      </w:r>
      <w:r w:rsidRPr="00413895">
        <w:t xml:space="preserve"> animali vadano a </w:t>
      </w:r>
      <w:r w:rsidR="00F66C91">
        <w:t>posizionare</w:t>
      </w:r>
      <w:r w:rsidRPr="00413895">
        <w:t xml:space="preserve"> il loro tendaggio all’interno dei propri territori comunali. Questa è un’azione di sollecitazione che la Giunta regionale può fare presso gli enti locali, ma penso che sia un impegno che vada nell’esatta direzione di creare un effetto deterrente alla presenza, in Campania, sul nostro territorio, di circhi che presentano ancora animali nei propri spettacoli nelle more di quel processo di superamento che auspichiamo si faccia in tempi rapidi.</w:t>
      </w:r>
    </w:p>
    <w:p w:rsidR="00034966" w:rsidRPr="00413895" w:rsidRDefault="00034966" w:rsidP="00413895">
      <w:pPr>
        <w:pStyle w:val="ALR85Rientrato1cm"/>
        <w:ind w:firstLine="0"/>
      </w:pPr>
      <w:r w:rsidRPr="00413895">
        <w:t xml:space="preserve">Chiaramente </w:t>
      </w:r>
      <w:r w:rsidR="00F66C91">
        <w:t>la mia è</w:t>
      </w:r>
      <w:r w:rsidRPr="00413895">
        <w:t xml:space="preserve"> una dichiarazione di voto favorevole alla mozione in questione.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Ci sono due emendamenti di Cirillo. Pongo in votazione l’emendamento n. 1.</w:t>
      </w:r>
    </w:p>
    <w:p w:rsidR="00034966" w:rsidRPr="00413895" w:rsidRDefault="00034966" w:rsidP="00413895">
      <w:pPr>
        <w:pStyle w:val="ALR85Rientrato1cm"/>
        <w:ind w:firstLine="0"/>
      </w:pPr>
      <w:r w:rsidRPr="00413895">
        <w:t>Chi è favorevole? Chi è contrario? Chi si astiene?</w:t>
      </w:r>
    </w:p>
    <w:p w:rsidR="00034966" w:rsidRPr="00413895" w:rsidRDefault="00034966" w:rsidP="00413895">
      <w:pPr>
        <w:pStyle w:val="ALR85Rientrato1cm"/>
        <w:ind w:firstLine="0"/>
      </w:pPr>
    </w:p>
    <w:p w:rsidR="00034966" w:rsidRPr="00413895" w:rsidRDefault="00034966" w:rsidP="00413895">
      <w:pPr>
        <w:pStyle w:val="ALR85Rientrato1cm"/>
        <w:ind w:firstLine="0"/>
        <w:rPr>
          <w:b/>
        </w:rPr>
      </w:pPr>
      <w:r w:rsidRPr="00413895">
        <w:rPr>
          <w:b/>
        </w:rPr>
        <w:t>Il Consiglio approva.</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lastRenderedPageBreak/>
        <w:t>PRESIDENTE (D’Amelio)</w:t>
      </w:r>
      <w:r w:rsidRPr="00413895">
        <w:t>: Pongo in votazione l’emendamento n. 2.</w:t>
      </w:r>
    </w:p>
    <w:p w:rsidR="00034966" w:rsidRPr="00413895" w:rsidRDefault="00034966" w:rsidP="00413895">
      <w:pPr>
        <w:pStyle w:val="ALR85Rientrato1cm"/>
        <w:ind w:firstLine="0"/>
      </w:pPr>
      <w:r w:rsidRPr="00413895">
        <w:t>Chi è favorevole? Chi è contrario? Chi si astiene?</w:t>
      </w:r>
    </w:p>
    <w:p w:rsidR="00034966" w:rsidRPr="00413895" w:rsidRDefault="00034966" w:rsidP="00413895">
      <w:pPr>
        <w:pStyle w:val="ALR85Rientrato1cm"/>
        <w:ind w:firstLine="0"/>
      </w:pPr>
    </w:p>
    <w:p w:rsidR="00034966" w:rsidRPr="00413895" w:rsidRDefault="00034966" w:rsidP="00413895">
      <w:pPr>
        <w:pStyle w:val="ALR85Rientrato1cm"/>
        <w:ind w:firstLine="0"/>
        <w:rPr>
          <w:b/>
        </w:rPr>
      </w:pPr>
      <w:r w:rsidRPr="00413895">
        <w:rPr>
          <w:b/>
        </w:rPr>
        <w:t>Il Consiglio approva.</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Pongo in votazione la mozione.</w:t>
      </w:r>
    </w:p>
    <w:p w:rsidR="00034966" w:rsidRPr="00413895" w:rsidRDefault="00034966" w:rsidP="00413895">
      <w:pPr>
        <w:pStyle w:val="ALR85Rientrato1cm"/>
        <w:ind w:firstLine="0"/>
      </w:pPr>
      <w:r w:rsidRPr="00413895">
        <w:t>Chi è favorevole? Chi è contrario? Chi si astiene?</w:t>
      </w:r>
    </w:p>
    <w:p w:rsidR="00034966" w:rsidRPr="00413895" w:rsidRDefault="00034966" w:rsidP="00413895">
      <w:pPr>
        <w:pStyle w:val="ALR85Rientrato1cm"/>
        <w:ind w:firstLine="0"/>
      </w:pPr>
    </w:p>
    <w:p w:rsidR="00034966" w:rsidRPr="00413895" w:rsidRDefault="00034966" w:rsidP="00413895">
      <w:pPr>
        <w:pStyle w:val="ALR85Rientrato1cm"/>
        <w:ind w:firstLine="0"/>
        <w:rPr>
          <w:b/>
        </w:rPr>
      </w:pPr>
      <w:r w:rsidRPr="00413895">
        <w:rPr>
          <w:b/>
        </w:rPr>
        <w:t>Il Consiglio approva all’unanimità.</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Prego.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CIARAMBINO (Movimento 5 Stelle):</w:t>
      </w:r>
      <w:r w:rsidRPr="00413895">
        <w:t xml:space="preserve"> Presidente, ho depositato una richiesta di trattazione in via di urgenza ai sensi del combinato disposto degli articoli 57, comma 4, e 60 del Regolamento interno riguardante la necessità di adottare un programma straordinario per contrastare il fenomeno delle aggressioni del personale sanitario nei servizi di emergenza e urgenza. È un tema di assoluta attualità. La scorsa settimana ci sono state due aggressioni con conseguenze fisiche gravissime, quindi vorrei poterne discutere oggi insieme al Consiglio.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Se volete che questo punto sia discusso, deve essere messo ai voti. Vi prego di entrare in Aula.</w:t>
      </w:r>
    </w:p>
    <w:p w:rsidR="00034966" w:rsidRPr="00413895" w:rsidRDefault="00034966" w:rsidP="00413895">
      <w:pPr>
        <w:pStyle w:val="ALR85Rientrato1cm"/>
        <w:ind w:firstLine="0"/>
      </w:pPr>
    </w:p>
    <w:p w:rsidR="00034966" w:rsidRPr="00413895" w:rsidRDefault="00034966" w:rsidP="00413895">
      <w:pPr>
        <w:pStyle w:val="ALR85Rientrato1cm"/>
        <w:ind w:firstLine="0"/>
        <w:jc w:val="center"/>
        <w:rPr>
          <w:i/>
        </w:rPr>
      </w:pPr>
      <w:r w:rsidRPr="00413895">
        <w:rPr>
          <w:i/>
        </w:rPr>
        <w:t>(Intervento fuori microfono)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xml:space="preserve">: Io non ho nessun problema, il Consiglio è sovrano. Nella Capigruppo avevamo detto di esaurire </w:t>
      </w:r>
      <w:r w:rsidR="00F66C91">
        <w:t xml:space="preserve">entro le ore 17,00, orario di conclusione della seduta d’Aula, </w:t>
      </w:r>
      <w:r w:rsidRPr="00413895">
        <w:t>tutte le mozioni. Ora c’è un’emergenza</w:t>
      </w:r>
      <w:r w:rsidR="00F66C91">
        <w:t xml:space="preserve"> e n</w:t>
      </w:r>
      <w:r w:rsidRPr="00413895">
        <w:t>on è all’ordine del giorno</w:t>
      </w:r>
      <w:r w:rsidR="00F66C91">
        <w:t xml:space="preserve">. </w:t>
      </w:r>
      <w:r w:rsidRPr="00413895">
        <w:t>È una richiesta d</w:t>
      </w:r>
      <w:r w:rsidR="00F76C3F">
        <w:t xml:space="preserve">i </w:t>
      </w:r>
      <w:r w:rsidRPr="00413895">
        <w:t>trattazione urgente.</w:t>
      </w:r>
      <w:r w:rsidR="00F76C3F">
        <w:t xml:space="preserve"> </w:t>
      </w:r>
      <w:r w:rsidRPr="00413895">
        <w:t>La parola al consigliere Casillo, capogruppo del PD.</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CASILLO M. (Partito Democratico)</w:t>
      </w:r>
      <w:r w:rsidRPr="00413895">
        <w:t>: Per noi non c’è problema. L’unica cosa che</w:t>
      </w:r>
      <w:r w:rsidR="00F66C91">
        <w:t xml:space="preserve"> appare opportuno segnalare è che</w:t>
      </w:r>
      <w:r w:rsidRPr="00413895">
        <w:t xml:space="preserve"> avendo deciso in Conferenza dei Capigruppo di completare le mozioni, anche se siamo tutti d’accordo, manterrei il Consiglio in piedi fino alla conclusione delle mozioni e, alla fine delle mozioni, discutiamo questo ordine del giorno e poi chiudiamo il Consiglio. Se arriviamo alle ore 17.00 e le mozioni non sono ancora concluse, andiamo ad oltranza e trattiamo anche questo argomento.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xml:space="preserve">: Mi sembra di aver capito che la proposta del consigliere Mario Casillo </w:t>
      </w:r>
      <w:r w:rsidR="00F76C3F">
        <w:t>sia</w:t>
      </w:r>
      <w:r w:rsidRPr="00413895">
        <w:t xml:space="preserve"> la seguente: nella Capigruppo avevamo detto di concludere con le mozioni</w:t>
      </w:r>
      <w:r w:rsidR="00F76C3F">
        <w:t xml:space="preserve"> e, </w:t>
      </w:r>
      <w:r w:rsidRPr="00413895">
        <w:t xml:space="preserve">se il Consiglio è d’accordo, si può andare anche oltre le ore 17.00 per discutere la questione posta dalla consigliera Ciarambino. </w:t>
      </w:r>
    </w:p>
    <w:p w:rsidR="00034966" w:rsidRPr="00413895" w:rsidRDefault="00034966" w:rsidP="00413895">
      <w:pPr>
        <w:pStyle w:val="ALR85Rientrato1cm"/>
        <w:ind w:firstLine="0"/>
      </w:pPr>
      <w:r w:rsidRPr="00413895">
        <w:t>La parola alla consigliera Ciarambino.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CIARAMBINO (Movimento 5 Stelle):</w:t>
      </w:r>
      <w:r w:rsidRPr="00413895">
        <w:t xml:space="preserve"> Presidente, a me interessa che il tema sia trattato. È verissimo che nell’ultima Conferenza dei Capigruppo si </w:t>
      </w:r>
      <w:r w:rsidR="00C34260">
        <w:t>sia</w:t>
      </w:r>
      <w:r w:rsidRPr="00413895">
        <w:t xml:space="preserve"> scelto di esaurire le mozioni depositate da tempo, ma è pur vero che la realtà ci interpella e questa è una questione urgentissima. Veramente tra poco ci scappa il morto! Gli ultimi aggrediti hanno avuto il distacco della retina e la frattura della mascella! Siamo messi così!</w:t>
      </w:r>
    </w:p>
    <w:p w:rsidR="00034966" w:rsidRPr="00413895" w:rsidRDefault="00034966" w:rsidP="00413895">
      <w:pPr>
        <w:pStyle w:val="ALR85Rientrato1cm"/>
        <w:ind w:firstLine="0"/>
      </w:pPr>
      <w:r w:rsidRPr="00413895">
        <w:lastRenderedPageBreak/>
        <w:t>Accolgo la proposta, ma immagino che debba essere accolta all’unanimità, se decidiamo di andare oltre l’orario preventivamente stabilito. In questo caso sono assolutamente disponibile ad accogliere questa proposta. Viceversa, chiedo di mettere in votazione la questione urgente.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(D’Amelio)</w:t>
      </w:r>
      <w:r w:rsidRPr="00413895">
        <w:t>: La facciamo votare con questa procedura. Poiché non ho sentito l’altra parte dell’opposizione, il Presidente Caldoro, mettiamo comunque ai voti?</w:t>
      </w:r>
    </w:p>
    <w:p w:rsidR="00034966" w:rsidRPr="00413895" w:rsidRDefault="00034966" w:rsidP="00413895">
      <w:pPr>
        <w:pStyle w:val="ALR85Rientrato1cm"/>
        <w:ind w:firstLine="0"/>
      </w:pPr>
      <w:r w:rsidRPr="00413895">
        <w:t>Chi è favorevole? Chi è contrario? Chi si astiene?</w:t>
      </w:r>
    </w:p>
    <w:p w:rsidR="00034966" w:rsidRPr="00413895" w:rsidRDefault="00034966" w:rsidP="00413895">
      <w:pPr>
        <w:pStyle w:val="ALR85Rientrato1cm"/>
        <w:ind w:firstLine="0"/>
      </w:pPr>
    </w:p>
    <w:p w:rsidR="00034966" w:rsidRPr="00413895" w:rsidRDefault="00034966" w:rsidP="00413895">
      <w:pPr>
        <w:pStyle w:val="ALR85Rientrato1cm"/>
        <w:ind w:firstLine="0"/>
        <w:rPr>
          <w:b/>
        </w:rPr>
      </w:pPr>
      <w:r w:rsidRPr="00413895">
        <w:rPr>
          <w:b/>
        </w:rPr>
        <w:t>Il Consiglio approva.</w:t>
      </w:r>
    </w:p>
    <w:p w:rsidR="00034966" w:rsidRPr="00413895" w:rsidRDefault="00034966" w:rsidP="00413895">
      <w:pPr>
        <w:pStyle w:val="ALR85Rientrato1cm"/>
        <w:ind w:firstLine="0"/>
        <w:rPr>
          <w:b/>
        </w:rPr>
      </w:pPr>
    </w:p>
    <w:p w:rsidR="00034966" w:rsidRPr="00413895" w:rsidRDefault="00034966" w:rsidP="00413895">
      <w:pPr>
        <w:pStyle w:val="ALR85Rientrato1cm"/>
        <w:ind w:firstLine="0"/>
      </w:pPr>
      <w:r w:rsidRPr="00413895">
        <w:rPr>
          <w:b/>
        </w:rPr>
        <w:t>PRESIDENTE (D’Amelio)</w:t>
      </w:r>
      <w:r w:rsidRPr="00413895">
        <w:t xml:space="preserve">: La cosa che vi chiederei, se siamo d’accordo, è la seguente: visto che le mozioni ci sono da tanto tempo, invece di dilungarci moltissimo, chiedo a chi le illustra di </w:t>
      </w:r>
      <w:r w:rsidR="00C34260">
        <w:t>at</w:t>
      </w:r>
      <w:r w:rsidRPr="00413895">
        <w:t xml:space="preserve">tenersi </w:t>
      </w:r>
      <w:r w:rsidR="00C34260">
        <w:t>a</w:t>
      </w:r>
      <w:r w:rsidRPr="00413895">
        <w:t>i tempi. Facciamo veloce, per quanto è possibile, con una responsabilità collettiva.</w:t>
      </w:r>
    </w:p>
    <w:p w:rsidR="00034966" w:rsidRPr="00413895" w:rsidRDefault="00034966" w:rsidP="00413895">
      <w:pPr>
        <w:pStyle w:val="ALR85Rientrato1cm"/>
        <w:ind w:firstLine="0"/>
      </w:pPr>
    </w:p>
    <w:p w:rsidR="00034966" w:rsidRPr="00413895" w:rsidRDefault="00034966" w:rsidP="00413895">
      <w:pPr>
        <w:pStyle w:val="Titolo1"/>
        <w:ind w:left="0"/>
        <w:jc w:val="center"/>
        <w:rPr>
          <w:rFonts w:eastAsia="Calibri" w:cs="Arial"/>
          <w:szCs w:val="24"/>
        </w:rPr>
      </w:pPr>
      <w:bookmarkStart w:id="6" w:name="_MOZIONE_“RECUPERO_E"/>
      <w:bookmarkEnd w:id="6"/>
      <w:r w:rsidRPr="00413895">
        <w:rPr>
          <w:rFonts w:eastAsia="Calibri" w:cs="Arial"/>
          <w:szCs w:val="24"/>
        </w:rPr>
        <w:t>MOZIONE “RECUPERO E RICOLLOCAZIONE DELLE STRUTTURE E DEL PONTILE IN TITOLARITÀ DEL CIRCOLO ILVA NELL’AMBITO DEL PRARU DELL’AREA DI RILEVANTE INTERESSE NAZIONALE DI BAGNOLI – COROGLIO” REG. GEN. 384/4</w:t>
      </w:r>
    </w:p>
    <w:p w:rsidR="00034966" w:rsidRPr="00413895" w:rsidRDefault="00034966" w:rsidP="00413895">
      <w:pPr>
        <w:pStyle w:val="ALR85Rientrato1cm"/>
        <w:ind w:firstLine="0"/>
        <w:rPr>
          <w:color w:val="000000"/>
        </w:rPr>
      </w:pPr>
    </w:p>
    <w:p w:rsidR="00034966" w:rsidRPr="00413895" w:rsidRDefault="00034966" w:rsidP="00413895">
      <w:pPr>
        <w:pStyle w:val="ALR85Rientrato1cm"/>
        <w:ind w:firstLine="0"/>
      </w:pPr>
      <w:r w:rsidRPr="00413895">
        <w:rPr>
          <w:b/>
        </w:rPr>
        <w:t>PRESIDENTE (D’Amelio)</w:t>
      </w:r>
      <w:r w:rsidRPr="00413895">
        <w:t>: Passiamo al punto 5 dell’ordine del giorno, di cui all’oggetto. La mozione è a firma della consigliera Vincenza Amato, del consigliere Marciano e Cascone.</w:t>
      </w:r>
    </w:p>
    <w:p w:rsidR="00034966" w:rsidRPr="00413895" w:rsidRDefault="00C34260" w:rsidP="00413895">
      <w:pPr>
        <w:pStyle w:val="ALR85Rientrato1cm"/>
        <w:ind w:firstLine="0"/>
      </w:pPr>
      <w:r>
        <w:t>Concedo</w:t>
      </w:r>
      <w:r w:rsidR="00034966" w:rsidRPr="00413895">
        <w:t xml:space="preserve"> la parola alla </w:t>
      </w:r>
      <w:r>
        <w:t>C</w:t>
      </w:r>
      <w:r w:rsidR="00034966" w:rsidRPr="00413895">
        <w:t>onsigliera Amato per l’illustrazione della mozione. Tempi europei, grazie.</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AMATO (Partito Democratico)</w:t>
      </w:r>
      <w:r w:rsidRPr="00413895">
        <w:t>: Ringrazio il Presidente. Nello scorso mese di febbraio 2019 con i colleghi Marciano e Cascone abbiamo accolto la responsabilità di sollevare l’attenzione su un tema che interessa un pezzo di questa città e che ci ha particolarmente preoccupato, viste le vicende che riguardano il sito di interesse nazionale Bagnoli - Coroglio, sito che per anni, a partire dalla delibera del 1994, fino al decreto legislativo n. 133 del 2014, più noto come “Sblocca Italia”, all’articolo 33, che ha definito il commissariamento di quest’area, ha previsto e prevede dei progetti di risanamento ambientale e rigenerazione urbana che vanno necessariamente a toccare anche gli insediamenti produttivi che sono presenti sulla linea di costa di quest’area.</w:t>
      </w:r>
    </w:p>
    <w:p w:rsidR="00034966" w:rsidRPr="00413895" w:rsidRDefault="00034966" w:rsidP="008F5143">
      <w:pPr>
        <w:autoSpaceDE w:val="0"/>
        <w:autoSpaceDN w:val="0"/>
        <w:adjustRightInd w:val="0"/>
        <w:jc w:val="both"/>
        <w:rPr>
          <w:rFonts w:cs="Arial"/>
        </w:rPr>
      </w:pPr>
      <w:r w:rsidRPr="00413895">
        <w:rPr>
          <w:rFonts w:cs="Arial"/>
        </w:rPr>
        <w:t xml:space="preserve">La preoccupazione resta attuale perché nel progetto di rigenerazione urbana, in particolare nel Piano Stralcio del PRARU che interessa anche la linea di costa del sito Bagnoli – Coroglio, è praticamente in gioco il destino del circolo Ilva. Questo circolo la scorsa settimana ha compiuto centodieci anni di storia. È un insediamento culturale, sociale e sportivo nato durante l’epoca industriale, quindi con le fabbriche del territorio, rispetto alle quali sappiamo bene che con il processo di deindustrializzazione non hanno visto ancora oggi una riconversione di quel territorio e corre il rischio di essere fondamentalmente smantellato. Diciamo questo e </w:t>
      </w:r>
      <w:r w:rsidR="00C34260">
        <w:rPr>
          <w:rFonts w:cs="Arial"/>
        </w:rPr>
        <w:t>siamo preoccupati</w:t>
      </w:r>
      <w:r w:rsidRPr="00413895">
        <w:rPr>
          <w:rFonts w:cs="Arial"/>
        </w:rPr>
        <w:t xml:space="preserve"> perché nello scorso mese di luglio, quando la Regione Campania, così come tutti i soggetti presenti in cabina di regia sono stati chiamati a esprimersi sul piano stralcio del PRARU, presentato dal soggetto gestore, Invitalia, ha sollevato una serie di criticità, tra cui anche quella del destino del circolo ILVA</w:t>
      </w:r>
      <w:r w:rsidR="00C34260">
        <w:rPr>
          <w:rFonts w:cs="Arial"/>
        </w:rPr>
        <w:t>.</w:t>
      </w:r>
      <w:r w:rsidRPr="00413895">
        <w:rPr>
          <w:rFonts w:cs="Arial"/>
        </w:rPr>
        <w:t xml:space="preserve"> </w:t>
      </w:r>
      <w:r w:rsidR="00C34260">
        <w:rPr>
          <w:rFonts w:cs="Arial"/>
        </w:rPr>
        <w:t>D</w:t>
      </w:r>
      <w:r w:rsidRPr="00413895">
        <w:rPr>
          <w:rFonts w:cs="Arial"/>
        </w:rPr>
        <w:t>i fatto nei documenti cartografici che sono stati presentati si crea una confusione o, meglio, non si evidenzia quale sarà il destino di questo insediamento sportivo e di integrazione sociale del territorio, perché le attività a mare sono completamente smantellate rispetto a quelle che possono essere esercitate e svolte nella parte dell’entroterra.</w:t>
      </w:r>
    </w:p>
    <w:p w:rsidR="00034966" w:rsidRPr="00413895" w:rsidRDefault="00034966" w:rsidP="00413895">
      <w:pPr>
        <w:pStyle w:val="ALR85Rientrato1cm"/>
        <w:ind w:firstLine="0"/>
      </w:pPr>
      <w:r w:rsidRPr="00413895">
        <w:t xml:space="preserve">Fondamentalmente non si comprende come le attività, in particolare, legate al canottaggio, lo sport che ha portato alla ribalta moltissimi campioni di fama internazionale, che si sono formati nel vivaio del circolo ILVA, possano avere continuità. </w:t>
      </w:r>
    </w:p>
    <w:p w:rsidR="00034966" w:rsidRPr="00413895" w:rsidRDefault="00034966" w:rsidP="00413895">
      <w:pPr>
        <w:pStyle w:val="ALR85Rientrato1cm"/>
        <w:ind w:firstLine="0"/>
      </w:pPr>
      <w:r w:rsidRPr="00413895">
        <w:lastRenderedPageBreak/>
        <w:t xml:space="preserve">La mozione sostanzialmente ancora oggi purtroppo è attuale e impegna la Giunta regionale, che siede di fatto in cabina di regia, a tenere in considerazione che il circolo ILVA debba continuare le proprie attività a mare, e quindi che nel disegno di rigenerazione urbana che è previsto dal piano stralcio debbano essere salvaguardate le attività che riguardano il pontile del circolo ILVA, quindi tutte quelle che sono le attività che si svolgono necessariamente in contatto diretto con il mare. È una preoccupazione che rinnoviamo, nonostante il passaggio del tempo, perché lo scorso luglio </w:t>
      </w:r>
      <w:r w:rsidR="00E672B6">
        <w:t>allorquando è stato presentato i</w:t>
      </w:r>
      <w:r w:rsidRPr="00413895">
        <w:t>l progetto di rigenerazione urbana, ovvero il piano stralcio, mancava di una visione complessiva rispetto alla trasformazione di quel territorio</w:t>
      </w:r>
      <w:r w:rsidR="00E672B6">
        <w:t xml:space="preserve"> e,</w:t>
      </w:r>
      <w:r w:rsidRPr="00413895">
        <w:t xml:space="preserve"> in particolare</w:t>
      </w:r>
      <w:r w:rsidR="00E672B6">
        <w:t xml:space="preserve">, </w:t>
      </w:r>
      <w:r w:rsidRPr="00413895">
        <w:t>lasciava un grande dubbio sul destino del circolo ILVA.</w:t>
      </w:r>
    </w:p>
    <w:p w:rsidR="00034966" w:rsidRPr="00413895" w:rsidRDefault="00E672B6" w:rsidP="00413895">
      <w:pPr>
        <w:pStyle w:val="ALR85Rientrato1cm"/>
        <w:ind w:firstLine="0"/>
      </w:pPr>
      <w:r>
        <w:t>C</w:t>
      </w:r>
      <w:r w:rsidR="00034966" w:rsidRPr="00413895">
        <w:t>rediamo che quella realtà debba essere preservata, quindi impegniamo la Giunta a ripristinare e tenere in considerazione nel ridisegno della linea di costa le attività del circolo ILVA, salvaguard</w:t>
      </w:r>
      <w:r>
        <w:t>ando</w:t>
      </w:r>
      <w:r w:rsidR="00034966" w:rsidRPr="00413895">
        <w:t xml:space="preserve"> una tradizione storica, fondamentale per il nostro territorio e per tutta la città metropolitana di Napoli.</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w:t>
      </w:r>
      <w:r w:rsidRPr="00413895">
        <w:rPr>
          <w:rStyle w:val="ALA10GrassettoCarattere"/>
        </w:rPr>
        <w:t>D’Amelio</w:t>
      </w:r>
      <w:r w:rsidRPr="00413895">
        <w:rPr>
          <w:b/>
        </w:rPr>
        <w:t>):</w:t>
      </w:r>
      <w:r w:rsidRPr="00413895">
        <w:t xml:space="preserve"> Consigliera Muscarà, anche a lei raccomando tempi europei. </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MUSCARÀ (Movimento 5 Stelle):</w:t>
      </w:r>
      <w:r w:rsidRPr="00413895">
        <w:t xml:space="preserve"> Sarò velocissima. Grazie Presidente. Riguardo questo argomento ci terrei a precisare alcune cose, una delle quali importantissima. Nel 2012 </w:t>
      </w:r>
      <w:r w:rsidR="00DA6D90">
        <w:t>quattordici</w:t>
      </w:r>
      <w:r w:rsidRPr="00413895">
        <w:t xml:space="preserve">mila cittadini campani </w:t>
      </w:r>
      <w:r w:rsidR="00DA6D90">
        <w:t>hanno</w:t>
      </w:r>
      <w:r w:rsidRPr="00413895">
        <w:t xml:space="preserve"> ribadi</w:t>
      </w:r>
      <w:r w:rsidR="00DA6D90">
        <w:t>to</w:t>
      </w:r>
      <w:r w:rsidRPr="00413895">
        <w:t xml:space="preserve"> l’uso esclusivamente balneare e gratuito di tutta la spiaggia da Nisida a Bagnoli. Liberare</w:t>
      </w:r>
      <w:r w:rsidR="00DA6D90">
        <w:t xml:space="preserve">, quindi, </w:t>
      </w:r>
      <w:r w:rsidRPr="00413895">
        <w:t>la spiaggia per restituirla ai cittadini. A questo seguì una delibera del Comune di Napoli</w:t>
      </w:r>
      <w:r w:rsidR="00DA6D90">
        <w:t xml:space="preserve"> </w:t>
      </w:r>
      <w:r w:rsidRPr="00413895">
        <w:t xml:space="preserve">che confermava </w:t>
      </w:r>
      <w:r w:rsidR="00DA6D90">
        <w:t>la</w:t>
      </w:r>
      <w:r w:rsidRPr="00413895">
        <w:t xml:space="preserve"> volontà popolare. </w:t>
      </w:r>
      <w:r w:rsidR="00DA6D90">
        <w:t xml:space="preserve"> </w:t>
      </w:r>
      <w:r w:rsidRPr="00413895">
        <w:t xml:space="preserve">Nella proposta per Bagnoli è prevista naturalmente anche la riqualificazione del </w:t>
      </w:r>
      <w:r w:rsidR="003522C6" w:rsidRPr="00413895">
        <w:rPr>
          <w:i/>
          <w:iCs/>
        </w:rPr>
        <w:t>water front</w:t>
      </w:r>
      <w:r w:rsidRPr="00413895">
        <w:t>, con un percorso che parte dall’arenile nord, fino ad arrivare a Nisida. Ci tengo a chiarirlo perché altrimenti parliamo soltanto di storia, e la storia non sostiene neanche bene questa posizione.</w:t>
      </w:r>
    </w:p>
    <w:p w:rsidR="00034966" w:rsidRPr="00413895" w:rsidRDefault="00034966" w:rsidP="00413895">
      <w:pPr>
        <w:pStyle w:val="ALR85Rientrato1cm"/>
        <w:ind w:firstLine="0"/>
      </w:pPr>
      <w:r w:rsidRPr="00413895">
        <w:t>Gli interventi sono di ingegneria ambientale e di progettazioni architettoniche</w:t>
      </w:r>
      <w:r w:rsidR="00DA6D90">
        <w:t xml:space="preserve">: </w:t>
      </w:r>
      <w:r w:rsidRPr="00413895">
        <w:t xml:space="preserve">demolizione della colmata e di tre dei quattro pontili esistenti, pedonalizzazione parziale di via Coroglio, con percorsi di connessione anche ciclopedonali tra spiaggia e parco, recupero dell’ex vetreria, demolizione dei manufatti del circolo ILVA, valorizzazione del borgo di Coroglio, ripascimento della costa, valorizzazione del pontile, recupero della balneabilità, realizzazione della spiaggia </w:t>
      </w:r>
      <w:r w:rsidR="00422EC4">
        <w:t>pubblica</w:t>
      </w:r>
      <w:r w:rsidRPr="00413895">
        <w:t xml:space="preserve"> per circa 2 chilometri, da 60 a 120 metri di profondità, realizzazione di servizi turistico-ricettivi nell’ex archivio ILVA, localizzazione sulla spiaggia di impianti per la valorizzazione dello specchio d’acqua. </w:t>
      </w:r>
    </w:p>
    <w:p w:rsidR="00034966" w:rsidRPr="00413895" w:rsidRDefault="00034966" w:rsidP="00413895">
      <w:pPr>
        <w:pStyle w:val="ALR85Rientrato1cm"/>
        <w:ind w:firstLine="0"/>
      </w:pPr>
      <w:r w:rsidRPr="00413895">
        <w:t xml:space="preserve">Il PRARU quindi, in continuità col PUA del Comune di Napoli, prevede 2 chilometri di spiaggia </w:t>
      </w:r>
      <w:r w:rsidR="00422EC4">
        <w:t>pubblica</w:t>
      </w:r>
      <w:r w:rsidRPr="00413895">
        <w:t>, dall’arenile nord all’arenile sud.</w:t>
      </w:r>
    </w:p>
    <w:p w:rsidR="00034966" w:rsidRPr="00413895" w:rsidRDefault="00034966" w:rsidP="00413895">
      <w:pPr>
        <w:pStyle w:val="ALR85Rientrato1cm"/>
        <w:ind w:firstLine="0"/>
      </w:pPr>
      <w:r w:rsidRPr="00413895">
        <w:t xml:space="preserve">Abbiamo sentito parlare del circolo ILVA. Sicuramente il circolo ILVA nasce cento anni fa e affonda le radici in quella che è una storia operaia della città di Napoli. Peccato però che adesso altro non è che un’associazione sportiva al pari di altre associazioni sportive, e offre servizi a pagamento. È un’attività commerciale che offre sia servizi nautici sia di intrattenimento. </w:t>
      </w:r>
    </w:p>
    <w:p w:rsidR="00034966" w:rsidRPr="00413895" w:rsidRDefault="00034966" w:rsidP="00413895">
      <w:pPr>
        <w:pStyle w:val="ALR85Rientrato1cm"/>
        <w:ind w:firstLine="0"/>
      </w:pPr>
      <w:r w:rsidRPr="00413895">
        <w:t xml:space="preserve">Non ci appare quindi naturale e giustificato voler lasciare sulla spiaggia un manufatto di cemento, che forse </w:t>
      </w:r>
      <w:r w:rsidR="00DA6D90">
        <w:t xml:space="preserve">non </w:t>
      </w:r>
      <w:r w:rsidRPr="00413895">
        <w:t>tutti conoscono, ma che questo</w:t>
      </w:r>
      <w:r w:rsidR="00DA6D90">
        <w:t xml:space="preserve"> </w:t>
      </w:r>
      <w:r w:rsidR="00DA6D90" w:rsidRPr="00413895">
        <w:t>è</w:t>
      </w:r>
      <w:r w:rsidRPr="00413895">
        <w:t>. Sulla spiaggia di Coroglio c’è un campo di calcio, due parcheggi per auto, un campo da tennis e</w:t>
      </w:r>
      <w:r w:rsidR="00DA6D90">
        <w:t>d</w:t>
      </w:r>
      <w:r w:rsidRPr="00413895">
        <w:t xml:space="preserve"> una serie di strutture legate all’intrattenimento. </w:t>
      </w:r>
    </w:p>
    <w:p w:rsidR="00034966" w:rsidRPr="00413895" w:rsidRDefault="00034966" w:rsidP="00413895">
      <w:pPr>
        <w:pStyle w:val="ALR85Rientrato1cm"/>
        <w:ind w:firstLine="0"/>
      </w:pPr>
      <w:r w:rsidRPr="00413895">
        <w:t xml:space="preserve">Tutto quello che si fa nel circolo ILVA adesso potrà essere fatto in maniera più opportuna all’interno del Parco dello Sport, perché questa è la previsione, e non sulla spiaggia. Mi sono anche incuriosita, perché veniva descritto quasi come un ente benefattore, e allora ho telefonato per comprendere quali fossero i prezzi di questo circolo ILVA. Sono al pari di tutte le associazioni sportive; la palestra costa 360 euro l’anno, il pattinaggio costa 600 euro l’anno, il tennis due volte a settimana viene a costare 720 euro l’anno. </w:t>
      </w:r>
    </w:p>
    <w:p w:rsidR="00034966" w:rsidRPr="00413895" w:rsidRDefault="00034966" w:rsidP="00413895">
      <w:pPr>
        <w:pStyle w:val="ALR85Rientrato1cm"/>
        <w:ind w:firstLine="0"/>
      </w:pPr>
      <w:r w:rsidRPr="00413895">
        <w:lastRenderedPageBreak/>
        <w:t xml:space="preserve">Comprendo la simpatia nei confronti di questo circolo, che spesso ha ospitato convegni e inaugurazioni, ma il circolo adesso di ILVA ha soltanto il nome. Per il resto è un’associazione sportiva, con prezzi che non sono sicuramente popolari, che occupa un pezzo di spiaggia. Voler favorire un privato negando la spiaggia a un milione di cittadini napoletani, che non hanno spiaggia, mi sembra una scelta assolutamente irragionevole. </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w:t>
      </w:r>
      <w:r w:rsidRPr="00413895">
        <w:rPr>
          <w:rStyle w:val="ALA10GrassettoCarattere"/>
        </w:rPr>
        <w:t>D’Amelio</w:t>
      </w:r>
      <w:r w:rsidRPr="00413895">
        <w:rPr>
          <w:b/>
        </w:rPr>
        <w:t>):</w:t>
      </w:r>
      <w:r w:rsidRPr="00413895">
        <w:t xml:space="preserve"> Consigliere Marciano, prego.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MARCIANO (PD):</w:t>
      </w:r>
      <w:r w:rsidRPr="00413895">
        <w:t xml:space="preserve"> In verità le motivazioni e le argomentazioni legittime della collega Muscarà feriscono molto, perché danno il senso di non conoscere una parte rilevante del quartiere e ahimè della </w:t>
      </w:r>
      <w:r w:rsidR="00DA6D90">
        <w:t xml:space="preserve">sua </w:t>
      </w:r>
      <w:r w:rsidRPr="00413895">
        <w:t xml:space="preserve">storia. </w:t>
      </w:r>
    </w:p>
    <w:p w:rsidR="00034966" w:rsidRPr="00413895" w:rsidRDefault="00034966" w:rsidP="006051FC">
      <w:pPr>
        <w:pStyle w:val="ALR85Rientrato1cm"/>
        <w:ind w:firstLine="0"/>
      </w:pPr>
      <w:r w:rsidRPr="00413895">
        <w:t xml:space="preserve">Può anche apparire una cosa un po’ romantica, ma è la storia di Napoli, di un quartiere operaio, di uno degli insediamenti industriali e produttivi più importanti del Mezzogiorno, che ha retto in questi anni decine di iniziative di volontariato a sostegno della parte più disagiata di quel quartiere di questa città, e oltre a chiamare, legittimamente, per chiedere le tariffe, sarebbe </w:t>
      </w:r>
      <w:r w:rsidR="00DA6D90">
        <w:t xml:space="preserve">stato </w:t>
      </w:r>
      <w:r w:rsidRPr="00413895">
        <w:t>interessante per la collega Muscarà andare lì di tanto in tanto, durante la settiman</w:t>
      </w:r>
      <w:r w:rsidR="00DA6D90">
        <w:t xml:space="preserve">a per </w:t>
      </w:r>
      <w:r w:rsidRPr="00413895">
        <w:t xml:space="preserve">tutto l’anno, </w:t>
      </w:r>
      <w:r w:rsidR="00DA6D90">
        <w:t xml:space="preserve">e, </w:t>
      </w:r>
      <w:r w:rsidRPr="00413895">
        <w:t xml:space="preserve">nel mentre noi siamo comodamente </w:t>
      </w:r>
      <w:r w:rsidR="00DA6D90">
        <w:t xml:space="preserve">facciamo </w:t>
      </w:r>
      <w:r w:rsidRPr="00413895">
        <w:t xml:space="preserve">le nostre vacanze, </w:t>
      </w:r>
      <w:r w:rsidR="00DA6D90">
        <w:t>vedere</w:t>
      </w:r>
      <w:r w:rsidR="006051FC">
        <w:t xml:space="preserve"> </w:t>
      </w:r>
      <w:r w:rsidRPr="00413895">
        <w:t>i volontari che cosa fanno, quali ragazzi ospitano, di quali famiglie, e</w:t>
      </w:r>
      <w:r w:rsidR="006051FC">
        <w:t xml:space="preserve">d accorgersi che </w:t>
      </w:r>
      <w:r w:rsidRPr="00413895">
        <w:t xml:space="preserve">il costo </w:t>
      </w:r>
      <w:r w:rsidR="006051FC">
        <w:t>grava solo su quelli che lo</w:t>
      </w:r>
      <w:r w:rsidRPr="00413895">
        <w:t xml:space="preserve"> possono sostenere. Sono centinaia le attività di volontariato, le iniziative culturali e dunque non è una generica difesa della memoria; è stato negli anni quel patrimonio industriale, produttivo, un modo anche per riqualificare con proprie spese un tratto di costa, e consegnare ai ragazzi e alle ragazze, ai bambini, alle loro famiglie, ai loro nonni, a tanti atleti, spazi che nell’intero </w:t>
      </w:r>
      <w:r w:rsidR="006051FC">
        <w:t>q</w:t>
      </w:r>
      <w:r w:rsidRPr="00413895">
        <w:t xml:space="preserve">uartiere, nell’intera </w:t>
      </w:r>
      <w:r w:rsidR="006051FC">
        <w:t>m</w:t>
      </w:r>
      <w:r w:rsidRPr="00413895">
        <w:t>unicipalità e – ahimè – spesso nell’intera città di Napoli, non si trovano, non sono disponibili. Dunque, i 110 anni di storia, collega Muscarà, non i 100 anni di storia, se togliessero a me dieci anni sarei molto felice, ma i 110 anni di storia sono un pezzo di storia democratica di questa città della quale dovremmo onorarci un po’ tutti</w:t>
      </w:r>
      <w:r w:rsidR="006051FC">
        <w:t>.</w:t>
      </w:r>
      <w:r w:rsidRPr="00413895">
        <w:t xml:space="preserve"> </w:t>
      </w:r>
      <w:r w:rsidR="006051FC">
        <w:t>Entrando in</w:t>
      </w:r>
      <w:r w:rsidRPr="00413895">
        <w:t xml:space="preserve"> quel circolo, troverai tanti lavoratori dell’Ilva, altro che solo il nome, che sono volontari, insieme a quelli che erano i loro dirigenti, dunque lavoratori e dipendenti dell’alto forno che stavano lì nei passaggi produttivi più pesanti per i loro operai insieme ai loro capisquadra e dirigenti aziendali che lavorano, che fanno volontariato e che mettono nella disponibilità di questa città quell’esperienza.</w:t>
      </w:r>
    </w:p>
    <w:p w:rsidR="00034966" w:rsidRPr="00413895" w:rsidRDefault="00034966" w:rsidP="00413895">
      <w:pPr>
        <w:jc w:val="both"/>
        <w:rPr>
          <w:rFonts w:cs="Arial"/>
        </w:rPr>
      </w:pPr>
      <w:r w:rsidRPr="00413895">
        <w:rPr>
          <w:rFonts w:cs="Arial"/>
        </w:rPr>
        <w:t xml:space="preserve">Si può dire che non basta, non ci piace fino in fondo, ma dire le cose che hai detto, sono lontane dalla storia. Se trovi il modo di andarti a confrontare con </w:t>
      </w:r>
      <w:r w:rsidR="006051FC">
        <w:rPr>
          <w:rFonts w:cs="Arial"/>
        </w:rPr>
        <w:t xml:space="preserve">i </w:t>
      </w:r>
      <w:r w:rsidRPr="00413895">
        <w:rPr>
          <w:rFonts w:cs="Arial"/>
        </w:rPr>
        <w:t>lavoratori e le lavoratrici oggi in pensione, farai come me, un esercizio importante di memoria e poi un esercizio importante di impegno per il presente e per il futuro. Rivendico la difesa di que</w:t>
      </w:r>
      <w:r w:rsidR="006051FC">
        <w:rPr>
          <w:rFonts w:cs="Arial"/>
        </w:rPr>
        <w:t>sta</w:t>
      </w:r>
      <w:r w:rsidRPr="00413895">
        <w:rPr>
          <w:rFonts w:cs="Arial"/>
        </w:rPr>
        <w:t xml:space="preserve"> mozione non perché semplicemente l’ho firmata, perché interpreta un pezzo di storia importante di questa città. Grazie.</w:t>
      </w:r>
    </w:p>
    <w:p w:rsidR="00034966" w:rsidRPr="00413895" w:rsidRDefault="00034966" w:rsidP="00413895">
      <w:pPr>
        <w:jc w:val="both"/>
        <w:rPr>
          <w:rFonts w:cs="Arial"/>
        </w:rPr>
      </w:pPr>
    </w:p>
    <w:p w:rsidR="00034966" w:rsidRPr="00413895" w:rsidRDefault="00034966" w:rsidP="00413895">
      <w:pPr>
        <w:jc w:val="both"/>
        <w:rPr>
          <w:rFonts w:cs="Arial"/>
        </w:rPr>
      </w:pPr>
      <w:r w:rsidRPr="00413895">
        <w:rPr>
          <w:rFonts w:cs="Arial"/>
          <w:b/>
        </w:rPr>
        <w:t xml:space="preserve">PRESIDENTE (D’Amelio): </w:t>
      </w:r>
      <w:r w:rsidRPr="00413895">
        <w:rPr>
          <w:rFonts w:cs="Arial"/>
        </w:rPr>
        <w:t>La parola alla consigliera Muscarà.</w:t>
      </w:r>
    </w:p>
    <w:p w:rsidR="00034966" w:rsidRPr="00413895" w:rsidRDefault="00034966" w:rsidP="00413895">
      <w:pPr>
        <w:jc w:val="both"/>
        <w:rPr>
          <w:rFonts w:cs="Arial"/>
        </w:rPr>
      </w:pPr>
    </w:p>
    <w:p w:rsidR="00034966" w:rsidRPr="00413895" w:rsidRDefault="00034966" w:rsidP="00413895">
      <w:pPr>
        <w:jc w:val="both"/>
        <w:rPr>
          <w:rFonts w:cs="Arial"/>
        </w:rPr>
      </w:pPr>
      <w:r w:rsidRPr="00413895">
        <w:rPr>
          <w:rFonts w:cs="Arial"/>
          <w:b/>
        </w:rPr>
        <w:t xml:space="preserve">MUSCARÀ (Movimento 5 Stelle): </w:t>
      </w:r>
      <w:r w:rsidRPr="00413895">
        <w:rPr>
          <w:rFonts w:cs="Arial"/>
        </w:rPr>
        <w:t>Posso comprendere tutte le motivazioni, però sfugge un piccolo particolare, a 200 metri esiste il parco dello sport, tutta l’area interna, Bagnoli, ex Ilva e</w:t>
      </w:r>
      <w:r w:rsidR="003522C6">
        <w:rPr>
          <w:rFonts w:cs="Arial"/>
        </w:rPr>
        <w:t xml:space="preserve">d </w:t>
      </w:r>
      <w:r w:rsidRPr="00413895">
        <w:rPr>
          <w:rFonts w:cs="Arial"/>
        </w:rPr>
        <w:t>Italsider,</w:t>
      </w:r>
      <w:r w:rsidR="003522C6">
        <w:rPr>
          <w:rFonts w:cs="Arial"/>
        </w:rPr>
        <w:t xml:space="preserve"> </w:t>
      </w:r>
      <w:r w:rsidRPr="00413895">
        <w:rPr>
          <w:rFonts w:cs="Arial"/>
        </w:rPr>
        <w:t>possiede un parco dello sport che naturalmente va risistemato e può accogliere nella maniera più giusta queste che sono le prerogative, anche benefiche, dell’Ente.</w:t>
      </w:r>
    </w:p>
    <w:p w:rsidR="00034966" w:rsidRPr="00413895" w:rsidRDefault="00034966" w:rsidP="00413895">
      <w:pPr>
        <w:jc w:val="both"/>
        <w:rPr>
          <w:rFonts w:cs="Arial"/>
        </w:rPr>
      </w:pPr>
      <w:r w:rsidRPr="00413895">
        <w:rPr>
          <w:rFonts w:cs="Arial"/>
        </w:rPr>
        <w:t>Immaginare che sulla spiaggia ci siano due parcheggi, un campo di calcio e il campo da tennis, è veramente improponibile. Le stesse cose, con le stesse motivazioni, con la stessa passione, con lo stesso piacere nei confronti del volontariato, possono essere fatte un po’ più all’interno perché la spiaggia deve essere restituita al godimento dei cittadini tutti.</w:t>
      </w:r>
    </w:p>
    <w:p w:rsidR="00034966" w:rsidRPr="00413895" w:rsidRDefault="00034966" w:rsidP="00413895">
      <w:pPr>
        <w:jc w:val="both"/>
        <w:rPr>
          <w:rFonts w:cs="Arial"/>
        </w:rPr>
      </w:pPr>
      <w:r w:rsidRPr="00413895">
        <w:rPr>
          <w:rFonts w:cs="Arial"/>
        </w:rPr>
        <w:lastRenderedPageBreak/>
        <w:t>Voi lo sapete, come me, Napoli le spiagge non le ha perché le spiagge sono state tutte quante cementificate, chiuse o inaccessibili. La spiaggia di Coroglio, la spiaggia di Bagnoli, potrebbe essere finalmente la spiaggia della città di Napoli. Lasciare questi manufatti a dieci metri dal mare, significa continuare a voler vedere Bagnoli deperire, così com’è successo fino ad adesso.</w:t>
      </w:r>
    </w:p>
    <w:p w:rsidR="00034966" w:rsidRPr="00413895" w:rsidRDefault="00034966" w:rsidP="00413895">
      <w:pPr>
        <w:jc w:val="both"/>
        <w:rPr>
          <w:rFonts w:cs="Arial"/>
        </w:rPr>
      </w:pPr>
      <w:r w:rsidRPr="00413895">
        <w:rPr>
          <w:rFonts w:cs="Arial"/>
        </w:rPr>
        <w:t>Tutte le Associazioni sportive hanno, per loro Statuto, la possibilità, anzi, l’obbligo di dare gratuitamente a quelli che non possono</w:t>
      </w:r>
      <w:r w:rsidR="006051FC">
        <w:rPr>
          <w:rFonts w:cs="Arial"/>
        </w:rPr>
        <w:t xml:space="preserve"> l’opportunità </w:t>
      </w:r>
      <w:r w:rsidRPr="00413895">
        <w:rPr>
          <w:rFonts w:cs="Arial"/>
        </w:rPr>
        <w:t>di partecipare ad attività sportive. È una caratteristica di tutte le Associazioni sportive e non sicuramente di Ilva che</w:t>
      </w:r>
      <w:r w:rsidR="006051FC">
        <w:rPr>
          <w:rFonts w:cs="Arial"/>
        </w:rPr>
        <w:t xml:space="preserve">, non ho alcun dubbio, </w:t>
      </w:r>
      <w:r w:rsidRPr="00413895">
        <w:rPr>
          <w:rFonts w:cs="Arial"/>
        </w:rPr>
        <w:t>lo farà in maniera egregia.</w:t>
      </w:r>
    </w:p>
    <w:p w:rsidR="00034966" w:rsidRPr="00413895" w:rsidRDefault="00034966" w:rsidP="00413895">
      <w:pPr>
        <w:jc w:val="both"/>
        <w:rPr>
          <w:rFonts w:cs="Arial"/>
        </w:rPr>
      </w:pPr>
    </w:p>
    <w:p w:rsidR="00034966" w:rsidRPr="00413895" w:rsidRDefault="00034966" w:rsidP="00413895">
      <w:pPr>
        <w:jc w:val="both"/>
        <w:rPr>
          <w:rFonts w:cs="Arial"/>
        </w:rPr>
      </w:pPr>
      <w:r w:rsidRPr="00413895">
        <w:rPr>
          <w:rFonts w:cs="Arial"/>
          <w:b/>
        </w:rPr>
        <w:t xml:space="preserve">PRESIDENTE (D’Amelio): </w:t>
      </w:r>
      <w:r w:rsidRPr="00413895">
        <w:rPr>
          <w:rFonts w:cs="Arial"/>
        </w:rPr>
        <w:t>La parola alla consigliera Amato, prego.</w:t>
      </w:r>
    </w:p>
    <w:p w:rsidR="00034966" w:rsidRPr="00413895" w:rsidRDefault="00034966" w:rsidP="00413895">
      <w:pPr>
        <w:jc w:val="both"/>
        <w:rPr>
          <w:rFonts w:cs="Arial"/>
        </w:rPr>
      </w:pPr>
    </w:p>
    <w:p w:rsidR="00034966" w:rsidRPr="00413895" w:rsidRDefault="00034966" w:rsidP="00413895">
      <w:pPr>
        <w:jc w:val="both"/>
        <w:rPr>
          <w:rFonts w:cs="Arial"/>
        </w:rPr>
      </w:pPr>
      <w:r w:rsidRPr="00413895">
        <w:rPr>
          <w:rFonts w:cs="Arial"/>
          <w:b/>
        </w:rPr>
        <w:t xml:space="preserve">AMATO (PD): </w:t>
      </w:r>
      <w:r w:rsidRPr="00413895">
        <w:rPr>
          <w:rFonts w:cs="Arial"/>
        </w:rPr>
        <w:t>Brevemente perché ci ha richiamati al rispetto dei tempi. Comprendo che si tenda sempre a demonizzare le attività privatistiche svolte. Il tema non è questo, il tema è un altro, collega Muscarà</w:t>
      </w:r>
      <w:r w:rsidR="00E924F1">
        <w:rPr>
          <w:rFonts w:cs="Arial"/>
        </w:rPr>
        <w:t>:</w:t>
      </w:r>
      <w:r w:rsidRPr="00413895">
        <w:rPr>
          <w:rFonts w:cs="Arial"/>
        </w:rPr>
        <w:t xml:space="preserve"> </w:t>
      </w:r>
      <w:r w:rsidR="00E924F1">
        <w:rPr>
          <w:rFonts w:cs="Arial"/>
        </w:rPr>
        <w:t>s</w:t>
      </w:r>
      <w:r w:rsidRPr="00413895">
        <w:rPr>
          <w:rFonts w:cs="Arial"/>
        </w:rPr>
        <w:t xml:space="preserve">e hai seguito, come mi sembra tu abbia </w:t>
      </w:r>
      <w:r w:rsidR="00E924F1">
        <w:rPr>
          <w:rFonts w:cs="Arial"/>
        </w:rPr>
        <w:t>fatto</w:t>
      </w:r>
      <w:r w:rsidRPr="00413895">
        <w:rPr>
          <w:rFonts w:cs="Arial"/>
        </w:rPr>
        <w:t>, forse ti manca qualche passaggio</w:t>
      </w:r>
      <w:r w:rsidR="00E924F1">
        <w:rPr>
          <w:rFonts w:cs="Arial"/>
        </w:rPr>
        <w:t xml:space="preserve"> sul</w:t>
      </w:r>
      <w:r w:rsidRPr="00413895">
        <w:rPr>
          <w:rFonts w:cs="Arial"/>
        </w:rPr>
        <w:t xml:space="preserve"> progetto di riqualificazione urbana di quel territorio</w:t>
      </w:r>
      <w:r w:rsidR="00E924F1">
        <w:rPr>
          <w:rFonts w:cs="Arial"/>
        </w:rPr>
        <w:t>.</w:t>
      </w:r>
      <w:r w:rsidRPr="00413895">
        <w:rPr>
          <w:rFonts w:cs="Arial"/>
        </w:rPr>
        <w:t xml:space="preserve"> </w:t>
      </w:r>
      <w:r w:rsidR="00E924F1">
        <w:rPr>
          <w:rFonts w:cs="Arial"/>
        </w:rPr>
        <w:t>A</w:t>
      </w:r>
      <w:r w:rsidRPr="00413895">
        <w:rPr>
          <w:rFonts w:cs="Arial"/>
        </w:rPr>
        <w:t>vrai compreso che lo scorso 14 luglio, quando i vari soggetti sono seduti in cabina di regia, intervenuti alla Conferenza dei Servizi, convocata dal soggetto gestore per discutere dello stralcio del Piano, tutta una serie di punti che riguardano la rigenerazione urbana di quel territorio, compresa la linea di costa, erano e rimangono indefiniti, ed è uno dei motivi per cui la Regione Campania non ha espresso parere favorevole. Il tema non è rifare la linea di costa, è come la si rifà e con quali risorse.</w:t>
      </w:r>
    </w:p>
    <w:p w:rsidR="00034966" w:rsidRPr="00413895" w:rsidRDefault="00E924F1" w:rsidP="00413895">
      <w:pPr>
        <w:jc w:val="both"/>
        <w:rPr>
          <w:rFonts w:cs="Arial"/>
        </w:rPr>
      </w:pPr>
      <w:r>
        <w:rPr>
          <w:rFonts w:cs="Arial"/>
        </w:rPr>
        <w:t>Le</w:t>
      </w:r>
      <w:r w:rsidR="00034966" w:rsidRPr="00413895">
        <w:rPr>
          <w:rFonts w:cs="Arial"/>
        </w:rPr>
        <w:t xml:space="preserve"> attività </w:t>
      </w:r>
      <w:r w:rsidRPr="00413895">
        <w:rPr>
          <w:rFonts w:cs="Arial"/>
        </w:rPr>
        <w:t>del circolo Ilva</w:t>
      </w:r>
      <w:r>
        <w:rPr>
          <w:rFonts w:cs="Arial"/>
        </w:rPr>
        <w:t xml:space="preserve">, </w:t>
      </w:r>
      <w:r w:rsidR="00034966" w:rsidRPr="00413895">
        <w:rPr>
          <w:rFonts w:cs="Arial"/>
        </w:rPr>
        <w:t xml:space="preserve">che tu dici di voler spostare, correttamente, perché c’è lo spazio a disposizione nell’area del Parco dello Sport, che nel progetto di riallocazione delle attività prevedevano l’insegnamento del circolo </w:t>
      </w:r>
      <w:r>
        <w:rPr>
          <w:rFonts w:cs="Arial"/>
        </w:rPr>
        <w:t xml:space="preserve">proprio </w:t>
      </w:r>
      <w:r w:rsidR="00034966" w:rsidRPr="00413895">
        <w:rPr>
          <w:rFonts w:cs="Arial"/>
        </w:rPr>
        <w:t xml:space="preserve">nel Parco </w:t>
      </w:r>
      <w:r>
        <w:rPr>
          <w:rFonts w:cs="Arial"/>
        </w:rPr>
        <w:t>a fronte</w:t>
      </w:r>
      <w:r w:rsidR="00034966" w:rsidRPr="00413895">
        <w:rPr>
          <w:rFonts w:cs="Arial"/>
        </w:rPr>
        <w:t xml:space="preserve"> </w:t>
      </w:r>
      <w:r w:rsidRPr="00413895">
        <w:rPr>
          <w:rFonts w:cs="Arial"/>
        </w:rPr>
        <w:t>di</w:t>
      </w:r>
      <w:r>
        <w:rPr>
          <w:rFonts w:cs="Arial"/>
        </w:rPr>
        <w:t xml:space="preserve"> un </w:t>
      </w:r>
      <w:r w:rsidRPr="00413895">
        <w:rPr>
          <w:rFonts w:cs="Arial"/>
        </w:rPr>
        <w:t>fitto ann</w:t>
      </w:r>
      <w:r>
        <w:rPr>
          <w:rFonts w:cs="Arial"/>
        </w:rPr>
        <w:t>uo</w:t>
      </w:r>
      <w:r w:rsidRPr="00413895">
        <w:rPr>
          <w:rFonts w:cs="Arial"/>
        </w:rPr>
        <w:t xml:space="preserve"> </w:t>
      </w:r>
      <w:r w:rsidR="00034966" w:rsidRPr="00413895">
        <w:rPr>
          <w:rFonts w:cs="Arial"/>
        </w:rPr>
        <w:t xml:space="preserve">di 4 milioni di euro. Capirai che diventa particolarmente oneroso, per le cose che diceva prima il collega Marciano, </w:t>
      </w:r>
      <w:r>
        <w:rPr>
          <w:rFonts w:cs="Arial"/>
        </w:rPr>
        <w:t xml:space="preserve">e complicato </w:t>
      </w:r>
      <w:r w:rsidR="00034966" w:rsidRPr="00413895">
        <w:rPr>
          <w:rFonts w:cs="Arial"/>
        </w:rPr>
        <w:t>poter garantire quell</w:t>
      </w:r>
      <w:r>
        <w:rPr>
          <w:rFonts w:cs="Arial"/>
        </w:rPr>
        <w:t xml:space="preserve">e </w:t>
      </w:r>
      <w:r w:rsidR="00034966" w:rsidRPr="00413895">
        <w:rPr>
          <w:rFonts w:cs="Arial"/>
        </w:rPr>
        <w:t>attività di natura sociale che ci sono</w:t>
      </w:r>
      <w:r>
        <w:rPr>
          <w:rFonts w:cs="Arial"/>
        </w:rPr>
        <w:t>. N</w:t>
      </w:r>
      <w:r w:rsidR="00034966" w:rsidRPr="00413895">
        <w:rPr>
          <w:rFonts w:cs="Arial"/>
        </w:rPr>
        <w:t xml:space="preserve">oi ci viviamo </w:t>
      </w:r>
      <w:r>
        <w:rPr>
          <w:rFonts w:cs="Arial"/>
        </w:rPr>
        <w:t>in</w:t>
      </w:r>
      <w:r w:rsidR="00034966" w:rsidRPr="00413895">
        <w:rPr>
          <w:rFonts w:cs="Arial"/>
        </w:rPr>
        <w:t xml:space="preserve"> quel territorio, lo conosciamo bene e sappiamo il rapporto che quel circolo ha anche con gli istituti scolastici, a partire dall’istituto nautico che insiste nel territorio di bagnoli e la continuità con il mare è fondamentale.</w:t>
      </w:r>
    </w:p>
    <w:p w:rsidR="00034966" w:rsidRPr="00413895" w:rsidRDefault="00034966" w:rsidP="00413895">
      <w:pPr>
        <w:jc w:val="both"/>
        <w:rPr>
          <w:rFonts w:cs="Arial"/>
        </w:rPr>
      </w:pPr>
      <w:r w:rsidRPr="00413895">
        <w:rPr>
          <w:rFonts w:cs="Arial"/>
        </w:rPr>
        <w:t>Non diciamo di tenere la linea di costa così com’è, perché è giusto che si liberino spazi per garantire la fruibilità del mare ai cittadini. Per carità, ci mancherebbe che ci volessimo opporre a questo e alle firme a cui facevi riferimento prima, ma è pur vero che nel progetto di ridisegno di quel territorio, in maniera razionale</w:t>
      </w:r>
      <w:r w:rsidR="00E924F1">
        <w:rPr>
          <w:rFonts w:cs="Arial"/>
        </w:rPr>
        <w:t xml:space="preserve">, </w:t>
      </w:r>
      <w:r w:rsidRPr="00413895">
        <w:rPr>
          <w:rFonts w:cs="Arial"/>
        </w:rPr>
        <w:t>si poss</w:t>
      </w:r>
      <w:r w:rsidR="00E924F1">
        <w:rPr>
          <w:rFonts w:cs="Arial"/>
        </w:rPr>
        <w:t>a</w:t>
      </w:r>
      <w:r w:rsidRPr="00413895">
        <w:rPr>
          <w:rFonts w:cs="Arial"/>
        </w:rPr>
        <w:t>no adottare i giusti interventi per garantire la continuità delle attività del circolo con il mare, pur preservando le cose che dicevi prima.</w:t>
      </w:r>
    </w:p>
    <w:p w:rsidR="00034966" w:rsidRPr="00413895" w:rsidRDefault="00034966" w:rsidP="00413895">
      <w:pPr>
        <w:jc w:val="both"/>
        <w:rPr>
          <w:rFonts w:cs="Arial"/>
        </w:rPr>
      </w:pPr>
      <w:r w:rsidRPr="00413895">
        <w:rPr>
          <w:rFonts w:cs="Arial"/>
        </w:rPr>
        <w:t>Ultima cosa, e chiudo, sulle questioni che sono legate alla fruibilità e alla spiaggia libera, ben venga la spiaggia libera, che sia garantita</w:t>
      </w:r>
      <w:r w:rsidR="00E924F1">
        <w:rPr>
          <w:rFonts w:cs="Arial"/>
        </w:rPr>
        <w:t xml:space="preserve"> </w:t>
      </w:r>
      <w:r w:rsidRPr="00413895">
        <w:rPr>
          <w:rFonts w:cs="Arial"/>
        </w:rPr>
        <w:t xml:space="preserve">però la capacità dell’Ente pubblico, quindi nel caso specifico del Comune, di </w:t>
      </w:r>
      <w:r w:rsidR="00E924F1">
        <w:rPr>
          <w:rFonts w:cs="Arial"/>
        </w:rPr>
        <w:t>concedere la</w:t>
      </w:r>
      <w:r w:rsidRPr="00413895">
        <w:rPr>
          <w:rFonts w:cs="Arial"/>
        </w:rPr>
        <w:t xml:space="preserve"> spiaggia libera </w:t>
      </w:r>
      <w:r w:rsidR="00E924F1">
        <w:rPr>
          <w:rFonts w:cs="Arial"/>
        </w:rPr>
        <w:t xml:space="preserve">con </w:t>
      </w:r>
      <w:r w:rsidRPr="00413895">
        <w:rPr>
          <w:rFonts w:cs="Arial"/>
        </w:rPr>
        <w:t xml:space="preserve">servizi perché nel ridisegno di quella linea di costa è previsto anche lo smantellamento di una serie di attività che riguardano le strutture in concessione, che </w:t>
      </w:r>
      <w:r w:rsidR="00E924F1">
        <w:rPr>
          <w:rFonts w:cs="Arial"/>
        </w:rPr>
        <w:t>insistono</w:t>
      </w:r>
      <w:r w:rsidRPr="00413895">
        <w:rPr>
          <w:rFonts w:cs="Arial"/>
        </w:rPr>
        <w:t xml:space="preserve"> su quel territorio</w:t>
      </w:r>
      <w:r w:rsidR="00E924F1">
        <w:rPr>
          <w:rFonts w:cs="Arial"/>
        </w:rPr>
        <w:t xml:space="preserve"> ed</w:t>
      </w:r>
      <w:r w:rsidRPr="00413895">
        <w:rPr>
          <w:rFonts w:cs="Arial"/>
        </w:rPr>
        <w:t xml:space="preserve"> andranno </w:t>
      </w:r>
      <w:r w:rsidR="00E924F1">
        <w:rPr>
          <w:rFonts w:cs="Arial"/>
        </w:rPr>
        <w:t>a</w:t>
      </w:r>
      <w:r w:rsidRPr="00413895">
        <w:rPr>
          <w:rFonts w:cs="Arial"/>
        </w:rPr>
        <w:t xml:space="preserve"> scadenza nel 2020, che garantiscono lavoro a centinaia di persone.</w:t>
      </w:r>
    </w:p>
    <w:p w:rsidR="00034966" w:rsidRPr="00413895" w:rsidRDefault="00034966" w:rsidP="00413895">
      <w:pPr>
        <w:jc w:val="both"/>
        <w:rPr>
          <w:rFonts w:cs="Arial"/>
        </w:rPr>
      </w:pPr>
      <w:r w:rsidRPr="00413895">
        <w:rPr>
          <w:rFonts w:cs="Arial"/>
        </w:rPr>
        <w:t>Stiamo attenti quando affrontiamo questioni così delicate in maniera puramente demagogica.</w:t>
      </w:r>
    </w:p>
    <w:p w:rsidR="00034966" w:rsidRPr="00413895" w:rsidRDefault="00034966" w:rsidP="00413895">
      <w:pPr>
        <w:jc w:val="both"/>
        <w:rPr>
          <w:rFonts w:cs="Arial"/>
        </w:rPr>
      </w:pPr>
    </w:p>
    <w:p w:rsidR="00034966" w:rsidRPr="00413895" w:rsidRDefault="00034966" w:rsidP="00413895">
      <w:pPr>
        <w:jc w:val="both"/>
        <w:rPr>
          <w:rFonts w:cs="Arial"/>
        </w:rPr>
      </w:pPr>
      <w:r w:rsidRPr="00413895">
        <w:rPr>
          <w:rFonts w:cs="Arial"/>
          <w:b/>
        </w:rPr>
        <w:t xml:space="preserve">PRESIDENTE (D’Amelio): </w:t>
      </w:r>
      <w:r w:rsidRPr="00413895">
        <w:rPr>
          <w:rFonts w:cs="Arial"/>
        </w:rPr>
        <w:t>La parola alla consigliera Muscarà.</w:t>
      </w:r>
    </w:p>
    <w:p w:rsidR="00034966" w:rsidRPr="00413895" w:rsidRDefault="00034966" w:rsidP="00413895">
      <w:pPr>
        <w:jc w:val="both"/>
        <w:rPr>
          <w:rFonts w:cs="Arial"/>
        </w:rPr>
      </w:pPr>
    </w:p>
    <w:p w:rsidR="00034966" w:rsidRPr="00413895" w:rsidRDefault="00034966" w:rsidP="00413895">
      <w:pPr>
        <w:jc w:val="both"/>
        <w:rPr>
          <w:rFonts w:cs="Arial"/>
        </w:rPr>
      </w:pPr>
      <w:r w:rsidRPr="00413895">
        <w:rPr>
          <w:rFonts w:cs="Arial"/>
          <w:b/>
        </w:rPr>
        <w:t xml:space="preserve">MUSCARÀ (Movimento 5 Stelle): </w:t>
      </w:r>
      <w:r w:rsidRPr="00413895">
        <w:rPr>
          <w:rFonts w:cs="Arial"/>
        </w:rPr>
        <w:t xml:space="preserve">Non è demagogia, è concretezza. Nessuno vuole condannare alla morte sociale questo circolo, ben venga, anzi, visto che ha questo </w:t>
      </w:r>
      <w:r w:rsidR="00E924F1">
        <w:rPr>
          <w:rFonts w:cs="Arial"/>
        </w:rPr>
        <w:t xml:space="preserve">è un </w:t>
      </w:r>
      <w:r w:rsidRPr="00413895">
        <w:rPr>
          <w:rFonts w:cs="Arial"/>
        </w:rPr>
        <w:t>valore per la città di Napoli</w:t>
      </w:r>
      <w:r w:rsidR="00E924F1">
        <w:rPr>
          <w:rFonts w:cs="Arial"/>
        </w:rPr>
        <w:t xml:space="preserve"> </w:t>
      </w:r>
      <w:r w:rsidRPr="00413895">
        <w:rPr>
          <w:rFonts w:cs="Arial"/>
        </w:rPr>
        <w:t xml:space="preserve">farei un’azione per sostenerlo, ma che vada via dalla spiaggia, che venga fatto altrove, che venga sostenuto nella maniera giusta perché possa continuare la sua attività, ma la spiaggia </w:t>
      </w:r>
      <w:r w:rsidRPr="00413895">
        <w:rPr>
          <w:rFonts w:cs="Arial"/>
        </w:rPr>
        <w:lastRenderedPageBreak/>
        <w:t xml:space="preserve">napoletana deve essere liberata e restituita ai cittadini perché ogni piccolo manufatto che rimane in quella spiaggia rischia di condizionare per sempre tutta la linea di costa. La responsabilità che ci stiamo prendendo è molto grossa, fingiamo, sotto l’entusiasmo e sotto la passione per un’attività sportiva, </w:t>
      </w:r>
      <w:r w:rsidR="001D55A1">
        <w:rPr>
          <w:rFonts w:cs="Arial"/>
        </w:rPr>
        <w:t xml:space="preserve">di </w:t>
      </w:r>
      <w:r w:rsidRPr="00413895">
        <w:rPr>
          <w:rFonts w:cs="Arial"/>
        </w:rPr>
        <w:t>conserv</w:t>
      </w:r>
      <w:r w:rsidR="001D55A1">
        <w:rPr>
          <w:rFonts w:cs="Arial"/>
        </w:rPr>
        <w:t>a</w:t>
      </w:r>
      <w:r w:rsidRPr="00413895">
        <w:rPr>
          <w:rFonts w:cs="Arial"/>
        </w:rPr>
        <w:t>re</w:t>
      </w:r>
      <w:r w:rsidR="001D55A1">
        <w:rPr>
          <w:rFonts w:cs="Arial"/>
        </w:rPr>
        <w:t xml:space="preserve"> </w:t>
      </w:r>
      <w:r w:rsidRPr="00413895">
        <w:rPr>
          <w:rFonts w:cs="Arial"/>
        </w:rPr>
        <w:t>sulla spiaggia un circolo con un campo da tennis, un campo da calcio, il proprio parcheggio privato. Tutto questo si può spostare altrove, continuando ad avere la propria attività, ma in un luogo più adatto.</w:t>
      </w:r>
    </w:p>
    <w:p w:rsidR="00034966" w:rsidRPr="00413895" w:rsidRDefault="00034966" w:rsidP="00413895">
      <w:pPr>
        <w:jc w:val="both"/>
        <w:rPr>
          <w:rFonts w:cs="Arial"/>
        </w:rPr>
      </w:pPr>
    </w:p>
    <w:p w:rsidR="00034966" w:rsidRPr="00413895" w:rsidRDefault="00034966" w:rsidP="00413895">
      <w:pPr>
        <w:jc w:val="both"/>
        <w:rPr>
          <w:rFonts w:cs="Arial"/>
        </w:rPr>
      </w:pPr>
      <w:r w:rsidRPr="00413895">
        <w:rPr>
          <w:rFonts w:cs="Arial"/>
          <w:b/>
        </w:rPr>
        <w:t xml:space="preserve">PRESIDENTE (D’Amelio): </w:t>
      </w:r>
      <w:r w:rsidRPr="00413895">
        <w:rPr>
          <w:rFonts w:cs="Arial"/>
        </w:rPr>
        <w:t>Se non ci sono altri interventi mettiamo in votazione la mozione.</w:t>
      </w:r>
    </w:p>
    <w:p w:rsidR="00034966" w:rsidRPr="00413895" w:rsidRDefault="00034966" w:rsidP="00413895">
      <w:pPr>
        <w:jc w:val="both"/>
        <w:rPr>
          <w:rFonts w:cs="Arial"/>
        </w:rPr>
      </w:pPr>
      <w:r w:rsidRPr="00413895">
        <w:rPr>
          <w:rFonts w:cs="Arial"/>
        </w:rPr>
        <w:t xml:space="preserve">Chi è favorevole? Chi è contrario? Chi si astiene? </w:t>
      </w:r>
    </w:p>
    <w:p w:rsidR="00034966" w:rsidRPr="00413895" w:rsidRDefault="00034966" w:rsidP="00413895">
      <w:pPr>
        <w:jc w:val="both"/>
        <w:rPr>
          <w:rFonts w:cs="Arial"/>
        </w:rPr>
      </w:pPr>
      <w:r w:rsidRPr="00413895">
        <w:rPr>
          <w:rFonts w:cs="Arial"/>
        </w:rPr>
        <w:t xml:space="preserve"> </w:t>
      </w:r>
    </w:p>
    <w:p w:rsidR="00034966" w:rsidRPr="00413895" w:rsidRDefault="00034966" w:rsidP="00413895">
      <w:pPr>
        <w:jc w:val="both"/>
        <w:rPr>
          <w:rFonts w:cs="Arial"/>
          <w:b/>
        </w:rPr>
      </w:pPr>
      <w:r w:rsidRPr="00413895">
        <w:rPr>
          <w:rFonts w:cs="Arial"/>
          <w:b/>
        </w:rPr>
        <w:t>Il Consiglio approva.</w:t>
      </w:r>
    </w:p>
    <w:p w:rsidR="00034966" w:rsidRPr="00413895" w:rsidRDefault="00034966" w:rsidP="00413895">
      <w:pPr>
        <w:jc w:val="both"/>
        <w:rPr>
          <w:rFonts w:cs="Arial"/>
          <w:b/>
        </w:rPr>
      </w:pPr>
    </w:p>
    <w:p w:rsidR="00034966" w:rsidRPr="00413895" w:rsidRDefault="00034966" w:rsidP="00413895">
      <w:pPr>
        <w:autoSpaceDE w:val="0"/>
        <w:autoSpaceDN w:val="0"/>
        <w:adjustRightInd w:val="0"/>
        <w:jc w:val="both"/>
        <w:rPr>
          <w:rFonts w:eastAsia="Calibri" w:cs="Arial"/>
        </w:rPr>
      </w:pPr>
      <w:r w:rsidRPr="00413895">
        <w:rPr>
          <w:rFonts w:cs="Arial"/>
          <w:b/>
        </w:rPr>
        <w:t xml:space="preserve">PRESIDENTE (D’Amelio): </w:t>
      </w:r>
      <w:r w:rsidRPr="00413895">
        <w:rPr>
          <w:rFonts w:cs="Arial"/>
        </w:rPr>
        <w:t xml:space="preserve">La prossima mozione era la sesta. </w:t>
      </w:r>
      <w:r w:rsidR="003522C6">
        <w:rPr>
          <w:rFonts w:cs="Arial"/>
        </w:rPr>
        <w:t xml:space="preserve">Il Consigliere </w:t>
      </w:r>
      <w:r w:rsidRPr="00413895">
        <w:rPr>
          <w:rFonts w:cs="Arial"/>
        </w:rPr>
        <w:t>Iannace, per problemi</w:t>
      </w:r>
      <w:r w:rsidR="003522C6">
        <w:rPr>
          <w:rFonts w:cs="Arial"/>
        </w:rPr>
        <w:t xml:space="preserve"> </w:t>
      </w:r>
      <w:r w:rsidRPr="00413895">
        <w:rPr>
          <w:rFonts w:cs="Arial"/>
        </w:rPr>
        <w:t>familiar</w:t>
      </w:r>
      <w:r w:rsidR="003522C6">
        <w:rPr>
          <w:rFonts w:cs="Arial"/>
        </w:rPr>
        <w:t>i</w:t>
      </w:r>
      <w:r w:rsidRPr="00413895">
        <w:rPr>
          <w:rFonts w:cs="Arial"/>
        </w:rPr>
        <w:t xml:space="preserve"> </w:t>
      </w:r>
      <w:r w:rsidR="003522C6">
        <w:rPr>
          <w:rFonts w:cs="Arial"/>
        </w:rPr>
        <w:t xml:space="preserve">è assente ed </w:t>
      </w:r>
      <w:r w:rsidRPr="00413895">
        <w:rPr>
          <w:rFonts w:cs="Arial"/>
        </w:rPr>
        <w:t xml:space="preserve">ha </w:t>
      </w:r>
      <w:r w:rsidR="003522C6">
        <w:rPr>
          <w:rFonts w:cs="Arial"/>
        </w:rPr>
        <w:t>fatto sapere</w:t>
      </w:r>
      <w:r w:rsidRPr="00413895">
        <w:rPr>
          <w:rFonts w:cs="Arial"/>
        </w:rPr>
        <w:t xml:space="preserve"> che chiederà nella </w:t>
      </w:r>
      <w:r w:rsidR="003522C6">
        <w:rPr>
          <w:rFonts w:cs="Arial"/>
        </w:rPr>
        <w:t xml:space="preserve">prossima </w:t>
      </w:r>
      <w:r w:rsidRPr="00413895">
        <w:rPr>
          <w:rFonts w:cs="Arial"/>
        </w:rPr>
        <w:t>Conferenza</w:t>
      </w:r>
      <w:r w:rsidR="003522C6">
        <w:rPr>
          <w:rFonts w:cs="Arial"/>
        </w:rPr>
        <w:t xml:space="preserve"> dei Capigruppo</w:t>
      </w:r>
      <w:r w:rsidRPr="00413895">
        <w:rPr>
          <w:rFonts w:eastAsia="Calibri" w:cs="Arial"/>
        </w:rPr>
        <w:t xml:space="preserve">, di </w:t>
      </w:r>
      <w:r w:rsidR="001D55A1">
        <w:rPr>
          <w:rFonts w:eastAsia="Calibri" w:cs="Arial"/>
        </w:rPr>
        <w:t xml:space="preserve">poterla </w:t>
      </w:r>
      <w:r w:rsidRPr="00413895">
        <w:rPr>
          <w:rFonts w:eastAsia="Calibri" w:cs="Arial"/>
        </w:rPr>
        <w:t xml:space="preserve">discuterla </w:t>
      </w:r>
      <w:r w:rsidR="003522C6">
        <w:rPr>
          <w:rFonts w:eastAsia="Calibri" w:cs="Arial"/>
        </w:rPr>
        <w:t xml:space="preserve">in </w:t>
      </w:r>
      <w:r w:rsidRPr="00413895">
        <w:rPr>
          <w:rFonts w:eastAsia="Calibri" w:cs="Arial"/>
        </w:rPr>
        <w:t xml:space="preserve">altra </w:t>
      </w:r>
      <w:r w:rsidR="003522C6">
        <w:rPr>
          <w:rFonts w:eastAsia="Calibri" w:cs="Arial"/>
        </w:rPr>
        <w:t>data</w:t>
      </w:r>
      <w:r w:rsidRPr="00413895">
        <w:rPr>
          <w:rFonts w:eastAsia="Calibri" w:cs="Arial"/>
        </w:rPr>
        <w:t>.</w:t>
      </w:r>
    </w:p>
    <w:p w:rsidR="00034966" w:rsidRPr="00413895" w:rsidRDefault="00034966" w:rsidP="00413895">
      <w:pPr>
        <w:autoSpaceDE w:val="0"/>
        <w:autoSpaceDN w:val="0"/>
        <w:adjustRightInd w:val="0"/>
        <w:jc w:val="both"/>
        <w:rPr>
          <w:rFonts w:eastAsia="Calibri" w:cs="Arial"/>
        </w:rPr>
      </w:pPr>
    </w:p>
    <w:p w:rsidR="00034966" w:rsidRPr="00413895" w:rsidRDefault="00034966" w:rsidP="00413895">
      <w:pPr>
        <w:pStyle w:val="Titolo1"/>
        <w:ind w:left="0"/>
        <w:jc w:val="center"/>
        <w:rPr>
          <w:rFonts w:eastAsia="Calibri" w:cs="Arial"/>
          <w:szCs w:val="24"/>
        </w:rPr>
      </w:pPr>
      <w:bookmarkStart w:id="7" w:name="_INIZIATIVE_A_SOSTEGNO"/>
      <w:bookmarkEnd w:id="7"/>
      <w:r w:rsidRPr="00413895">
        <w:rPr>
          <w:rFonts w:eastAsia="Calibri" w:cs="Arial"/>
          <w:szCs w:val="24"/>
        </w:rPr>
        <w:t>INIZIATIVE A SOSTEGNO DEGLI AGRICOLTORI CAMPANI</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 xml:space="preserve">PRESIDENTE (D’Amelio): </w:t>
      </w:r>
      <w:r w:rsidRPr="00413895">
        <w:rPr>
          <w:rFonts w:eastAsia="Calibri" w:cs="Arial"/>
        </w:rPr>
        <w:t xml:space="preserve">Passiamo </w:t>
      </w:r>
      <w:r w:rsidR="003522C6" w:rsidRPr="00413895">
        <w:rPr>
          <w:rFonts w:eastAsia="Calibri" w:cs="Arial"/>
        </w:rPr>
        <w:t>al numero</w:t>
      </w:r>
      <w:r w:rsidRPr="00413895">
        <w:rPr>
          <w:rFonts w:eastAsia="Calibri" w:cs="Arial"/>
        </w:rPr>
        <w:t xml:space="preserve"> 7 dell’ordine del giorno relativa alla discussione della mozione avente ad oggetto: “Iniziative a sostegno degli agricoltori campani”, a firma del consigliere Michele Cammarano, Reg. Gen. 408/4. Concedo la parola al consigliere Cammarano.</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CAMMARANO (Movimento 5 Stelle):</w:t>
      </w:r>
      <w:r w:rsidRPr="00413895">
        <w:rPr>
          <w:rFonts w:eastAsia="Calibri" w:cs="Arial"/>
        </w:rPr>
        <w:t xml:space="preserve"> Viviamo una situazione un po’ critica a livello agricolo e abbiamo, oltretutto, </w:t>
      </w:r>
      <w:r w:rsidR="001D55A1">
        <w:rPr>
          <w:rFonts w:eastAsia="Calibri" w:cs="Arial"/>
        </w:rPr>
        <w:t>una</w:t>
      </w:r>
      <w:r w:rsidRPr="00413895">
        <w:rPr>
          <w:rFonts w:eastAsia="Calibri" w:cs="Arial"/>
        </w:rPr>
        <w:t xml:space="preserve"> situazione abbastanza difficile dal punto di vista dei pagamenti del PSR. Gli agricoltori campani sono affetti da cronici ritardi nei pagamenti da parte della Regione Campania di somme a loro dovute a vario titolo, possiamo fare l’esempio di quando ci fu il problema dei buoni per l’acquisto del carburante agricolo dove gli agricoltori sono stati costretti a comprare altro carburante a prezzi molto più elevati. Un altro caso eclatante è quello relativo al ritardo dei pagamenti dei contributi afferenti al Piano di Sviluppo Rurale in Campania 2014-2020 in particolare per la misura 10, parliamo dei pagamenti agro climatici e ambientali e per la misura 11 agricoltura biologica. Ci sono stati anche ritardi nell’erogazione delle risorse agli imprenditori agricoli e per quanto riguarda la misura 14. Il problema è che questi ritardi colpiscono generalmente le piccole e medie aziende agricole creando disagi grossi, abbiamo visto addirittura aziende che sono arrivate al collasso e hanno chiuso, mentre loro hanno comunque i vincoli legati al pagamento dei tributi locali, previdenza sociale e altri oneri amministrativi, quindi chiediamo alla Giunta di creare soluzioni e affrontare strumenti in raccordo con tutti gli altri enti competenti per poter rielaborare meccanismi di compensazione mediante i quali l’imprenditore agricolo sia posto nelle condizioni di poter compensare un credito certo vantato nei confronti di una </w:t>
      </w:r>
      <w:r w:rsidR="00422EC4">
        <w:rPr>
          <w:rFonts w:eastAsia="Calibri" w:cs="Arial"/>
        </w:rPr>
        <w:t>pubblica</w:t>
      </w:r>
      <w:r w:rsidR="006704F7">
        <w:rPr>
          <w:rFonts w:eastAsia="Calibri" w:cs="Arial"/>
        </w:rPr>
        <w:t xml:space="preserve"> amministrazione</w:t>
      </w:r>
      <w:r w:rsidRPr="00413895">
        <w:rPr>
          <w:rFonts w:eastAsia="Calibri" w:cs="Arial"/>
        </w:rPr>
        <w:t xml:space="preserve"> con debiti a vario titolo maturati così da garantire agli imprenditori agricoli una gestione più efficace ed efficiente delle proprie aziende. Abbiamo delle Regioni in Italia dove c’è una programmazione seria, una programmazione che si apre e si chiude con il PSR per cui ogni azienda può farsi progetti di spesa senza dover incorrere in ritardi burocratici. Grazie.</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Chi è favorevole? Chi è contrario? Chi si astiene? </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b/>
        </w:rPr>
      </w:pPr>
      <w:r w:rsidRPr="00413895">
        <w:rPr>
          <w:rFonts w:eastAsia="Calibri" w:cs="Arial"/>
          <w:b/>
        </w:rPr>
        <w:t>Il Consiglio approva all’unanimità.</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pStyle w:val="Titolo1"/>
        <w:ind w:left="0"/>
        <w:jc w:val="center"/>
        <w:rPr>
          <w:rFonts w:eastAsia="Calibri" w:cs="Arial"/>
          <w:szCs w:val="24"/>
        </w:rPr>
      </w:pPr>
      <w:bookmarkStart w:id="8" w:name="_MISURE_PER_INCENTIVARE"/>
      <w:bookmarkEnd w:id="8"/>
      <w:r w:rsidRPr="00413895">
        <w:rPr>
          <w:rFonts w:eastAsia="Calibri" w:cs="Arial"/>
          <w:szCs w:val="24"/>
        </w:rPr>
        <w:lastRenderedPageBreak/>
        <w:t>MISURE PER INCENTIVARE IL SISTEMA CD VUOTO A RENDERE</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Passiamo al punto 8 dell’ordine del giorno relativo alla discussione della mozione avente ad oggetto: “Misure per incentivare il sistema cd Vuoto a rendere” a firma della consigliera Maria Muscarà, Reg. Gen. 253/4. La parola alla consigliera Muscarà.</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 xml:space="preserve">MUSCARÀ (Movimento 5 Stelle): </w:t>
      </w:r>
      <w:r w:rsidRPr="00413895">
        <w:rPr>
          <w:rFonts w:eastAsia="Calibri" w:cs="Arial"/>
        </w:rPr>
        <w:t>L’oggetto è proprio: incentivi per sostenere v</w:t>
      </w:r>
      <w:r w:rsidR="001D55A1">
        <w:rPr>
          <w:rFonts w:eastAsia="Calibri" w:cs="Arial"/>
        </w:rPr>
        <w:t>u</w:t>
      </w:r>
      <w:r w:rsidRPr="00413895">
        <w:rPr>
          <w:rFonts w:eastAsia="Calibri" w:cs="Arial"/>
        </w:rPr>
        <w:t xml:space="preserve">oto a rendere. L’articolo 219 </w:t>
      </w:r>
      <w:r w:rsidR="001D55A1">
        <w:rPr>
          <w:rFonts w:eastAsia="Calibri" w:cs="Arial"/>
        </w:rPr>
        <w:t>d</w:t>
      </w:r>
      <w:r w:rsidRPr="00413895">
        <w:rPr>
          <w:rFonts w:eastAsia="Calibri" w:cs="Arial"/>
        </w:rPr>
        <w:t xml:space="preserve">ella legge </w:t>
      </w:r>
      <w:r w:rsidR="001D55A1">
        <w:rPr>
          <w:rFonts w:eastAsia="Calibri" w:cs="Arial"/>
        </w:rPr>
        <w:t>su</w:t>
      </w:r>
      <w:r w:rsidRPr="00413895">
        <w:rPr>
          <w:rFonts w:eastAsia="Calibri" w:cs="Arial"/>
        </w:rPr>
        <w:t xml:space="preserve">i rifiuti sottolinea l’importanza </w:t>
      </w:r>
      <w:r w:rsidR="001D55A1">
        <w:rPr>
          <w:rFonts w:eastAsia="Calibri" w:cs="Arial"/>
        </w:rPr>
        <w:t xml:space="preserve">di </w:t>
      </w:r>
      <w:r w:rsidR="001D55A1" w:rsidRPr="00413895">
        <w:rPr>
          <w:rFonts w:eastAsia="Calibri" w:cs="Arial"/>
        </w:rPr>
        <w:t xml:space="preserve">ridurre </w:t>
      </w:r>
      <w:r w:rsidR="001D55A1">
        <w:rPr>
          <w:rFonts w:eastAsia="Calibri" w:cs="Arial"/>
        </w:rPr>
        <w:t xml:space="preserve">gli </w:t>
      </w:r>
      <w:r w:rsidR="001D55A1" w:rsidRPr="00413895">
        <w:rPr>
          <w:rFonts w:eastAsia="Calibri" w:cs="Arial"/>
        </w:rPr>
        <w:t>imballaggi e favorir</w:t>
      </w:r>
      <w:r w:rsidR="001D55A1">
        <w:rPr>
          <w:rFonts w:eastAsia="Calibri" w:cs="Arial"/>
        </w:rPr>
        <w:t>n</w:t>
      </w:r>
      <w:r w:rsidR="001D55A1" w:rsidRPr="00413895">
        <w:rPr>
          <w:rFonts w:eastAsia="Calibri" w:cs="Arial"/>
        </w:rPr>
        <w:t>e il riutilizzo</w:t>
      </w:r>
      <w:r w:rsidR="001D55A1">
        <w:rPr>
          <w:rFonts w:eastAsia="Calibri" w:cs="Arial"/>
        </w:rPr>
        <w:t xml:space="preserve">, </w:t>
      </w:r>
      <w:r w:rsidR="001D55A1" w:rsidRPr="00413895">
        <w:rPr>
          <w:rFonts w:eastAsia="Calibri" w:cs="Arial"/>
        </w:rPr>
        <w:t>introd</w:t>
      </w:r>
      <w:r w:rsidR="001D55A1">
        <w:rPr>
          <w:rFonts w:eastAsia="Calibri" w:cs="Arial"/>
        </w:rPr>
        <w:t>ucendo</w:t>
      </w:r>
      <w:r w:rsidR="001D55A1" w:rsidRPr="00413895">
        <w:rPr>
          <w:rFonts w:eastAsia="Calibri" w:cs="Arial"/>
        </w:rPr>
        <w:t>, in via sperimentale</w:t>
      </w:r>
      <w:r w:rsidR="001D55A1">
        <w:rPr>
          <w:rFonts w:eastAsia="Calibri" w:cs="Arial"/>
        </w:rPr>
        <w:t xml:space="preserve"> e </w:t>
      </w:r>
      <w:r w:rsidR="001D55A1" w:rsidRPr="00413895">
        <w:rPr>
          <w:rFonts w:eastAsia="Calibri" w:cs="Arial"/>
        </w:rPr>
        <w:t>su base volontaria del singolo esercente questo sistema</w:t>
      </w:r>
      <w:r w:rsidRPr="00413895">
        <w:rPr>
          <w:rFonts w:eastAsia="Calibri" w:cs="Arial"/>
        </w:rPr>
        <w:t xml:space="preserve">. Il decreto ministeriale del 3 luglio 2017 ha approvato un Regolamento che riguarda la sperimentazione </w:t>
      </w:r>
      <w:r w:rsidR="001D55A1">
        <w:rPr>
          <w:rFonts w:eastAsia="Calibri" w:cs="Arial"/>
        </w:rPr>
        <w:t>sulla</w:t>
      </w:r>
      <w:r w:rsidRPr="00413895">
        <w:rPr>
          <w:rFonts w:eastAsia="Calibri" w:cs="Arial"/>
        </w:rPr>
        <w:t xml:space="preserve"> restituzione </w:t>
      </w:r>
      <w:r w:rsidR="001D55A1">
        <w:rPr>
          <w:rFonts w:eastAsia="Calibri" w:cs="Arial"/>
        </w:rPr>
        <w:t>degli</w:t>
      </w:r>
      <w:r w:rsidRPr="00413895">
        <w:rPr>
          <w:rFonts w:eastAsia="Calibri" w:cs="Arial"/>
        </w:rPr>
        <w:t xml:space="preserve"> imballaggi ad uso alimentare. Considerato</w:t>
      </w:r>
      <w:r w:rsidR="001D55A1">
        <w:rPr>
          <w:rFonts w:eastAsia="Calibri" w:cs="Arial"/>
        </w:rPr>
        <w:t xml:space="preserve"> </w:t>
      </w:r>
      <w:r w:rsidRPr="00413895">
        <w:rPr>
          <w:rFonts w:eastAsia="Calibri" w:cs="Arial"/>
        </w:rPr>
        <w:t>che il v</w:t>
      </w:r>
      <w:r w:rsidR="001D55A1">
        <w:rPr>
          <w:rFonts w:eastAsia="Calibri" w:cs="Arial"/>
        </w:rPr>
        <w:t>u</w:t>
      </w:r>
      <w:r w:rsidRPr="00413895">
        <w:rPr>
          <w:rFonts w:eastAsia="Calibri" w:cs="Arial"/>
        </w:rPr>
        <w:t xml:space="preserve">oto a rendere presenta numerosi vantaggi: vantaggi economici, in quanto una bottiglia di vetro, ad esempio, può essere utilizzata almeno 40 volte in modo da risparmiare sia risorse preziose, la materia prima, sia l’energia necessaria a produrla; vantaggi ambientali per il risparmio delle risorse vergini e per il risparmio energetico connesso alla produzione di nuovi contenitori e la sottrazione del rifiuto. </w:t>
      </w:r>
    </w:p>
    <w:p w:rsidR="00034966" w:rsidRPr="00413895" w:rsidRDefault="00034966" w:rsidP="00413895">
      <w:pPr>
        <w:autoSpaceDE w:val="0"/>
        <w:autoSpaceDN w:val="0"/>
        <w:adjustRightInd w:val="0"/>
        <w:jc w:val="both"/>
        <w:rPr>
          <w:rFonts w:eastAsia="Calibri" w:cs="Arial"/>
        </w:rPr>
      </w:pPr>
      <w:r w:rsidRPr="00413895">
        <w:rPr>
          <w:rFonts w:eastAsia="Calibri" w:cs="Arial"/>
        </w:rPr>
        <w:t>Considerato anche che la normativa comunitaria, probabilmente la direttiva del Parlamento Europeo del 20 dicembre 1994 sugli imballaggi e sui rifiuti, tende a limitare la produzione dei rifiuti, chiediamo che il Consiglio impegni la Giunta a rendere operativa la sperimentazione del v</w:t>
      </w:r>
      <w:r w:rsidR="001D55A1">
        <w:rPr>
          <w:rFonts w:eastAsia="Calibri" w:cs="Arial"/>
        </w:rPr>
        <w:t>u</w:t>
      </w:r>
      <w:r w:rsidRPr="00413895">
        <w:rPr>
          <w:rFonts w:eastAsia="Calibri" w:cs="Arial"/>
        </w:rPr>
        <w:t>oto a rendere anche con attività di comunicazione e di sensibilizzazione nei confronti dei Comuni che a volte appaiono un po’ distratti.</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Ci sono altri interventi? Non ci sono altri interventi, poniamo in votazione la mozione avente ad oggetto: “Misura per incentivare il sistema Vuoto a rendere”.</w:t>
      </w:r>
    </w:p>
    <w:p w:rsidR="00034966" w:rsidRPr="00413895" w:rsidRDefault="00034966" w:rsidP="00413895">
      <w:pPr>
        <w:autoSpaceDE w:val="0"/>
        <w:autoSpaceDN w:val="0"/>
        <w:adjustRightInd w:val="0"/>
        <w:jc w:val="both"/>
        <w:rPr>
          <w:rFonts w:eastAsia="Calibri" w:cs="Arial"/>
        </w:rPr>
      </w:pPr>
      <w:r w:rsidRPr="00413895">
        <w:rPr>
          <w:rFonts w:eastAsia="Calibri" w:cs="Arial"/>
        </w:rPr>
        <w:t xml:space="preserve">Chi è favorevole? Chi è contrario? Chi si astiene? </w:t>
      </w:r>
    </w:p>
    <w:p w:rsidR="00034966" w:rsidRPr="00413895" w:rsidRDefault="00034966" w:rsidP="00413895">
      <w:pPr>
        <w:autoSpaceDE w:val="0"/>
        <w:autoSpaceDN w:val="0"/>
        <w:adjustRightInd w:val="0"/>
        <w:jc w:val="both"/>
        <w:rPr>
          <w:rFonts w:eastAsia="Calibri" w:cs="Arial"/>
        </w:rPr>
      </w:pPr>
      <w:r w:rsidRPr="00413895">
        <w:rPr>
          <w:rFonts w:eastAsia="Calibri" w:cs="Arial"/>
        </w:rPr>
        <w:t xml:space="preserve"> </w:t>
      </w:r>
    </w:p>
    <w:p w:rsidR="00034966" w:rsidRPr="00413895" w:rsidRDefault="00034966" w:rsidP="00413895">
      <w:pPr>
        <w:autoSpaceDE w:val="0"/>
        <w:autoSpaceDN w:val="0"/>
        <w:adjustRightInd w:val="0"/>
        <w:jc w:val="both"/>
        <w:rPr>
          <w:rFonts w:eastAsia="Calibri" w:cs="Arial"/>
          <w:b/>
        </w:rPr>
      </w:pPr>
      <w:r w:rsidRPr="00413895">
        <w:rPr>
          <w:rFonts w:eastAsia="Calibri" w:cs="Arial"/>
          <w:b/>
        </w:rPr>
        <w:t>Il Consiglio approva.</w:t>
      </w:r>
    </w:p>
    <w:p w:rsidR="00034966" w:rsidRPr="00413895" w:rsidRDefault="00034966" w:rsidP="00413895">
      <w:pPr>
        <w:autoSpaceDE w:val="0"/>
        <w:autoSpaceDN w:val="0"/>
        <w:adjustRightInd w:val="0"/>
        <w:jc w:val="center"/>
        <w:rPr>
          <w:rFonts w:eastAsia="Calibri" w:cs="Arial"/>
          <w:b/>
        </w:rPr>
      </w:pPr>
    </w:p>
    <w:p w:rsidR="00034966" w:rsidRPr="00413895" w:rsidRDefault="00034966" w:rsidP="00607CA0">
      <w:pPr>
        <w:pStyle w:val="Titolo1"/>
        <w:ind w:left="0" w:firstLine="0"/>
        <w:jc w:val="center"/>
        <w:rPr>
          <w:rFonts w:eastAsia="Calibri" w:cs="Arial"/>
          <w:szCs w:val="24"/>
        </w:rPr>
      </w:pPr>
      <w:bookmarkStart w:id="9" w:name="_MISURE_PER_INCENTIVARE_1"/>
      <w:bookmarkEnd w:id="9"/>
      <w:r w:rsidRPr="00413895">
        <w:rPr>
          <w:rFonts w:eastAsia="Calibri" w:cs="Arial"/>
          <w:szCs w:val="24"/>
        </w:rPr>
        <w:t>MISURE PER INCENTIVARE IL RECUPERO DEI RIFIUTI SPECIALI TESSILI NELL’OTTICA DI ECONOMIA CIRCOLARE</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Passiamo al punto numero </w:t>
      </w:r>
      <w:r w:rsidR="003522C6" w:rsidRPr="00413895">
        <w:rPr>
          <w:rFonts w:eastAsia="Calibri" w:cs="Arial"/>
        </w:rPr>
        <w:t>9 dell’ordine</w:t>
      </w:r>
      <w:r w:rsidRPr="00413895">
        <w:rPr>
          <w:rFonts w:eastAsia="Calibri" w:cs="Arial"/>
        </w:rPr>
        <w:t xml:space="preserve"> del giorno relativo alla discussione della mozione avente ad oggetto: “Misure per incentivare il recupero dei rifiuti speciali tessili nell’ottica di economia circolare” a firma dei consiglieri Maria Muscarà e Vincenzo Viglione, Reg. Gen. 267/4. La parola alla consigliera Muscarà.</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MUSCARÀ (Movimento 5 Stelle):</w:t>
      </w:r>
      <w:r w:rsidRPr="00413895">
        <w:rPr>
          <w:rFonts w:eastAsia="Calibri" w:cs="Arial"/>
        </w:rPr>
        <w:t xml:space="preserve"> Tra </w:t>
      </w:r>
      <w:r w:rsidR="001D55A1">
        <w:rPr>
          <w:rFonts w:eastAsia="Calibri" w:cs="Arial"/>
        </w:rPr>
        <w:t xml:space="preserve">i </w:t>
      </w:r>
      <w:r w:rsidRPr="00413895">
        <w:rPr>
          <w:rFonts w:eastAsia="Calibri" w:cs="Arial"/>
        </w:rPr>
        <w:t xml:space="preserve">rifiuti speciali vengono anche considerati i rifiuti da lavorazione industriale di pelli e di stoffe. Proprio per questa normativa vengono indicati con il codice CER 04 e sono qualificabili come rifiuti speciali non pericolosi. Si sono registrati, negli ultimi anni moltissimi illeciti inerenti </w:t>
      </w:r>
      <w:proofErr w:type="gramStart"/>
      <w:r w:rsidRPr="00413895">
        <w:rPr>
          <w:rFonts w:eastAsia="Calibri" w:cs="Arial"/>
        </w:rPr>
        <w:t>lo</w:t>
      </w:r>
      <w:proofErr w:type="gramEnd"/>
      <w:r w:rsidRPr="00413895">
        <w:rPr>
          <w:rFonts w:eastAsia="Calibri" w:cs="Arial"/>
        </w:rPr>
        <w:t xml:space="preserve"> smaltimento dei rifiuti, soprattutto tessili, in particolare per quello che concerne lo sversamento e la combustione degli stessi</w:t>
      </w:r>
      <w:r w:rsidR="001D55A1">
        <w:rPr>
          <w:rFonts w:eastAsia="Calibri" w:cs="Arial"/>
        </w:rPr>
        <w:t xml:space="preserve">. </w:t>
      </w:r>
      <w:r w:rsidRPr="00413895">
        <w:rPr>
          <w:rFonts w:eastAsia="Calibri" w:cs="Arial"/>
        </w:rPr>
        <w:t>Gli scarti tessili possono essere invece reimpiegati per vari utilizzi, soprattutto nel settore dell’edilizia, per la realizzazione di pannelli isolanti termoacustici, con ottime prestazioni.</w:t>
      </w:r>
      <w:r w:rsidR="00336356">
        <w:rPr>
          <w:rFonts w:eastAsia="Calibri" w:cs="Arial"/>
        </w:rPr>
        <w:t xml:space="preserve"> </w:t>
      </w:r>
      <w:r w:rsidRPr="00413895">
        <w:rPr>
          <w:rFonts w:eastAsia="Calibri" w:cs="Arial"/>
        </w:rPr>
        <w:t xml:space="preserve">La nostra legge regionale </w:t>
      </w:r>
      <w:r w:rsidR="00336356">
        <w:rPr>
          <w:rFonts w:eastAsia="Calibri" w:cs="Arial"/>
        </w:rPr>
        <w:t xml:space="preserve">del </w:t>
      </w:r>
      <w:r w:rsidRPr="00413895">
        <w:rPr>
          <w:rFonts w:eastAsia="Calibri" w:cs="Arial"/>
        </w:rPr>
        <w:t>2016</w:t>
      </w:r>
      <w:r w:rsidR="00336356">
        <w:rPr>
          <w:rFonts w:eastAsia="Calibri" w:cs="Arial"/>
        </w:rPr>
        <w:t xml:space="preserve">, </w:t>
      </w:r>
      <w:r w:rsidRPr="00413895">
        <w:rPr>
          <w:rFonts w:eastAsia="Calibri" w:cs="Arial"/>
        </w:rPr>
        <w:t xml:space="preserve">che s’ispira a principi di economia circolare per cui i rifiuti di un processo di produzione circolano come nuovo ingresso in un </w:t>
      </w:r>
      <w:r w:rsidR="00336356">
        <w:rPr>
          <w:rFonts w:eastAsia="Calibri" w:cs="Arial"/>
        </w:rPr>
        <w:t xml:space="preserve">altro </w:t>
      </w:r>
      <w:r w:rsidRPr="00413895">
        <w:rPr>
          <w:rFonts w:eastAsia="Calibri" w:cs="Arial"/>
        </w:rPr>
        <w:t>process</w:t>
      </w:r>
      <w:r w:rsidR="00336356">
        <w:rPr>
          <w:rFonts w:eastAsia="Calibri" w:cs="Arial"/>
        </w:rPr>
        <w:t xml:space="preserve">o. Si istaura </w:t>
      </w:r>
      <w:r w:rsidRPr="00413895">
        <w:rPr>
          <w:rFonts w:eastAsia="Calibri" w:cs="Arial"/>
        </w:rPr>
        <w:t>un nuovo modello di produzione e di consumo che mira, naturalmente, all’eliminazione dei rifiuti attraverso una progettazione innovativa di alto livello di materiale</w:t>
      </w:r>
      <w:r w:rsidR="00336356">
        <w:rPr>
          <w:rFonts w:eastAsia="Calibri" w:cs="Arial"/>
        </w:rPr>
        <w:t xml:space="preserve"> con il </w:t>
      </w:r>
      <w:r w:rsidRPr="00413895">
        <w:rPr>
          <w:rFonts w:eastAsia="Calibri" w:cs="Arial"/>
        </w:rPr>
        <w:t xml:space="preserve">riutilizzo delle merci, ricondizionamento </w:t>
      </w:r>
      <w:r w:rsidR="00336356">
        <w:rPr>
          <w:rFonts w:eastAsia="Calibri" w:cs="Arial"/>
        </w:rPr>
        <w:t>e</w:t>
      </w:r>
      <w:r w:rsidRPr="00413895">
        <w:rPr>
          <w:rFonts w:eastAsia="Calibri" w:cs="Arial"/>
        </w:rPr>
        <w:t xml:space="preserve"> rigenerazione dei componenti</w:t>
      </w:r>
      <w:r w:rsidR="00336356">
        <w:rPr>
          <w:rFonts w:eastAsia="Calibri" w:cs="Arial"/>
        </w:rPr>
        <w:t xml:space="preserve">, </w:t>
      </w:r>
      <w:r w:rsidRPr="00413895">
        <w:rPr>
          <w:rFonts w:eastAsia="Calibri" w:cs="Arial"/>
        </w:rPr>
        <w:lastRenderedPageBreak/>
        <w:t>favor</w:t>
      </w:r>
      <w:r w:rsidR="00336356">
        <w:rPr>
          <w:rFonts w:eastAsia="Calibri" w:cs="Arial"/>
        </w:rPr>
        <w:t>endo</w:t>
      </w:r>
      <w:r w:rsidRPr="00413895">
        <w:rPr>
          <w:rFonts w:eastAsia="Calibri" w:cs="Arial"/>
        </w:rPr>
        <w:t xml:space="preserve"> il recupero degli scarti tessili</w:t>
      </w:r>
      <w:r w:rsidR="00F51A2A">
        <w:rPr>
          <w:rFonts w:eastAsia="Calibri" w:cs="Arial"/>
        </w:rPr>
        <w:t xml:space="preserve">: </w:t>
      </w:r>
      <w:r w:rsidRPr="00413895">
        <w:rPr>
          <w:rFonts w:eastAsia="Calibri" w:cs="Arial"/>
        </w:rPr>
        <w:t xml:space="preserve">quello dell’edilizia potrebbe essere uno dei tanti. Chiediamo che il Consiglio regionale impegni la Giunta </w:t>
      </w:r>
      <w:proofErr w:type="spellStart"/>
      <w:r w:rsidR="00F51A2A">
        <w:rPr>
          <w:rFonts w:eastAsia="Calibri" w:cs="Arial"/>
        </w:rPr>
        <w:t>affinchè</w:t>
      </w:r>
      <w:proofErr w:type="spellEnd"/>
      <w:r w:rsidR="00F51A2A">
        <w:rPr>
          <w:rFonts w:eastAsia="Calibri" w:cs="Arial"/>
        </w:rPr>
        <w:t xml:space="preserve"> </w:t>
      </w:r>
      <w:proofErr w:type="gramStart"/>
      <w:r w:rsidRPr="00413895">
        <w:rPr>
          <w:rFonts w:eastAsia="Calibri" w:cs="Arial"/>
        </w:rPr>
        <w:t>po</w:t>
      </w:r>
      <w:r w:rsidR="00F51A2A">
        <w:rPr>
          <w:rFonts w:eastAsia="Calibri" w:cs="Arial"/>
        </w:rPr>
        <w:t>nga</w:t>
      </w:r>
      <w:r w:rsidRPr="00413895">
        <w:rPr>
          <w:rFonts w:eastAsia="Calibri" w:cs="Arial"/>
        </w:rPr>
        <w:t xml:space="preserve"> in essere</w:t>
      </w:r>
      <w:proofErr w:type="gramEnd"/>
      <w:r w:rsidRPr="00413895">
        <w:rPr>
          <w:rFonts w:eastAsia="Calibri" w:cs="Arial"/>
        </w:rPr>
        <w:t xml:space="preserve"> tutte quelle azioni finalizzate ad incentivare il recupero degli scarti tessili mediante il reimpiego degli stessi in altri settori, questo nell’ottica dell’economia circolare</w:t>
      </w:r>
      <w:r w:rsidR="00F51A2A">
        <w:rPr>
          <w:rFonts w:eastAsia="Calibri" w:cs="Arial"/>
        </w:rPr>
        <w:t xml:space="preserve">; </w:t>
      </w:r>
      <w:r w:rsidRPr="00413895">
        <w:rPr>
          <w:rFonts w:eastAsia="Calibri" w:cs="Arial"/>
        </w:rPr>
        <w:t>i vantaggi per l’imprenditoria e per l’occupazione sono sotto gli occhi di tutti.</w:t>
      </w:r>
    </w:p>
    <w:p w:rsidR="00034966" w:rsidRPr="00413895" w:rsidRDefault="00034966" w:rsidP="00413895">
      <w:pPr>
        <w:autoSpaceDE w:val="0"/>
        <w:autoSpaceDN w:val="0"/>
        <w:adjustRightInd w:val="0"/>
        <w:jc w:val="both"/>
        <w:rPr>
          <w:rFonts w:eastAsia="Calibri" w:cs="Arial"/>
        </w:rPr>
      </w:pP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La parola al consigliere Oliviero.</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OLIVIERO (PD):</w:t>
      </w:r>
      <w:r w:rsidRPr="00413895">
        <w:rPr>
          <w:rFonts w:eastAsia="Calibri" w:cs="Arial"/>
        </w:rPr>
        <w:t xml:space="preserve"> Condivido la mozione presentata dalla collega Muscarà, l’unico tema è che in questa nostra Regione abbiamo bisogno di creare l’impiantistica che non sia soltanto sito di stoccaggio, ma sia anche sito di trasformazione e riutilizzo del bene, diversamente, parlare di economia circolare rispetto a questa vicenda rimane soltanto una parola astratta</w:t>
      </w:r>
      <w:r w:rsidR="00F51A2A">
        <w:rPr>
          <w:rFonts w:eastAsia="Calibri" w:cs="Arial"/>
        </w:rPr>
        <w:t>.</w:t>
      </w:r>
      <w:r w:rsidRPr="00413895">
        <w:rPr>
          <w:rFonts w:eastAsia="Calibri" w:cs="Arial"/>
        </w:rPr>
        <w:t xml:space="preserve"> </w:t>
      </w:r>
      <w:r w:rsidR="00F51A2A">
        <w:rPr>
          <w:rFonts w:eastAsia="Calibri" w:cs="Arial"/>
        </w:rPr>
        <w:t>A</w:t>
      </w:r>
      <w:r w:rsidRPr="00413895">
        <w:rPr>
          <w:rFonts w:eastAsia="Calibri" w:cs="Arial"/>
        </w:rPr>
        <w:t xml:space="preserve">ggiungerei alla mozione della collega Muscarà </w:t>
      </w:r>
      <w:r w:rsidR="00F51A2A">
        <w:rPr>
          <w:rFonts w:eastAsia="Calibri" w:cs="Arial"/>
        </w:rPr>
        <w:t>la richiesta di</w:t>
      </w:r>
      <w:r w:rsidRPr="00413895">
        <w:rPr>
          <w:rFonts w:eastAsia="Calibri" w:cs="Arial"/>
        </w:rPr>
        <w:t xml:space="preserve"> un piano </w:t>
      </w:r>
      <w:r w:rsidR="00F51A2A">
        <w:rPr>
          <w:rFonts w:eastAsia="Calibri" w:cs="Arial"/>
        </w:rPr>
        <w:t>d</w:t>
      </w:r>
      <w:r w:rsidRPr="00413895">
        <w:rPr>
          <w:rFonts w:eastAsia="Calibri" w:cs="Arial"/>
        </w:rPr>
        <w:t>i interventi per i rifiuti speciali non pericolosi come in questo caso</w:t>
      </w:r>
      <w:r w:rsidR="00F51A2A">
        <w:rPr>
          <w:rFonts w:eastAsia="Calibri" w:cs="Arial"/>
        </w:rPr>
        <w:t xml:space="preserve"> e, </w:t>
      </w:r>
      <w:r w:rsidRPr="00413895">
        <w:rPr>
          <w:rFonts w:eastAsia="Calibri" w:cs="Arial"/>
        </w:rPr>
        <w:t>quindi</w:t>
      </w:r>
      <w:r w:rsidR="00F51A2A">
        <w:rPr>
          <w:rFonts w:eastAsia="Calibri" w:cs="Arial"/>
        </w:rPr>
        <w:t>,</w:t>
      </w:r>
      <w:r w:rsidRPr="00413895">
        <w:rPr>
          <w:rFonts w:eastAsia="Calibri" w:cs="Arial"/>
        </w:rPr>
        <w:t xml:space="preserve"> </w:t>
      </w:r>
      <w:r w:rsidR="00F51A2A">
        <w:rPr>
          <w:rFonts w:eastAsia="Calibri" w:cs="Arial"/>
        </w:rPr>
        <w:t xml:space="preserve">che </w:t>
      </w:r>
      <w:r w:rsidRPr="00413895">
        <w:rPr>
          <w:rFonts w:eastAsia="Calibri" w:cs="Arial"/>
        </w:rPr>
        <w:t xml:space="preserve">la Giunta regionale </w:t>
      </w:r>
      <w:r w:rsidR="00F51A2A">
        <w:rPr>
          <w:rFonts w:eastAsia="Calibri" w:cs="Arial"/>
        </w:rPr>
        <w:t xml:space="preserve">promuova </w:t>
      </w:r>
      <w:r w:rsidRPr="00413895">
        <w:rPr>
          <w:rFonts w:eastAsia="Calibri" w:cs="Arial"/>
        </w:rPr>
        <w:t>un bando a sostegno delle attività che vogliono riutilizzare questi rifiuti speciali non pericolosi, magari anche con un sostegno economico</w:t>
      </w:r>
      <w:r w:rsidR="00F51A2A">
        <w:rPr>
          <w:rFonts w:eastAsia="Calibri" w:cs="Arial"/>
        </w:rPr>
        <w:t>;</w:t>
      </w:r>
      <w:r w:rsidRPr="00413895">
        <w:rPr>
          <w:rFonts w:eastAsia="Calibri" w:cs="Arial"/>
        </w:rPr>
        <w:t xml:space="preserve"> un bando con fondi europei </w:t>
      </w:r>
      <w:r w:rsidR="00F51A2A">
        <w:rPr>
          <w:rFonts w:eastAsia="Calibri" w:cs="Arial"/>
        </w:rPr>
        <w:t>attraverso il quale</w:t>
      </w:r>
      <w:r w:rsidRPr="00413895">
        <w:rPr>
          <w:rFonts w:eastAsia="Calibri" w:cs="Arial"/>
        </w:rPr>
        <w:t xml:space="preserve"> questi rifiuti </w:t>
      </w:r>
      <w:r w:rsidR="00F51A2A">
        <w:rPr>
          <w:rFonts w:eastAsia="Calibri" w:cs="Arial"/>
        </w:rPr>
        <w:t xml:space="preserve">non vengano più </w:t>
      </w:r>
      <w:r w:rsidRPr="00413895">
        <w:rPr>
          <w:rFonts w:eastAsia="Calibri" w:cs="Arial"/>
        </w:rPr>
        <w:t>bruciat</w:t>
      </w:r>
      <w:r w:rsidR="00F51A2A">
        <w:rPr>
          <w:rFonts w:eastAsia="Calibri" w:cs="Arial"/>
        </w:rPr>
        <w:t>i</w:t>
      </w:r>
      <w:r w:rsidRPr="00413895">
        <w:rPr>
          <w:rFonts w:eastAsia="Calibri" w:cs="Arial"/>
        </w:rPr>
        <w:t xml:space="preserve">, perché </w:t>
      </w:r>
      <w:r w:rsidR="00F51A2A">
        <w:rPr>
          <w:rFonts w:eastAsia="Calibri" w:cs="Arial"/>
        </w:rPr>
        <w:t>spesso</w:t>
      </w:r>
      <w:r w:rsidRPr="00413895">
        <w:rPr>
          <w:rFonts w:eastAsia="Calibri" w:cs="Arial"/>
        </w:rPr>
        <w:t xml:space="preserve"> vengono abbandonati e poi </w:t>
      </w:r>
      <w:r w:rsidR="00E47438">
        <w:rPr>
          <w:rFonts w:eastAsia="Calibri" w:cs="Arial"/>
        </w:rPr>
        <w:t>dati alle fiamme</w:t>
      </w:r>
      <w:r w:rsidR="00F51A2A">
        <w:rPr>
          <w:rFonts w:eastAsia="Calibri" w:cs="Arial"/>
        </w:rPr>
        <w:t>.</w:t>
      </w:r>
      <w:r w:rsidRPr="00413895">
        <w:rPr>
          <w:rFonts w:eastAsia="Calibri" w:cs="Arial"/>
        </w:rPr>
        <w:t xml:space="preserve"> </w:t>
      </w:r>
      <w:r w:rsidR="00E47438">
        <w:rPr>
          <w:rFonts w:eastAsia="Calibri" w:cs="Arial"/>
        </w:rPr>
        <w:t xml:space="preserve">La predisposizione di </w:t>
      </w:r>
      <w:r w:rsidRPr="00413895">
        <w:rPr>
          <w:rFonts w:eastAsia="Calibri" w:cs="Arial"/>
        </w:rPr>
        <w:t>un’impiantistica che li accoglie, li trasforma, li riutilizza, evit</w:t>
      </w:r>
      <w:r w:rsidR="00E47438">
        <w:rPr>
          <w:rFonts w:eastAsia="Calibri" w:cs="Arial"/>
        </w:rPr>
        <w:t>erebbe</w:t>
      </w:r>
      <w:r w:rsidRPr="00413895">
        <w:rPr>
          <w:rFonts w:eastAsia="Calibri" w:cs="Arial"/>
        </w:rPr>
        <w:t xml:space="preserve"> che </w:t>
      </w:r>
      <w:r w:rsidR="00E47438">
        <w:rPr>
          <w:rFonts w:eastAsia="Calibri" w:cs="Arial"/>
        </w:rPr>
        <w:t>ciò</w:t>
      </w:r>
      <w:r w:rsidRPr="00413895">
        <w:rPr>
          <w:rFonts w:eastAsia="Calibri" w:cs="Arial"/>
        </w:rPr>
        <w:t xml:space="preserve"> accada</w:t>
      </w:r>
      <w:r w:rsidR="00E47438">
        <w:rPr>
          <w:rFonts w:eastAsia="Calibri" w:cs="Arial"/>
        </w:rPr>
        <w:t>.</w:t>
      </w:r>
      <w:r w:rsidRPr="00413895">
        <w:rPr>
          <w:rFonts w:eastAsia="Calibri" w:cs="Arial"/>
        </w:rPr>
        <w:t xml:space="preserve"> </w:t>
      </w:r>
      <w:r w:rsidR="00E47438">
        <w:rPr>
          <w:rFonts w:eastAsia="Calibri" w:cs="Arial"/>
        </w:rPr>
        <w:t>I</w:t>
      </w:r>
      <w:r w:rsidRPr="00413895">
        <w:rPr>
          <w:rFonts w:eastAsia="Calibri" w:cs="Arial"/>
        </w:rPr>
        <w:t>mpegniamo</w:t>
      </w:r>
      <w:r w:rsidR="00E47438">
        <w:rPr>
          <w:rFonts w:eastAsia="Calibri" w:cs="Arial"/>
        </w:rPr>
        <w:t xml:space="preserve">, pertanto, </w:t>
      </w:r>
      <w:r w:rsidRPr="00413895">
        <w:rPr>
          <w:rFonts w:eastAsia="Calibri" w:cs="Arial"/>
        </w:rPr>
        <w:t xml:space="preserve">la Giunta regionale a </w:t>
      </w:r>
      <w:r w:rsidR="00E47438">
        <w:rPr>
          <w:rFonts w:eastAsia="Calibri" w:cs="Arial"/>
        </w:rPr>
        <w:t>predisporre</w:t>
      </w:r>
      <w:r w:rsidRPr="00413895">
        <w:rPr>
          <w:rFonts w:eastAsia="Calibri" w:cs="Arial"/>
        </w:rPr>
        <w:t xml:space="preserve"> un bando ad hoc per il sostegno di queste attività per il riutilizzo dei rifiuti speciali non pericolosi.</w:t>
      </w:r>
    </w:p>
    <w:p w:rsidR="00034966" w:rsidRPr="00413895" w:rsidRDefault="00034966" w:rsidP="00413895">
      <w:pPr>
        <w:autoSpaceDE w:val="0"/>
        <w:autoSpaceDN w:val="0"/>
        <w:adjustRightInd w:val="0"/>
        <w:jc w:val="both"/>
        <w:rPr>
          <w:rFonts w:eastAsia="Calibri" w:cs="Arial"/>
          <w:b/>
        </w:rPr>
      </w:pPr>
    </w:p>
    <w:p w:rsidR="00034966" w:rsidRPr="00413895" w:rsidRDefault="00034966"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La parola al consigliere Viglione.</w:t>
      </w:r>
    </w:p>
    <w:p w:rsidR="00034966" w:rsidRPr="00413895" w:rsidRDefault="00034966" w:rsidP="00413895">
      <w:pPr>
        <w:autoSpaceDE w:val="0"/>
        <w:autoSpaceDN w:val="0"/>
        <w:adjustRightInd w:val="0"/>
        <w:jc w:val="both"/>
        <w:rPr>
          <w:rFonts w:eastAsia="Calibri" w:cs="Arial"/>
          <w:b/>
        </w:rPr>
      </w:pPr>
    </w:p>
    <w:p w:rsidR="00607CA0" w:rsidRPr="008F5143" w:rsidRDefault="00034966" w:rsidP="008F5143">
      <w:pPr>
        <w:autoSpaceDE w:val="0"/>
        <w:autoSpaceDN w:val="0"/>
        <w:adjustRightInd w:val="0"/>
        <w:jc w:val="both"/>
        <w:rPr>
          <w:rFonts w:eastAsia="Calibri" w:cs="Arial"/>
          <w:b/>
        </w:rPr>
      </w:pPr>
      <w:r w:rsidRPr="00413895">
        <w:rPr>
          <w:rFonts w:eastAsia="Calibri" w:cs="Arial"/>
          <w:b/>
        </w:rPr>
        <w:t>VIGLIONE (Movimento 5 Stelle):</w:t>
      </w:r>
      <w:r w:rsidR="008F5143">
        <w:rPr>
          <w:rFonts w:eastAsia="Calibri" w:cs="Arial"/>
          <w:b/>
        </w:rPr>
        <w:t xml:space="preserve"> </w:t>
      </w:r>
      <w:r w:rsidR="00607CA0">
        <w:t>Noi, chiaramente, raccogliamo con favore la sollecitazione del Presidente Oliviero, soprattutto perché ricordo a me stesso e all’</w:t>
      </w:r>
      <w:r w:rsidR="003860B0">
        <w:t>A</w:t>
      </w:r>
      <w:r w:rsidR="00607CA0">
        <w:t>ula che in Commissione Ambiente abbiamo già affrontato il problema di come chiudere la filiera dell’impiantistica</w:t>
      </w:r>
      <w:r w:rsidR="003860B0">
        <w:t>;</w:t>
      </w:r>
      <w:r w:rsidR="00607CA0">
        <w:t xml:space="preserve"> per tanti anni la Regione ha autorizzato una serie di impianti che riguardano il trattamento intermedio, con tutti i problemi che ne sono </w:t>
      </w:r>
      <w:r w:rsidR="003860B0">
        <w:t>derivati</w:t>
      </w:r>
      <w:r w:rsidR="00607CA0">
        <w:t xml:space="preserve">, ma non siamo mai riusciti a fare il passo ulteriore, cioè quello di portare sui nostri territori insediamenti industriali, anche di ricerca, che </w:t>
      </w:r>
      <w:r w:rsidR="003860B0">
        <w:t>si occupino</w:t>
      </w:r>
      <w:r w:rsidR="00607CA0">
        <w:t xml:space="preserve"> </w:t>
      </w:r>
      <w:r w:rsidR="003860B0">
        <w:t>de</w:t>
      </w:r>
      <w:r w:rsidR="00607CA0">
        <w:t xml:space="preserve">l recupero della materia prima e seconda. Da questo punto di vista, quindi, penso che sia accoglibile la sollecitazione del Presidente. </w:t>
      </w:r>
      <w:r w:rsidR="003860B0">
        <w:t>P</w:t>
      </w:r>
      <w:r w:rsidR="00607CA0">
        <w:t xml:space="preserve">ossiamo utilizzare il riferimento ai fondi europei per implementare </w:t>
      </w:r>
      <w:r w:rsidR="003860B0">
        <w:t>le</w:t>
      </w:r>
      <w:r w:rsidR="00607CA0">
        <w:t xml:space="preserve"> politiche da </w:t>
      </w:r>
      <w:proofErr w:type="gramStart"/>
      <w:r w:rsidR="00607CA0">
        <w:t>mettere in campo</w:t>
      </w:r>
      <w:proofErr w:type="gramEnd"/>
      <w:r w:rsidR="003860B0">
        <w:t xml:space="preserve"> e </w:t>
      </w:r>
      <w:r w:rsidR="00607CA0">
        <w:t xml:space="preserve">perfezionare la mozione </w:t>
      </w:r>
      <w:r w:rsidR="003860B0">
        <w:t xml:space="preserve">citando </w:t>
      </w:r>
      <w:r w:rsidR="00607CA0">
        <w:t>non so</w:t>
      </w:r>
      <w:r w:rsidR="003860B0">
        <w:t>l</w:t>
      </w:r>
      <w:r w:rsidR="00607CA0">
        <w:t xml:space="preserve">o le misure atte a recuperare questi materiali, ma anche a creare degli attrattori per portare sul nostro territorio </w:t>
      </w:r>
      <w:r w:rsidR="003860B0">
        <w:t>le</w:t>
      </w:r>
      <w:r w:rsidR="00607CA0">
        <w:t xml:space="preserve"> attività industrial</w:t>
      </w:r>
      <w:r w:rsidR="003860B0">
        <w:t>i</w:t>
      </w:r>
      <w:r w:rsidR="00607CA0">
        <w:t xml:space="preserve"> </w:t>
      </w:r>
      <w:r w:rsidR="003860B0">
        <w:t>in grado di</w:t>
      </w:r>
      <w:r w:rsidR="00607CA0">
        <w:t xml:space="preserve"> favorire la chiusura del cerchio, quindi la gestione del ciclo dei rifiuti, anche attraverso l’impiego dei fondi europei destinati a quel settore.</w:t>
      </w:r>
    </w:p>
    <w:p w:rsidR="00607CA0" w:rsidRDefault="00607CA0" w:rsidP="00607CA0">
      <w:pPr>
        <w:pStyle w:val="ALR85Rientrato1cm"/>
        <w:ind w:firstLine="0"/>
      </w:pPr>
    </w:p>
    <w:p w:rsidR="00607CA0" w:rsidRDefault="00607CA0" w:rsidP="00607CA0">
      <w:pPr>
        <w:pStyle w:val="ALR85Rientrato1cm"/>
        <w:ind w:firstLine="0"/>
      </w:pPr>
      <w:r w:rsidRPr="00DD4B6A">
        <w:rPr>
          <w:b/>
        </w:rPr>
        <w:t>PRESIDENTE (</w:t>
      </w:r>
      <w:r>
        <w:rPr>
          <w:b/>
        </w:rPr>
        <w:t>D’Amelio</w:t>
      </w:r>
      <w:r w:rsidRPr="00DD4B6A">
        <w:rPr>
          <w:b/>
        </w:rPr>
        <w:t>)</w:t>
      </w:r>
      <w:r w:rsidRPr="00904D6D">
        <w:t>:</w:t>
      </w:r>
      <w:r>
        <w:t xml:space="preserve"> Con la modifica, così come espressa da Viglione, possiamo mettere la mozione ai voti.</w:t>
      </w:r>
    </w:p>
    <w:p w:rsidR="00607CA0" w:rsidRDefault="00607CA0" w:rsidP="00607CA0">
      <w:pPr>
        <w:pStyle w:val="ALR85Rientrato1cm"/>
        <w:ind w:firstLine="0"/>
      </w:pPr>
      <w:r>
        <w:t>Chi è favorevole? Chi è contrario? Chi si astiene?</w:t>
      </w:r>
    </w:p>
    <w:p w:rsidR="00607CA0" w:rsidRDefault="00607CA0" w:rsidP="00607CA0">
      <w:pPr>
        <w:pStyle w:val="ALR85Rientrato1cm"/>
        <w:ind w:firstLine="0"/>
      </w:pPr>
    </w:p>
    <w:p w:rsidR="00607CA0" w:rsidRDefault="00607CA0" w:rsidP="00607CA0">
      <w:pPr>
        <w:pStyle w:val="ALR85Rientrato1cm"/>
        <w:ind w:firstLine="0"/>
        <w:rPr>
          <w:b/>
        </w:rPr>
      </w:pPr>
      <w:r w:rsidRPr="00C87EAE">
        <w:rPr>
          <w:b/>
        </w:rPr>
        <w:t>Il Consiglio approva all’unanimità.</w:t>
      </w:r>
    </w:p>
    <w:p w:rsidR="00607CA0" w:rsidRDefault="00607CA0" w:rsidP="00607CA0">
      <w:pPr>
        <w:pStyle w:val="ALR85Rientrato1cm"/>
        <w:ind w:firstLine="0"/>
        <w:rPr>
          <w:b/>
        </w:rPr>
      </w:pPr>
    </w:p>
    <w:p w:rsidR="00607CA0" w:rsidRPr="00C87EAE" w:rsidRDefault="00607CA0" w:rsidP="00607CA0">
      <w:pPr>
        <w:pStyle w:val="Titolo1"/>
        <w:jc w:val="center"/>
        <w:rPr>
          <w:b w:val="0"/>
          <w:sz w:val="22"/>
        </w:rPr>
      </w:pPr>
      <w:bookmarkStart w:id="10" w:name="_MOZIONE_“TUTELA_DEI"/>
      <w:bookmarkEnd w:id="10"/>
      <w:r w:rsidRPr="00086F50">
        <w:rPr>
          <w:rFonts w:eastAsia="Calibri"/>
        </w:rPr>
        <w:t>MOZIONE “TUTELA DEI LAVORATORI DEL SERVIZIO DI VIGILANZA DELL’ASL NAPOLI 3 SUD” REG. GEN. 421/4</w:t>
      </w:r>
    </w:p>
    <w:p w:rsidR="00607CA0" w:rsidRDefault="00607CA0" w:rsidP="00607CA0">
      <w:pPr>
        <w:pStyle w:val="ALR85Rientrato1cm"/>
        <w:ind w:firstLine="0"/>
      </w:pPr>
    </w:p>
    <w:p w:rsidR="00607CA0" w:rsidRDefault="00607CA0" w:rsidP="00607CA0">
      <w:pPr>
        <w:pStyle w:val="ALR85Rientrato1cm"/>
        <w:ind w:firstLine="0"/>
      </w:pPr>
      <w:r w:rsidRPr="00DD4B6A">
        <w:rPr>
          <w:b/>
        </w:rPr>
        <w:lastRenderedPageBreak/>
        <w:t>PRESIDENTE (</w:t>
      </w:r>
      <w:r>
        <w:rPr>
          <w:b/>
        </w:rPr>
        <w:t>D’Amelio</w:t>
      </w:r>
      <w:r w:rsidRPr="00DD4B6A">
        <w:rPr>
          <w:b/>
        </w:rPr>
        <w:t>)</w:t>
      </w:r>
      <w:r w:rsidRPr="00904D6D">
        <w:t>:</w:t>
      </w:r>
      <w:r>
        <w:t xml:space="preserve"> Passiamo al punto 10 dell’ordine del giorno, di cui all’oggetto. La mozione è a firma dei consiglieri Gennaro Saiello e Valeria Ciarambino.</w:t>
      </w:r>
    </w:p>
    <w:p w:rsidR="00607CA0" w:rsidRDefault="00607CA0" w:rsidP="00607CA0">
      <w:pPr>
        <w:pStyle w:val="ALR85Rientrato1cm"/>
        <w:ind w:firstLine="0"/>
      </w:pPr>
      <w:r>
        <w:t>La parola al consigliere Saiello per l’illustrazione della mozione.</w:t>
      </w:r>
    </w:p>
    <w:p w:rsidR="00607CA0" w:rsidRDefault="00607CA0" w:rsidP="00607CA0">
      <w:pPr>
        <w:pStyle w:val="ALR85Rientrato1cm"/>
        <w:ind w:firstLine="0"/>
      </w:pPr>
    </w:p>
    <w:p w:rsidR="00607CA0" w:rsidRDefault="00607CA0" w:rsidP="00607CA0">
      <w:pPr>
        <w:pStyle w:val="ALR85Rientrato1cm"/>
        <w:ind w:firstLine="0"/>
      </w:pPr>
      <w:r>
        <w:rPr>
          <w:b/>
        </w:rPr>
        <w:t>SAIELLO (Movimento 5 Stelle</w:t>
      </w:r>
      <w:r w:rsidRPr="00DD4B6A">
        <w:rPr>
          <w:b/>
        </w:rPr>
        <w:t>)</w:t>
      </w:r>
      <w:r w:rsidRPr="00904D6D">
        <w:t>:</w:t>
      </w:r>
      <w:r>
        <w:t xml:space="preserve"> Ringrazio il Presidente con questa mozione torniamo a parlare nuovamente in quest’Aula di una problematica che con la logica ha poco a che vedere e che da mesi tiene in agitazione circa duecento persone all’interno delle strutture dell’ASL Napoli 3 Sud </w:t>
      </w:r>
      <w:r w:rsidR="0025760F">
        <w:t xml:space="preserve">dove </w:t>
      </w:r>
      <w:r>
        <w:t>prestano</w:t>
      </w:r>
      <w:r w:rsidR="0025760F">
        <w:t xml:space="preserve">, </w:t>
      </w:r>
      <w:r>
        <w:t>da anni</w:t>
      </w:r>
      <w:r w:rsidR="0025760F">
        <w:t>,</w:t>
      </w:r>
      <w:r>
        <w:t xml:space="preserve"> i servizi di sorveglianza non armata. Ovviamente l’agitazione riguarda il futuro e la stabilità occupazionale di queste persone in una situazione assurda che non trova risposte</w:t>
      </w:r>
      <w:r w:rsidR="0025760F">
        <w:t xml:space="preserve"> </w:t>
      </w:r>
      <w:r>
        <w:t>che</w:t>
      </w:r>
      <w:r w:rsidR="0025760F">
        <w:t>, invece,</w:t>
      </w:r>
      <w:r>
        <w:t xml:space="preserve"> speravamo di ottenere nella seduta della Commissione Trasparenza tenutasi l’11 settembre 2019, ma che purtroppo non sono arrivate in quanto, fatta eccezione delle rappresentanze dei lavoratori, gli altri soggetti convocati, tra i quali l’ASL, risultavano assenti.</w:t>
      </w:r>
    </w:p>
    <w:p w:rsidR="00607CA0" w:rsidRDefault="00607CA0" w:rsidP="00607CA0">
      <w:pPr>
        <w:pStyle w:val="ALR85Rientrato1cm"/>
        <w:ind w:firstLine="0"/>
      </w:pPr>
      <w:r>
        <w:t xml:space="preserve">In merito all’espletamento del servizio, si ricorda che attualmente esso è erogato in trecentodiecimila ore all’anno e che vi è una gara Soresa in fase di espletamento, nella quale il fabbisogno del monte ore è stato definito in trecentotrentaduemila ore, </w:t>
      </w:r>
      <w:r w:rsidR="0025760F">
        <w:t>fab</w:t>
      </w:r>
      <w:r>
        <w:t>bisogno che è stato indicato con nota dall’ASL Napoli 3 Sud. Il problema si sostanz</w:t>
      </w:r>
      <w:r w:rsidR="0025760F">
        <w:t>i</w:t>
      </w:r>
      <w:r>
        <w:t xml:space="preserve">a del fatto che, nelle more di espletare questa gara Soresa, è stata aggiudicata ed è in fase di affidamento la gara ponte gestita </w:t>
      </w:r>
      <w:r w:rsidR="0025760F">
        <w:t xml:space="preserve">direttamente </w:t>
      </w:r>
      <w:r>
        <w:t>dall’ASL Napoli 3 Sud che prevede un monte ore di duecentocinquantasettemila ore. Parliamo di cinquantatremila ore in meno rispetto alle attuali trecentodiecimila e di settantacinque ore in meno rispetto al monte ore che, invece, proprio l’ASL Napoli 3 Sud aveva indicato con nota a Soresa per l’espletamento di questo servizio.</w:t>
      </w:r>
    </w:p>
    <w:p w:rsidR="00607CA0" w:rsidRDefault="00607CA0" w:rsidP="00607CA0">
      <w:pPr>
        <w:pStyle w:val="ALR85Rientrato1cm"/>
        <w:ind w:firstLine="0"/>
      </w:pPr>
      <w:r>
        <w:t xml:space="preserve">Questa situazione ha gettato nel panico il personale che, a questo punto, teme eventuali esuberi o, comunque, che siano prospettate </w:t>
      </w:r>
      <w:r w:rsidR="003522C6">
        <w:t>delle formule</w:t>
      </w:r>
      <w:r>
        <w:t xml:space="preserve"> contrattuali a ribasso rispetto a quelle attualmente in vigore. Noi con questa mozione chiediamo alla Giunta di </w:t>
      </w:r>
      <w:proofErr w:type="gramStart"/>
      <w:r>
        <w:t>mettere in campo</w:t>
      </w:r>
      <w:proofErr w:type="gramEnd"/>
      <w:r>
        <w:t xml:space="preserve"> ogni azione utile per risolvere questa problematica e garantire, in primis, la totale copertura del servizio in base al fabbisogno di cui si necessita e</w:t>
      </w:r>
      <w:r w:rsidR="0025760F">
        <w:t>d</w:t>
      </w:r>
      <w:r>
        <w:t xml:space="preserve"> a garantire, quindi, che a questi lavoratori non siano lesi, per quanto riguarda la loro continuità lavorativa, </w:t>
      </w:r>
      <w:r w:rsidR="0025760F">
        <w:t xml:space="preserve">né </w:t>
      </w:r>
      <w:r>
        <w:t xml:space="preserve">il loro inquadramento reddituale </w:t>
      </w:r>
      <w:r w:rsidR="0025760F">
        <w:t>che</w:t>
      </w:r>
      <w:r>
        <w:t xml:space="preserve"> contrattuale.</w:t>
      </w:r>
    </w:p>
    <w:p w:rsidR="00607CA0" w:rsidRDefault="00607CA0" w:rsidP="00607CA0">
      <w:pPr>
        <w:pStyle w:val="ALR85Rientrato1cm"/>
        <w:ind w:firstLine="0"/>
      </w:pPr>
    </w:p>
    <w:p w:rsidR="00607CA0" w:rsidRDefault="00607CA0" w:rsidP="00607CA0">
      <w:pPr>
        <w:pStyle w:val="ALR85Rientrato1cm"/>
        <w:ind w:firstLine="0"/>
      </w:pPr>
      <w:r w:rsidRPr="00DD4B6A">
        <w:rPr>
          <w:b/>
        </w:rPr>
        <w:t>PRESIDENTE (</w:t>
      </w:r>
      <w:r>
        <w:rPr>
          <w:b/>
        </w:rPr>
        <w:t>D’Amelio</w:t>
      </w:r>
      <w:r w:rsidRPr="00DD4B6A">
        <w:rPr>
          <w:b/>
        </w:rPr>
        <w:t>)</w:t>
      </w:r>
      <w:r w:rsidRPr="00904D6D">
        <w:t>:</w:t>
      </w:r>
      <w:r>
        <w:t xml:space="preserve"> Chiedo se vi sono interventi. Se non ci sono interventi, pongo in votazione la mozione.</w:t>
      </w:r>
    </w:p>
    <w:p w:rsidR="00607CA0" w:rsidRDefault="00607CA0" w:rsidP="00607CA0">
      <w:pPr>
        <w:pStyle w:val="ALR85Rientrato1cm"/>
        <w:ind w:firstLine="0"/>
      </w:pPr>
      <w:r>
        <w:t>Chi è favorevole? Chi è contrario? Chi si astiene?</w:t>
      </w:r>
    </w:p>
    <w:p w:rsidR="00607CA0" w:rsidRDefault="00607CA0" w:rsidP="00607CA0">
      <w:pPr>
        <w:pStyle w:val="ALR85Rientrato1cm"/>
        <w:ind w:firstLine="0"/>
      </w:pPr>
    </w:p>
    <w:p w:rsidR="00607CA0" w:rsidRDefault="00607CA0" w:rsidP="00607CA0">
      <w:pPr>
        <w:pStyle w:val="ALR85Rientrato1cm"/>
        <w:ind w:firstLine="0"/>
        <w:rPr>
          <w:b/>
        </w:rPr>
      </w:pPr>
      <w:r w:rsidRPr="005B1ADE">
        <w:rPr>
          <w:b/>
        </w:rPr>
        <w:t>Il Consiglio approva all’unanimità.</w:t>
      </w:r>
    </w:p>
    <w:p w:rsidR="00607CA0" w:rsidRPr="005B1ADE" w:rsidRDefault="00607CA0" w:rsidP="00607CA0">
      <w:pPr>
        <w:pStyle w:val="ALR85Rientrato1cm"/>
        <w:ind w:firstLine="0"/>
        <w:jc w:val="center"/>
        <w:rPr>
          <w:b/>
        </w:rPr>
      </w:pPr>
    </w:p>
    <w:p w:rsidR="00607CA0" w:rsidRPr="005B1ADE" w:rsidRDefault="00607CA0" w:rsidP="00607CA0">
      <w:pPr>
        <w:pStyle w:val="Titolo1"/>
        <w:jc w:val="center"/>
        <w:rPr>
          <w:b w:val="0"/>
        </w:rPr>
      </w:pPr>
      <w:bookmarkStart w:id="11" w:name="_MOZIONE_“INIZIATIVE_PER"/>
      <w:bookmarkEnd w:id="11"/>
      <w:r w:rsidRPr="00086F50">
        <w:rPr>
          <w:rFonts w:eastAsia="Calibri"/>
        </w:rPr>
        <w:t>MOZIONE “INIZIATIVE PER LA CREAZIONE DEL PARCO ARCHEOLOGICO DI STABIA” REG. GEN. 422/4</w:t>
      </w:r>
    </w:p>
    <w:p w:rsidR="00607CA0" w:rsidRDefault="00607CA0" w:rsidP="00607CA0">
      <w:pPr>
        <w:pStyle w:val="ALR85Rientrato1cm"/>
        <w:ind w:firstLine="0"/>
      </w:pPr>
    </w:p>
    <w:p w:rsidR="00607CA0" w:rsidRDefault="00607CA0" w:rsidP="00607CA0">
      <w:pPr>
        <w:pStyle w:val="ALR85Rientrato1cm"/>
        <w:ind w:firstLine="0"/>
      </w:pPr>
      <w:r w:rsidRPr="00DD4B6A">
        <w:rPr>
          <w:b/>
        </w:rPr>
        <w:t>PRESIDENTE (</w:t>
      </w:r>
      <w:r>
        <w:rPr>
          <w:b/>
        </w:rPr>
        <w:t>D’Amelio</w:t>
      </w:r>
      <w:r w:rsidRPr="00DD4B6A">
        <w:rPr>
          <w:b/>
        </w:rPr>
        <w:t>)</w:t>
      </w:r>
      <w:r w:rsidRPr="00904D6D">
        <w:t>:</w:t>
      </w:r>
      <w:r>
        <w:t xml:space="preserve"> Passiamo al punto 11 dell’ordine del giorno, di cui all’oggetto. La mozione è a firma del consigliere Luigi Cirillo, Registro Generale n. 422/4.</w:t>
      </w:r>
    </w:p>
    <w:p w:rsidR="00607CA0" w:rsidRDefault="00607CA0" w:rsidP="00607CA0">
      <w:pPr>
        <w:pStyle w:val="ALR85Rientrato1cm"/>
        <w:ind w:firstLine="0"/>
      </w:pPr>
      <w:r>
        <w:t>La parola al consigliere Luigi Cirillo per l’illustrazione della mozione.</w:t>
      </w:r>
    </w:p>
    <w:p w:rsidR="00607CA0" w:rsidRDefault="00607CA0" w:rsidP="00607CA0">
      <w:pPr>
        <w:pStyle w:val="ALR85Rientrato1cm"/>
        <w:ind w:firstLine="0"/>
      </w:pPr>
    </w:p>
    <w:p w:rsidR="00607CA0" w:rsidRDefault="00607CA0" w:rsidP="00607CA0">
      <w:pPr>
        <w:pStyle w:val="ALR85Rientrato1cm"/>
        <w:ind w:firstLine="0"/>
      </w:pPr>
      <w:r>
        <w:rPr>
          <w:b/>
        </w:rPr>
        <w:t>CIRILLO (Movimento 5 Stelle</w:t>
      </w:r>
      <w:r w:rsidRPr="00DD4B6A">
        <w:rPr>
          <w:b/>
        </w:rPr>
        <w:t>)</w:t>
      </w:r>
      <w:r w:rsidRPr="00904D6D">
        <w:t>:</w:t>
      </w:r>
      <w:r>
        <w:t xml:space="preserve"> La questione è semplice. Durante l’epoca dei Borboni furono iniziati gli scavi nell’area di Castellammare di Stabia e ciò consentì di scoprire delle bellezze archeologiche e culturali enormi che tutti conoscono come Villa San Marco e Villa Arianna. </w:t>
      </w:r>
      <w:r w:rsidR="0025760F">
        <w:t>P</w:t>
      </w:r>
      <w:r>
        <w:t xml:space="preserve">arliamo di un’area di dimensioni notevoli </w:t>
      </w:r>
      <w:r w:rsidR="0025760F">
        <w:t>con</w:t>
      </w:r>
      <w:r>
        <w:t xml:space="preserve"> pregiate ville </w:t>
      </w:r>
      <w:r w:rsidR="0025760F">
        <w:t>dove possono essere effettuati</w:t>
      </w:r>
      <w:r>
        <w:t xml:space="preserve"> ulteriori scavi</w:t>
      </w:r>
      <w:r w:rsidR="0025760F">
        <w:t>.  Allo stato es</w:t>
      </w:r>
      <w:r>
        <w:t>i</w:t>
      </w:r>
      <w:r w:rsidR="0025760F">
        <w:t>stono</w:t>
      </w:r>
      <w:r>
        <w:t xml:space="preserve"> reperti accantonati in un deposito in attesa di essere esposti </w:t>
      </w:r>
      <w:r w:rsidR="0025760F">
        <w:lastRenderedPageBreak/>
        <w:t xml:space="preserve">ma per </w:t>
      </w:r>
      <w:r>
        <w:t xml:space="preserve">ritardi </w:t>
      </w:r>
      <w:r w:rsidR="0025760F">
        <w:t>imputabili a</w:t>
      </w:r>
      <w:r>
        <w:t xml:space="preserve">lla Sovrintendenza </w:t>
      </w:r>
      <w:r w:rsidR="00263940">
        <w:t>ed al</w:t>
      </w:r>
      <w:r>
        <w:t xml:space="preserve"> Comune di Castellammare di Stabia </w:t>
      </w:r>
      <w:r w:rsidR="00263940">
        <w:t xml:space="preserve">non si interviene </w:t>
      </w:r>
      <w:r>
        <w:t>per creare veramente una bellissima realtà museale su quel territorio.</w:t>
      </w:r>
    </w:p>
    <w:p w:rsidR="00607CA0" w:rsidRDefault="00607CA0" w:rsidP="00607CA0">
      <w:pPr>
        <w:pStyle w:val="ALR85Rientrato1cm"/>
        <w:ind w:firstLine="0"/>
      </w:pPr>
      <w:r>
        <w:t xml:space="preserve">Noi oggi veniamo qui a porre una questione in Consiglio Regionale, analogamente a quanto i miei colleghi alla Camera stanno facendo attraverso </w:t>
      </w:r>
      <w:r w:rsidR="00263940">
        <w:t>ri</w:t>
      </w:r>
      <w:r>
        <w:t xml:space="preserve">soluzioni in Commissione cultura, ovvero la </w:t>
      </w:r>
      <w:r w:rsidR="00263940">
        <w:t xml:space="preserve">richiesta di </w:t>
      </w:r>
      <w:r>
        <w:t>perimetrazione dell’area fisica del territorio delle Colline di Varano dove attualmente insistono gli scavi archeologici di Stabia.</w:t>
      </w:r>
    </w:p>
    <w:p w:rsidR="00607CA0" w:rsidRDefault="00263940" w:rsidP="00607CA0">
      <w:pPr>
        <w:pStyle w:val="ALR85Rientrato1cm"/>
        <w:ind w:firstLine="0"/>
      </w:pPr>
      <w:r>
        <w:t>M</w:t>
      </w:r>
      <w:r w:rsidR="00607CA0">
        <w:t xml:space="preserve">entre negli anni Settanta il territorio </w:t>
      </w:r>
      <w:r>
        <w:t>era</w:t>
      </w:r>
      <w:r w:rsidR="00607CA0">
        <w:t xml:space="preserve"> di stampo </w:t>
      </w:r>
      <w:r>
        <w:t xml:space="preserve">prevalentemente </w:t>
      </w:r>
      <w:r w:rsidR="00607CA0">
        <w:t>agricolo, con il tempo è stato urbanizzato e oggi lì insistono anche degli abusi edilizi. Questa è responsabilità dell’ente locale. Quello che voglio sottolineare è che vi è scarsa attenzione rispetto a</w:t>
      </w:r>
      <w:r>
        <w:t xml:space="preserve">d una </w:t>
      </w:r>
      <w:r w:rsidR="00607CA0">
        <w:t xml:space="preserve">bellissima realtà culturale </w:t>
      </w:r>
      <w:r>
        <w:t>in</w:t>
      </w:r>
      <w:r w:rsidR="00607CA0">
        <w:t xml:space="preserve"> questo territorio.</w:t>
      </w:r>
    </w:p>
    <w:p w:rsidR="00607CA0" w:rsidRDefault="00607CA0" w:rsidP="00607CA0">
      <w:pPr>
        <w:pStyle w:val="ALR85Rientrato1cm"/>
        <w:ind w:firstLine="0"/>
      </w:pPr>
      <w:r>
        <w:t xml:space="preserve">Noi oggi in Consiglio Regionale veniamo a proporre di impegnare la Giunta per tutto ciò che è di sua competenza, soprattutto </w:t>
      </w:r>
      <w:r w:rsidR="00263940">
        <w:t>di</w:t>
      </w:r>
      <w:r>
        <w:t xml:space="preserve"> rivolgersi alla Sovrintendenza, ad attivarsi </w:t>
      </w:r>
      <w:r w:rsidR="00263940">
        <w:t>pres</w:t>
      </w:r>
      <w:r>
        <w:t xml:space="preserve">so il Governo </w:t>
      </w:r>
      <w:r w:rsidR="00263940">
        <w:t xml:space="preserve">centrale </w:t>
      </w:r>
      <w:r>
        <w:t xml:space="preserve">per </w:t>
      </w:r>
      <w:proofErr w:type="spellStart"/>
      <w:r>
        <w:t>per</w:t>
      </w:r>
      <w:proofErr w:type="spellEnd"/>
      <w:r>
        <w:t xml:space="preserve"> valorizzare maggiormente quell’area. Lo si può fare attivando la perimetrazione fisica di quell’area, cioè istituendo un vero e proprio parco archeologico di Castellammare, delle Ville di Stabia, così come analogamente è stato fatto per Pompei.</w:t>
      </w:r>
    </w:p>
    <w:p w:rsidR="00607CA0" w:rsidRDefault="00607CA0" w:rsidP="00607CA0">
      <w:pPr>
        <w:pStyle w:val="ALR85Rientrato1cm"/>
        <w:ind w:firstLine="0"/>
      </w:pPr>
      <w:r>
        <w:t>La reale differenza tra Pompei e Castellammare in termini di notorietà e di flussi turistici è proprio perché su Pompei si è fatto un ragionamento turistico. È vero che parliamo di una bellezza eccezionale, però lì è un’area urbanizzata dove insistevano principalmente mercanti e operai</w:t>
      </w:r>
      <w:r w:rsidR="00263940">
        <w:t xml:space="preserve">; qui </w:t>
      </w:r>
      <w:r>
        <w:t xml:space="preserve">c’era, invece, la ristorazione romana, quindi un tipo di turismo differente. Sono tipologie di beni culturali completamente differenti e pensiamo che quello che è stato fatto a Pompei si possa fare tranquillamente anche </w:t>
      </w:r>
      <w:r w:rsidR="00263940">
        <w:t>a</w:t>
      </w:r>
      <w:r>
        <w:t xml:space="preserve"> Castellammare</w:t>
      </w:r>
      <w:r w:rsidR="00263940">
        <w:t>. C</w:t>
      </w:r>
      <w:r>
        <w:t xml:space="preserve">hiediamo alla Regione di attivarsi per quanto di sua competenza, tenendo conto </w:t>
      </w:r>
      <w:r w:rsidR="00F06B34">
        <w:t xml:space="preserve">anche </w:t>
      </w:r>
      <w:r>
        <w:t>che</w:t>
      </w:r>
      <w:r w:rsidR="00F06B34">
        <w:t>,</w:t>
      </w:r>
      <w:r>
        <w:t xml:space="preserve"> tutta l’area attorno</w:t>
      </w:r>
      <w:r w:rsidR="00F06B34">
        <w:t>,</w:t>
      </w:r>
      <w:r>
        <w:t xml:space="preserve"> non ha chiar</w:t>
      </w:r>
      <w:r w:rsidR="00263940">
        <w:t>e</w:t>
      </w:r>
      <w:r>
        <w:t xml:space="preserve"> indicazion</w:t>
      </w:r>
      <w:r w:rsidR="00263940">
        <w:t>i:</w:t>
      </w:r>
      <w:r>
        <w:t xml:space="preserve"> le due stazioni, ferroviaria e circumvesuviana, che potrebbero portare i turisti a Varano, non </w:t>
      </w:r>
      <w:r w:rsidR="00263940">
        <w:t xml:space="preserve">hanno </w:t>
      </w:r>
      <w:r>
        <w:t>una cartellonistica adeguata.</w:t>
      </w:r>
    </w:p>
    <w:p w:rsidR="00607CA0" w:rsidRDefault="00607CA0" w:rsidP="00607CA0">
      <w:pPr>
        <w:pStyle w:val="ALR85Rientrato1cm"/>
        <w:ind w:firstLine="0"/>
      </w:pPr>
      <w:r>
        <w:t>Ci tengo a ricordare che, come VI Commissione regionale, il Presidente Amabile su nostra richiesta ebbe la sensibilità di fare una visita</w:t>
      </w:r>
      <w:r w:rsidR="00F06B34">
        <w:t>, insieme a tutti i componenti,</w:t>
      </w:r>
      <w:r>
        <w:t xml:space="preserve"> direttamente sul posto</w:t>
      </w:r>
      <w:r w:rsidR="00F06B34">
        <w:t>;</w:t>
      </w:r>
      <w:r>
        <w:t xml:space="preserve"> </w:t>
      </w:r>
      <w:r w:rsidR="00F06B34">
        <w:t>si iniziò</w:t>
      </w:r>
      <w:r>
        <w:t xml:space="preserve"> un ragionamento </w:t>
      </w:r>
      <w:r w:rsidR="00F06B34">
        <w:t>al quale</w:t>
      </w:r>
      <w:r>
        <w:t xml:space="preserve"> partecipò anche l’allora sindaco di Castellammare di Stabia </w:t>
      </w:r>
      <w:r w:rsidR="00F06B34">
        <w:t xml:space="preserve">con </w:t>
      </w:r>
      <w:r>
        <w:t>i tecnici di alcune associazioni</w:t>
      </w:r>
      <w:r w:rsidR="00F06B34">
        <w:t xml:space="preserve">, </w:t>
      </w:r>
      <w:r>
        <w:t>per iniziare ad avviare un percorso.</w:t>
      </w:r>
    </w:p>
    <w:p w:rsidR="00607CA0" w:rsidRDefault="00F06B34" w:rsidP="00607CA0">
      <w:pPr>
        <w:pStyle w:val="ALR85Rientrato1cm"/>
        <w:ind w:firstLine="0"/>
      </w:pPr>
      <w:r>
        <w:t>P</w:t>
      </w:r>
      <w:r w:rsidR="00607CA0">
        <w:t xml:space="preserve">enso che, in continuità a quanto fatto dalla VI Commissione regionale, potremmo chiaramente attivarci maggiormente, pertanto chiedo alla Giunta un impegno di tal tipo. </w:t>
      </w:r>
    </w:p>
    <w:p w:rsidR="00607CA0" w:rsidRDefault="00607CA0" w:rsidP="00607CA0">
      <w:pPr>
        <w:pStyle w:val="ALR85Rientrato1cm"/>
        <w:ind w:firstLine="0"/>
      </w:pPr>
      <w:r>
        <w:t>Mi sono sentito anche con l’assessore Matera, che purtroppo oggi non è presente i</w:t>
      </w:r>
      <w:r w:rsidR="00F06B34">
        <w:t>n</w:t>
      </w:r>
      <w:r>
        <w:t xml:space="preserve"> Consiglio, ma era d’accordo</w:t>
      </w:r>
      <w:r w:rsidR="00F06B34">
        <w:t>.</w:t>
      </w:r>
    </w:p>
    <w:p w:rsidR="00F06B34" w:rsidRDefault="00F06B34" w:rsidP="00607CA0">
      <w:pPr>
        <w:pStyle w:val="ALR85Rientrato1cm"/>
        <w:ind w:firstLine="0"/>
      </w:pPr>
    </w:p>
    <w:p w:rsidR="00607CA0" w:rsidRDefault="00607CA0" w:rsidP="00607CA0">
      <w:pPr>
        <w:pStyle w:val="ALR85Rientrato1cm"/>
        <w:ind w:firstLine="0"/>
      </w:pPr>
      <w:r w:rsidRPr="00DD4B6A">
        <w:rPr>
          <w:b/>
        </w:rPr>
        <w:t>PRESIDENTE (</w:t>
      </w:r>
      <w:r>
        <w:rPr>
          <w:b/>
        </w:rPr>
        <w:t>D’Amelio</w:t>
      </w:r>
      <w:r w:rsidRPr="00DD4B6A">
        <w:rPr>
          <w:b/>
        </w:rPr>
        <w:t>)</w:t>
      </w:r>
      <w:r w:rsidRPr="00904D6D">
        <w:t>:</w:t>
      </w:r>
      <w:r>
        <w:t xml:space="preserve"> Chiedo se ci sono altri interventi. La parola al consigliere Amabile.</w:t>
      </w:r>
    </w:p>
    <w:p w:rsidR="00607CA0" w:rsidRDefault="00607CA0" w:rsidP="00607CA0">
      <w:pPr>
        <w:pStyle w:val="ALR85Rientrato1cm"/>
        <w:ind w:firstLine="0"/>
      </w:pPr>
    </w:p>
    <w:p w:rsidR="00034966" w:rsidRPr="00413895" w:rsidRDefault="00607CA0" w:rsidP="008F5143">
      <w:pPr>
        <w:autoSpaceDE w:val="0"/>
        <w:autoSpaceDN w:val="0"/>
        <w:adjustRightInd w:val="0"/>
        <w:jc w:val="both"/>
        <w:rPr>
          <w:rFonts w:cs="Arial"/>
        </w:rPr>
      </w:pPr>
      <w:r>
        <w:rPr>
          <w:b/>
        </w:rPr>
        <w:t xml:space="preserve">AMABILE </w:t>
      </w:r>
      <w:r w:rsidRPr="00DD4B6A">
        <w:rPr>
          <w:b/>
        </w:rPr>
        <w:t>(</w:t>
      </w:r>
      <w:r>
        <w:rPr>
          <w:b/>
        </w:rPr>
        <w:t>Partito Democratico</w:t>
      </w:r>
      <w:r w:rsidRPr="00DD4B6A">
        <w:rPr>
          <w:b/>
        </w:rPr>
        <w:t>)</w:t>
      </w:r>
      <w:r w:rsidRPr="00904D6D">
        <w:t>:</w:t>
      </w:r>
      <w:r>
        <w:t xml:space="preserve"> Presidente, in modo veramente essenziale, il </w:t>
      </w:r>
      <w:r w:rsidR="00F06B34">
        <w:t>C</w:t>
      </w:r>
      <w:r>
        <w:t xml:space="preserve">onsigliere Cirillo ha rappresentato </w:t>
      </w:r>
      <w:r w:rsidR="00F06B34">
        <w:t>al meglio</w:t>
      </w:r>
      <w:r>
        <w:t xml:space="preserve"> quanto già la VI Commissione ha avuto modo di condividere. In riferimento alla mozione, così come formulata, che non tiene conto delle considerazioni espresse dal Consigliere in relazione all</w:t>
      </w:r>
      <w:r w:rsidR="00F06B34">
        <w:t xml:space="preserve">a poca </w:t>
      </w:r>
      <w:bookmarkStart w:id="12" w:name="_GoBack"/>
      <w:bookmarkEnd w:id="12"/>
      <w:r>
        <w:t>attenzione che il Comune di Castellammare ha avuto per quell’area</w:t>
      </w:r>
      <w:r w:rsidR="00FC7262">
        <w:t xml:space="preserve">. </w:t>
      </w:r>
      <w:r w:rsidR="00F06B34">
        <w:t xml:space="preserve">Ciò </w:t>
      </w:r>
      <w:r>
        <w:t>esula dai compiti del Consiglio regionale, penso che la proposta di perimetrazione p</w:t>
      </w:r>
      <w:r w:rsidR="00F06B34">
        <w:t>ossa consentire di</w:t>
      </w:r>
      <w:r>
        <w:t xml:space="preserve"> avviare un discorso di valorizzazione di quell’area </w:t>
      </w:r>
      <w:r w:rsidR="00F06B34">
        <w:t>dove</w:t>
      </w:r>
      <w:r>
        <w:t xml:space="preserve"> ci sono insediamenti romani che i Borboni molti anni prima</w:t>
      </w:r>
      <w:r w:rsidR="00034966" w:rsidRPr="00413895">
        <w:rPr>
          <w:rFonts w:cs="Arial"/>
        </w:rPr>
        <w:t xml:space="preserve"> di noi hanno avuto la sensibilità di portare alla luce; credo che occorra </w:t>
      </w:r>
      <w:proofErr w:type="gramStart"/>
      <w:r w:rsidR="00034966" w:rsidRPr="00413895">
        <w:rPr>
          <w:rFonts w:cs="Arial"/>
        </w:rPr>
        <w:t>mettere in campo</w:t>
      </w:r>
      <w:proofErr w:type="gramEnd"/>
      <w:r w:rsidR="00034966" w:rsidRPr="00413895">
        <w:rPr>
          <w:rFonts w:cs="Arial"/>
        </w:rPr>
        <w:t xml:space="preserve"> un percorso che vada a recuperare e a valorizzare quanto già è stato fatto e ad implementar</w:t>
      </w:r>
      <w:r w:rsidR="00F06B34">
        <w:rPr>
          <w:rFonts w:cs="Arial"/>
        </w:rPr>
        <w:t>lo</w:t>
      </w:r>
      <w:r w:rsidR="00034966" w:rsidRPr="00413895">
        <w:rPr>
          <w:rFonts w:cs="Arial"/>
        </w:rPr>
        <w:t>.</w:t>
      </w:r>
    </w:p>
    <w:p w:rsidR="00034966" w:rsidRPr="00413895" w:rsidRDefault="00034966" w:rsidP="00413895">
      <w:pPr>
        <w:pStyle w:val="ALR85Rientrato1cm"/>
        <w:ind w:firstLine="0"/>
      </w:pPr>
      <w:r w:rsidRPr="00413895">
        <w:t xml:space="preserve">La perimetrazione è il primo atto che va messo e vede la condivisione anche del </w:t>
      </w:r>
      <w:r w:rsidR="00F06B34">
        <w:t>G</w:t>
      </w:r>
      <w:r w:rsidRPr="00413895">
        <w:t xml:space="preserve">ruppo del Partito Democratico. </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lastRenderedPageBreak/>
        <w:t>PRESIDENTE (</w:t>
      </w:r>
      <w:r w:rsidRPr="00413895">
        <w:rPr>
          <w:rStyle w:val="ALA10GrassettoCarattere"/>
        </w:rPr>
        <w:t>D’Amelio</w:t>
      </w:r>
      <w:r w:rsidRPr="00413895">
        <w:rPr>
          <w:b/>
        </w:rPr>
        <w:t>):</w:t>
      </w:r>
      <w:r w:rsidRPr="00413895">
        <w:t xml:space="preserve"> Se non ci sono altri interventi, mettiamo in votazione. </w:t>
      </w:r>
    </w:p>
    <w:p w:rsidR="00034966" w:rsidRPr="00413895" w:rsidRDefault="00034966" w:rsidP="00413895">
      <w:pPr>
        <w:pStyle w:val="ALR85Rientrato1cm"/>
        <w:ind w:firstLine="0"/>
      </w:pPr>
      <w:r w:rsidRPr="00413895">
        <w:t>Procediamo con la votazione per alzata di mano.</w:t>
      </w:r>
    </w:p>
    <w:p w:rsidR="00034966" w:rsidRPr="00413895" w:rsidRDefault="00034966" w:rsidP="00413895">
      <w:pPr>
        <w:jc w:val="both"/>
        <w:rPr>
          <w:rFonts w:cs="Arial"/>
        </w:rPr>
      </w:pPr>
      <w:r w:rsidRPr="00413895">
        <w:rPr>
          <w:rFonts w:cs="Arial"/>
        </w:rPr>
        <w:t xml:space="preserve">Chi è favorevole? Chi è contrario? Chi si astiene? </w:t>
      </w:r>
    </w:p>
    <w:p w:rsidR="00034966" w:rsidRPr="00413895" w:rsidRDefault="00034966" w:rsidP="00413895">
      <w:pPr>
        <w:tabs>
          <w:tab w:val="left" w:pos="960"/>
        </w:tabs>
        <w:jc w:val="both"/>
        <w:rPr>
          <w:rFonts w:cs="Arial"/>
          <w:b/>
        </w:rPr>
      </w:pPr>
    </w:p>
    <w:p w:rsidR="00034966" w:rsidRPr="00413895" w:rsidRDefault="00034966" w:rsidP="00413895">
      <w:pPr>
        <w:tabs>
          <w:tab w:val="left" w:pos="960"/>
        </w:tabs>
        <w:jc w:val="both"/>
        <w:rPr>
          <w:rFonts w:cs="Arial"/>
          <w:b/>
        </w:rPr>
      </w:pPr>
      <w:r w:rsidRPr="00413895">
        <w:rPr>
          <w:rFonts w:cs="Arial"/>
          <w:b/>
        </w:rPr>
        <w:t>Il Consiglio approva all’unanimità.</w:t>
      </w:r>
    </w:p>
    <w:p w:rsidR="00034966" w:rsidRPr="00413895" w:rsidRDefault="00034966" w:rsidP="00413895">
      <w:pPr>
        <w:jc w:val="both"/>
        <w:rPr>
          <w:rFonts w:cs="Arial"/>
          <w:b/>
        </w:rPr>
      </w:pPr>
    </w:p>
    <w:p w:rsidR="00034966" w:rsidRPr="00413895" w:rsidRDefault="00034966" w:rsidP="00413895">
      <w:pPr>
        <w:jc w:val="both"/>
        <w:rPr>
          <w:rFonts w:cs="Arial"/>
          <w:bCs/>
        </w:rPr>
      </w:pPr>
      <w:r w:rsidRPr="00413895">
        <w:rPr>
          <w:rFonts w:cs="Arial"/>
          <w:b/>
        </w:rPr>
        <w:t>PRESIDENTE (D’Amelio):</w:t>
      </w:r>
      <w:r w:rsidRPr="00413895">
        <w:rPr>
          <w:rFonts w:cs="Arial"/>
          <w:bCs/>
        </w:rPr>
        <w:t xml:space="preserve"> Avevamo detto che dopo le mozioni avremmo trattato la richiesta di trattazione in via d’urgenza, ai sensi del combinato disposto degli articoli 57, comma 4, e 60 del Regolamento interno del Consiglio, della questione riguardante la necessità di adottare un programma straordinario per contrastare il fenomeno delle aggressioni del personale sanitario nei servizi di emergenza e urgenza.</w:t>
      </w:r>
    </w:p>
    <w:p w:rsidR="00034966" w:rsidRPr="00413895" w:rsidRDefault="00034966" w:rsidP="00413895">
      <w:pPr>
        <w:jc w:val="both"/>
        <w:rPr>
          <w:rFonts w:cs="Arial"/>
          <w:bCs/>
        </w:rPr>
      </w:pPr>
      <w:r w:rsidRPr="00413895">
        <w:rPr>
          <w:rFonts w:cs="Arial"/>
          <w:bCs/>
        </w:rPr>
        <w:t>La parola alla consigliera Ciarambino. Prego.</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CIARAMBINO (Movimento 5 Stelle):</w:t>
      </w:r>
      <w:r w:rsidRPr="00413895">
        <w:t xml:space="preserve"> Grazie Presidente. Sono veramente felice che questo tema possa </w:t>
      </w:r>
      <w:r w:rsidR="00591367" w:rsidRPr="00413895">
        <w:t xml:space="preserve">essere </w:t>
      </w:r>
      <w:r w:rsidR="006450F4" w:rsidRPr="00413895">
        <w:t xml:space="preserve">oggi </w:t>
      </w:r>
      <w:r w:rsidRPr="00413895">
        <w:t>discusso in quest’Aula e mi auguro che la proposta che sto per illustrare possa trovare anche il favore di tutti i Consiglieri regionali</w:t>
      </w:r>
      <w:r w:rsidR="00591367">
        <w:t>. È</w:t>
      </w:r>
      <w:r w:rsidRPr="00413895">
        <w:t xml:space="preserve"> un tema che riguarda coloro che oggi hanno il compito di erogare </w:t>
      </w:r>
      <w:r w:rsidR="00591367">
        <w:t xml:space="preserve">servizi nella </w:t>
      </w:r>
      <w:r w:rsidRPr="00413895">
        <w:t>sanità</w:t>
      </w:r>
      <w:r w:rsidR="00591367">
        <w:t xml:space="preserve"> </w:t>
      </w:r>
      <w:r w:rsidRPr="00413895">
        <w:t>e difendere il diritto alla salute dei cittadini della Campania.</w:t>
      </w:r>
    </w:p>
    <w:p w:rsidR="00034966" w:rsidRPr="00413895" w:rsidRDefault="00034966" w:rsidP="00413895">
      <w:pPr>
        <w:pStyle w:val="ALR85Rientrato1cm"/>
        <w:ind w:firstLine="0"/>
      </w:pPr>
      <w:r w:rsidRPr="00413895">
        <w:t>È un tema di assoluta attualità, che ha visto una esacerbazione negli ultimi mesi, con atti di violenza fisica e intimidazione nei nostri ospedali. È un fenomeno odioso perché certamente coinvolge gli operatori della sanità, in particolare quelli che lavorano nell’emergenza e urgenza, quindi mi riferisco a tutti gli operatori dei pronto soccorso, tutti gli operatori sanitari, ma non solo, perché ultimamente sono stati coinvolti in episodi di violenza anche dipendenti della vigilanza che supportano l’azione degli operatori sanitari e del 118</w:t>
      </w:r>
      <w:r w:rsidR="00591367">
        <w:t xml:space="preserve"> </w:t>
      </w:r>
      <w:r w:rsidRPr="00413895">
        <w:t>inclusi anche gli autisti soccorritori.</w:t>
      </w:r>
    </w:p>
    <w:p w:rsidR="00034966" w:rsidRPr="00413895" w:rsidRDefault="00034966" w:rsidP="00413895">
      <w:pPr>
        <w:pStyle w:val="ALR85Rientrato1cm"/>
        <w:ind w:firstLine="0"/>
      </w:pPr>
      <w:r w:rsidRPr="00413895">
        <w:t>È un fenomeno che riguarda non soltanto coloro che sono fisicamente vittima di violenza, ma che impatta sul benessere organizzativo dei servizi, generando stress da lavoro nei professionisti che si prendono cura di noi, negli ambiti più sensibili del sistema sanitario regionale, che quindi hanno una ricaduta sulla qualità del servizio erogato.</w:t>
      </w:r>
    </w:p>
    <w:p w:rsidR="00034966" w:rsidRPr="00413895" w:rsidRDefault="00034966" w:rsidP="00413895">
      <w:pPr>
        <w:pStyle w:val="ALR85Rientrato1cm"/>
        <w:ind w:firstLine="0"/>
      </w:pPr>
      <w:r w:rsidRPr="00413895">
        <w:t>In Campania, e in particolare nella città di Napoli, le aggressioni si verificano con frequenza pressoché quotidiana e sono diventate sempre più efferate. Io mi sono affrettata, dopo aver lanciato una petizione, a presentare questa questione urgente perché ormai siamo a</w:t>
      </w:r>
      <w:r w:rsidR="00591367">
        <w:t>d</w:t>
      </w:r>
      <w:r w:rsidRPr="00413895">
        <w:t xml:space="preserve"> una violenza fisica che ha provocato danni gravissimi a chi ne è stato oggetto. Parliamo di una frattura di mascella e di un distacco di retina, per quanto ne so, e quindi bisogna intervenire in maniera tempestiva. </w:t>
      </w:r>
    </w:p>
    <w:p w:rsidR="00034966" w:rsidRPr="00413895" w:rsidRDefault="00034966" w:rsidP="00413895">
      <w:pPr>
        <w:pStyle w:val="ALR85Rientrato1cm"/>
        <w:ind w:firstLine="0"/>
      </w:pPr>
      <w:r w:rsidRPr="00413895">
        <w:t>Soltanto nella città di Napoli, soltanto nell’ASL Napoli 1, dall’inizio dell’anno abbiamo avuto 86 episodi di violenza. La raccomandazione n. 8 del novembre 2007 emanata dal Ministero della Salute chiede di individuare le aree a maggior rischio del sistema sanitario nazionale, quindi servizi di emergenza/urgenza e altre</w:t>
      </w:r>
      <w:r w:rsidR="00591367">
        <w:t xml:space="preserve">; </w:t>
      </w:r>
      <w:r w:rsidRPr="00413895">
        <w:t>invita ciascuna struttura sanitaria a</w:t>
      </w:r>
      <w:r w:rsidR="00591367">
        <w:t>d</w:t>
      </w:r>
      <w:r w:rsidRPr="00413895">
        <w:t xml:space="preserve"> elaborare un piano di prevenzione, invita le direzioni aziendali a formare il personale e a gestire gli episodi di violenza. </w:t>
      </w:r>
    </w:p>
    <w:p w:rsidR="00034966" w:rsidRPr="00413895" w:rsidRDefault="00034966" w:rsidP="00413895">
      <w:pPr>
        <w:pStyle w:val="ALR85Rientrato1cm"/>
        <w:ind w:firstLine="0"/>
      </w:pPr>
      <w:r w:rsidRPr="00413895">
        <w:t xml:space="preserve">Il decreto legislativo n. 81/2008, all’articolo 28, sottolinea che la valutazione dei rischi lavorativi deve riguardare tutti i rischi per la sicurezza e la salute dei lavoratori, ivi compresi quelli riguardanti gruppi di lavoratori esposti a rischi particolari. </w:t>
      </w:r>
    </w:p>
    <w:p w:rsidR="00034966" w:rsidRPr="00413895" w:rsidRDefault="00034966" w:rsidP="00413895">
      <w:pPr>
        <w:pStyle w:val="ALR85Rientrato1cm"/>
        <w:ind w:firstLine="0"/>
      </w:pPr>
      <w:r w:rsidRPr="00413895">
        <w:t xml:space="preserve">Il responsabile della sicurezza dei lavoratori è il datore di lavoro, dunque i direttori generali. Oggi, di fronte a quella che si presenta come una vera e propria emergenza, i vertici delle nostre ASL regionali sono manchevoli nella funzione a loro demandata dal decreto legislativo n. 81. Garantire la sicurezza in un luogo di lavoro compete al datore di lavoro, eppure i dirigenti delle nostre strutture ospedaliere – mi spiace dirlo – non hanno adottato alcun provvedimento per garantire </w:t>
      </w:r>
      <w:r w:rsidR="00591367">
        <w:t xml:space="preserve">la </w:t>
      </w:r>
      <w:r w:rsidRPr="00413895">
        <w:lastRenderedPageBreak/>
        <w:t xml:space="preserve">tutela del personale operante nei servizi di emergenza/urgenza, pur disponendo di risorse </w:t>
      </w:r>
      <w:proofErr w:type="gramStart"/>
      <w:r w:rsidRPr="00413895">
        <w:t>all’uopo</w:t>
      </w:r>
      <w:proofErr w:type="gramEnd"/>
      <w:r w:rsidRPr="00413895">
        <w:t xml:space="preserve"> finalizzate. </w:t>
      </w:r>
    </w:p>
    <w:p w:rsidR="00034966" w:rsidRPr="00413895" w:rsidRDefault="00034966" w:rsidP="00413895">
      <w:pPr>
        <w:pStyle w:val="ALR85Rientrato1cm"/>
        <w:ind w:firstLine="0"/>
      </w:pPr>
      <w:r w:rsidRPr="00413895">
        <w:t>L’Organizzazione Mondiale della Sanità ha identificato quattro elementi essenziali per un programma efficace sulla sicurezza negli ambienti sanitari, ovvero analisi degli spazi fisici del luogo di lavoro, prevenzione e controllo dei rischi, formazione e addestramento alla sicurezza, documentazione puntuale degli eventi e la loro valutazione in un programma di intervento.</w:t>
      </w:r>
    </w:p>
    <w:p w:rsidR="00034966" w:rsidRPr="00413895" w:rsidRDefault="00034966" w:rsidP="00413895">
      <w:pPr>
        <w:pStyle w:val="ALR85Rientrato1cm"/>
        <w:ind w:firstLine="0"/>
      </w:pPr>
      <w:r w:rsidRPr="00413895">
        <w:t xml:space="preserve">Ne consegue che l’attività di prevenzione deve contemplare: </w:t>
      </w:r>
    </w:p>
    <w:p w:rsidR="00034966" w:rsidRPr="00413895" w:rsidRDefault="00034966" w:rsidP="00413895">
      <w:pPr>
        <w:pStyle w:val="ALR85Rientrato1cm"/>
        <w:numPr>
          <w:ilvl w:val="0"/>
          <w:numId w:val="4"/>
        </w:numPr>
        <w:ind w:left="0" w:hanging="11"/>
      </w:pPr>
      <w:r w:rsidRPr="00413895">
        <w:t xml:space="preserve">l’adeguamento degli spazi dedicati alle attività sanitarie, che devono essere idonei a proteggere gli operatori e i pazienti e a contrastare gli episodi di violenza, come ad esempio </w:t>
      </w:r>
      <w:r w:rsidR="00591367">
        <w:t xml:space="preserve">la </w:t>
      </w:r>
      <w:r w:rsidRPr="00413895">
        <w:t xml:space="preserve">riorganizzazione degli </w:t>
      </w:r>
      <w:r w:rsidR="00591367">
        <w:t>stessi con l’</w:t>
      </w:r>
      <w:r w:rsidRPr="00413895">
        <w:t xml:space="preserve">installazione di sistemi sicuri di chiusura delle porte di accesso ai pronto soccorso, gestiti dai vigilanti presenti negli ospedali. </w:t>
      </w:r>
    </w:p>
    <w:p w:rsidR="00034966" w:rsidRPr="00413895" w:rsidRDefault="00034966" w:rsidP="00413895">
      <w:pPr>
        <w:pStyle w:val="ALR85Rientrato1cm"/>
        <w:ind w:firstLine="0"/>
      </w:pPr>
      <w:r w:rsidRPr="00413895">
        <w:t>Io sono stata l’altro giorno al San Paolo, uno degli ospedali dove si sono già verificati episodi di violenza, e mi dicevano che le porte del pronto soccorso sono rotte da sette mesi.</w:t>
      </w:r>
    </w:p>
    <w:p w:rsidR="00034966" w:rsidRPr="00413895" w:rsidRDefault="00034966" w:rsidP="00413895">
      <w:pPr>
        <w:pStyle w:val="ALR85Rientrato1cm"/>
        <w:numPr>
          <w:ilvl w:val="0"/>
          <w:numId w:val="4"/>
        </w:numPr>
        <w:ind w:left="0" w:hanging="11"/>
      </w:pPr>
      <w:r w:rsidRPr="00413895">
        <w:t xml:space="preserve">Una strutturazione della </w:t>
      </w:r>
      <w:r w:rsidRPr="00413895">
        <w:rPr>
          <w:i/>
          <w:iCs/>
        </w:rPr>
        <w:t>policy</w:t>
      </w:r>
      <w:r w:rsidRPr="00413895">
        <w:t xml:space="preserve"> aziendale, ossia la definizione di regole di comportamento che il datore di lavoro chiede vengano adottate nell’ottica di prevenire e contrastare l’insorgere di condotte violente</w:t>
      </w:r>
      <w:r w:rsidR="00591367">
        <w:t>. L</w:t>
      </w:r>
      <w:r w:rsidRPr="00413895">
        <w:t>’assetto organizzativo, ovvero come gli operatori svolgono le loro mansioni e in quali condizioni, p</w:t>
      </w:r>
      <w:r w:rsidR="00591367">
        <w:t>uò</w:t>
      </w:r>
      <w:r w:rsidRPr="00413895">
        <w:t xml:space="preserve"> ridurre o incrementare drasticamente i rischi di un’aggressione.</w:t>
      </w:r>
    </w:p>
    <w:p w:rsidR="00034966" w:rsidRPr="00413895" w:rsidRDefault="00034966" w:rsidP="00413895">
      <w:pPr>
        <w:pStyle w:val="ALR85Rientrato1cm"/>
        <w:ind w:firstLine="0"/>
      </w:pPr>
      <w:r w:rsidRPr="00413895">
        <w:t xml:space="preserve">Con riguardo a questo secondo punto, è necessario che il piano per la prevenzione del rischio contempli specificamente: dichiarare apertamente ai pazienti e ai familiari che ogni forma di violenza non è consentita né tollerata, provvedere a che dispositivi di sicurezza (telecamere e allarmi) siano regolarmente revisionati ed efficaci, riorganizzare percorsi di emergenza/urgenza e adeguare gli organici, ovunque carenti. Non possiamo non dirci che spesso c’è un’esasperazione nei cittadini che non si vedono garantire adeguatamente il diritto alla salute, e questa però non può essere una giustificazione alla violenza. </w:t>
      </w:r>
    </w:p>
    <w:p w:rsidR="00034966" w:rsidRPr="00413895" w:rsidRDefault="00034966" w:rsidP="00413895">
      <w:pPr>
        <w:pStyle w:val="ALR85Rientrato1cm"/>
        <w:ind w:firstLine="0"/>
      </w:pPr>
      <w:r w:rsidRPr="00413895">
        <w:t>Formare gli operatori a riconoscere e gestire i comportamenti ostili e</w:t>
      </w:r>
      <w:r w:rsidR="00591367">
        <w:t xml:space="preserve">d </w:t>
      </w:r>
      <w:r w:rsidRPr="00413895">
        <w:t>aggressivi, assicurarsi che in servizio sia sempre presente personale preparato, soprattutto nei momenti di maggior rischio, come i trasferimenti, la comunicazione della diagnosi, le situazioni di emergenza</w:t>
      </w:r>
      <w:r w:rsidR="00591367">
        <w:t xml:space="preserve">; </w:t>
      </w:r>
      <w:r w:rsidRPr="00413895">
        <w:t>fornire con frequenza informazioni a chi aspetta in una sala d’attesa, essere in grado di gestire i loro bisogni e adottare le procedure più efficaci per ridurre i tempi, adottare una procedura di identificazione e registrazione preliminare all’accesso all’area di visita (chi entra in una struttura sanitaria deve essere identificato, sia il paziente sia gli accompagnatori), evitare che gli operatori si trovino a lavorare da soli in alcune aree d’emergenza, particolarmente di notte, promuovere incontri tra collaboratori per discutere le esperienze e le modalità più efficaci per affrontare situazioni e soggetti difficili.</w:t>
      </w:r>
      <w:r w:rsidR="00076829">
        <w:t xml:space="preserve"> C</w:t>
      </w:r>
      <w:r w:rsidRPr="00413895">
        <w:t>hiediamo</w:t>
      </w:r>
      <w:r w:rsidR="00076829">
        <w:t>,</w:t>
      </w:r>
      <w:r w:rsidRPr="00413895">
        <w:t xml:space="preserve"> </w:t>
      </w:r>
      <w:r w:rsidR="00076829">
        <w:t>p</w:t>
      </w:r>
      <w:r w:rsidR="00076829" w:rsidRPr="00413895">
        <w:t>ertanto</w:t>
      </w:r>
      <w:r w:rsidR="00076829">
        <w:t xml:space="preserve">, </w:t>
      </w:r>
      <w:r w:rsidRPr="00413895">
        <w:t xml:space="preserve">con urgenza che il Governatore De Luca e i direttori generali delle aziende sanitarie ospedaliere predispongano un’unità di crisi che coordini l’implementazione in ciascuna azienda di un programma di gestione del rischio, specificamente contemplato nel DVR, come sopra specificato, la cui completa attuazione è in capo al datore di lavoro e che abbia efficacia da subito. </w:t>
      </w:r>
    </w:p>
    <w:p w:rsidR="00034966" w:rsidRPr="00413895" w:rsidRDefault="00034966" w:rsidP="00413895">
      <w:pPr>
        <w:pStyle w:val="ALR85Rientrato1cm"/>
        <w:ind w:firstLine="0"/>
      </w:pPr>
    </w:p>
    <w:p w:rsidR="00034966" w:rsidRPr="00413895" w:rsidRDefault="00034966" w:rsidP="00413895">
      <w:pPr>
        <w:pStyle w:val="ALR85Rientrato1cm"/>
        <w:ind w:firstLine="0"/>
      </w:pPr>
      <w:r w:rsidRPr="00413895">
        <w:rPr>
          <w:b/>
        </w:rPr>
        <w:t>PRESIDENTE (</w:t>
      </w:r>
      <w:r w:rsidRPr="00413895">
        <w:rPr>
          <w:rStyle w:val="ALA10GrassettoCarattere"/>
        </w:rPr>
        <w:t>D’Amelio</w:t>
      </w:r>
      <w:r w:rsidRPr="00413895">
        <w:rPr>
          <w:b/>
        </w:rPr>
        <w:t>):</w:t>
      </w:r>
      <w:r w:rsidRPr="00413895">
        <w:t xml:space="preserve"> Grazie consigliera Ciarambino. Ci sono altri interventi? Prego, consigliere Borrelli.</w:t>
      </w:r>
    </w:p>
    <w:p w:rsidR="00034966" w:rsidRPr="00413895" w:rsidRDefault="00034966" w:rsidP="00413895">
      <w:pPr>
        <w:pStyle w:val="ALR85Rientrato1cm"/>
        <w:ind w:firstLine="0"/>
      </w:pPr>
    </w:p>
    <w:p w:rsidR="00EC78DD" w:rsidRPr="00413895" w:rsidRDefault="00034966" w:rsidP="00F67BE6">
      <w:pPr>
        <w:pStyle w:val="ALR85Rientrato1cm"/>
        <w:ind w:firstLine="0"/>
      </w:pPr>
      <w:r w:rsidRPr="00413895">
        <w:rPr>
          <w:b/>
        </w:rPr>
        <w:t>BORRELLI (Campania Libera – PSI – Davvero Verdi):</w:t>
      </w:r>
      <w:r w:rsidRPr="00413895">
        <w:t xml:space="preserve"> Volevo sottolineare che condivido sostanzialmente l’impostazione della collega Ciarambino. </w:t>
      </w:r>
      <w:proofErr w:type="gramStart"/>
      <w:r w:rsidR="00744383" w:rsidRPr="00413895">
        <w:t>Purtroppo</w:t>
      </w:r>
      <w:proofErr w:type="gramEnd"/>
      <w:r w:rsidR="00076829">
        <w:t xml:space="preserve"> </w:t>
      </w:r>
      <w:r w:rsidRPr="00413895">
        <w:t xml:space="preserve">non è presente soltanto in Campania, ma in tutta Italia, un serio problema di aggressione e continua violenza nei confronti degli operatori sanitari, e sono d’accordissimo nel sostenere che, al di là delle possibili o probabili inefficienze del sistema sanitario, nulla giustifica la violenza, che si sostanzia molto spesso anche </w:t>
      </w:r>
      <w:r w:rsidRPr="00413895">
        <w:lastRenderedPageBreak/>
        <w:t>in sopruso</w:t>
      </w:r>
      <w:r w:rsidR="00076829">
        <w:t>. L</w:t>
      </w:r>
      <w:r w:rsidRPr="00413895">
        <w:t xml:space="preserve">’ultima è avvenuta ieri al San Giovanni Bosco, una violenza verbale in cui sostanzialmente un cittadino chiedeva </w:t>
      </w:r>
      <w:r w:rsidR="00076829">
        <w:t xml:space="preserve">che la mamma </w:t>
      </w:r>
      <w:r w:rsidRPr="00413895">
        <w:t>passa</w:t>
      </w:r>
      <w:r w:rsidR="00076829">
        <w:t>ss</w:t>
      </w:r>
      <w:r w:rsidRPr="00413895">
        <w:t>e avanti agli altri, anche se era in codice verde</w:t>
      </w:r>
      <w:r w:rsidR="00076829">
        <w:t xml:space="preserve">. </w:t>
      </w:r>
      <w:r w:rsidRPr="00413895">
        <w:t>Rispetto a questo</w:t>
      </w:r>
      <w:r w:rsidR="00744383">
        <w:t xml:space="preserve"> c’è sicuramente</w:t>
      </w:r>
      <w:r w:rsidRPr="00413895">
        <w:t xml:space="preserve"> bisogno di un’azione nostra, come Regione</w:t>
      </w:r>
      <w:r w:rsidR="00744383">
        <w:t xml:space="preserve"> ma</w:t>
      </w:r>
      <w:r w:rsidRPr="00413895">
        <w:t xml:space="preserve"> </w:t>
      </w:r>
      <w:r w:rsidR="00744383">
        <w:t xml:space="preserve">credo </w:t>
      </w:r>
      <w:r w:rsidRPr="00413895">
        <w:t xml:space="preserve">personalmente </w:t>
      </w:r>
      <w:r w:rsidR="00744383">
        <w:t xml:space="preserve">che, all’interno dei singoli pronto soccorso </w:t>
      </w:r>
      <w:r w:rsidRPr="00413895">
        <w:t>debbano esser</w:t>
      </w:r>
      <w:r w:rsidR="00744383">
        <w:t>ci</w:t>
      </w:r>
      <w:r w:rsidRPr="00413895">
        <w:t xml:space="preserve"> i presidi di polizia perché deterren</w:t>
      </w:r>
      <w:r w:rsidR="00F67BE6">
        <w:t xml:space="preserve">ti per </w:t>
      </w:r>
      <w:r w:rsidRPr="00413895">
        <w:t xml:space="preserve">delinquenti e violenti. </w:t>
      </w:r>
      <w:r w:rsidR="00EC78DD" w:rsidRPr="00413895">
        <w:t xml:space="preserve">Non a caso, laddove c’è, al Cardarelli, non mi risulta di aver letto azioni di violenza che invece avvengono costantemente in altri </w:t>
      </w:r>
      <w:r w:rsidR="00F67BE6">
        <w:t>o</w:t>
      </w:r>
      <w:r w:rsidR="00EC78DD" w:rsidRPr="00413895">
        <w:t>spedali</w:t>
      </w:r>
      <w:r w:rsidR="00F67BE6">
        <w:t xml:space="preserve"> come</w:t>
      </w:r>
      <w:r w:rsidR="00EC78DD" w:rsidRPr="00413895">
        <w:t xml:space="preserve"> il San Giovanni Bosco, il Loreto Mare, il San Paolo.</w:t>
      </w:r>
      <w:r w:rsidR="00F67BE6">
        <w:t xml:space="preserve"> L</w:t>
      </w:r>
      <w:r w:rsidR="00EC78DD" w:rsidRPr="00413895">
        <w:t>a presenza di presidi di Polizia può migliorare la condizione di sicurezza all’interno di questi Pronto Soccorso.</w:t>
      </w:r>
    </w:p>
    <w:p w:rsidR="00EC78DD" w:rsidRPr="00413895" w:rsidRDefault="00EC78DD" w:rsidP="00413895">
      <w:pPr>
        <w:jc w:val="both"/>
        <w:rPr>
          <w:rFonts w:cs="Arial"/>
        </w:rPr>
      </w:pPr>
      <w:r w:rsidRPr="00413895">
        <w:rPr>
          <w:rFonts w:cs="Arial"/>
        </w:rPr>
        <w:t xml:space="preserve">Non dimentichiamo che al </w:t>
      </w:r>
      <w:r w:rsidR="00F67BE6">
        <w:rPr>
          <w:rFonts w:cs="Arial"/>
        </w:rPr>
        <w:t>V</w:t>
      </w:r>
      <w:r w:rsidRPr="00413895">
        <w:rPr>
          <w:rFonts w:cs="Arial"/>
        </w:rPr>
        <w:t>ecchio Pellegrini, qualche mese fa, hanno sparato perché era stata ricoverata una persona coinvolt</w:t>
      </w:r>
      <w:r w:rsidR="00F67BE6">
        <w:rPr>
          <w:rFonts w:cs="Arial"/>
        </w:rPr>
        <w:t>a</w:t>
      </w:r>
      <w:r w:rsidRPr="00413895">
        <w:rPr>
          <w:rFonts w:cs="Arial"/>
        </w:rPr>
        <w:t xml:space="preserve"> </w:t>
      </w:r>
      <w:r w:rsidR="00F67BE6">
        <w:rPr>
          <w:rFonts w:cs="Arial"/>
        </w:rPr>
        <w:t>in</w:t>
      </w:r>
      <w:r w:rsidRPr="00413895">
        <w:rPr>
          <w:rFonts w:cs="Arial"/>
        </w:rPr>
        <w:t xml:space="preserve"> ambienti criminali, </w:t>
      </w:r>
      <w:proofErr w:type="gramStart"/>
      <w:r w:rsidRPr="00413895">
        <w:rPr>
          <w:rFonts w:cs="Arial"/>
        </w:rPr>
        <w:t>e</w:t>
      </w:r>
      <w:r w:rsidR="00F67BE6">
        <w:rPr>
          <w:rFonts w:cs="Arial"/>
        </w:rPr>
        <w:t>d</w:t>
      </w:r>
      <w:proofErr w:type="gramEnd"/>
      <w:r w:rsidR="00F67BE6">
        <w:rPr>
          <w:rFonts w:cs="Arial"/>
        </w:rPr>
        <w:t xml:space="preserve">, al solo fine di </w:t>
      </w:r>
      <w:r w:rsidRPr="00413895">
        <w:rPr>
          <w:rFonts w:cs="Arial"/>
        </w:rPr>
        <w:t>dare un segnale</w:t>
      </w:r>
      <w:r w:rsidR="00F67BE6">
        <w:rPr>
          <w:rFonts w:cs="Arial"/>
        </w:rPr>
        <w:t>,</w:t>
      </w:r>
      <w:r w:rsidRPr="00413895">
        <w:rPr>
          <w:rFonts w:cs="Arial"/>
        </w:rPr>
        <w:t xml:space="preserve"> hanno sparato a casaccio all’interno del Pronto Soccorso.</w:t>
      </w:r>
    </w:p>
    <w:p w:rsidR="00EC78DD" w:rsidRPr="00413895" w:rsidRDefault="00EC78DD" w:rsidP="00413895">
      <w:pPr>
        <w:jc w:val="both"/>
        <w:rPr>
          <w:rFonts w:cs="Arial"/>
        </w:rPr>
      </w:pPr>
      <w:r w:rsidRPr="00413895">
        <w:rPr>
          <w:rFonts w:cs="Arial"/>
        </w:rPr>
        <w:t>C’è una deriva delinquenziale molto forte che va, dal mio punto di vista, combattuta anche con una presenza fissa da parte delle forze dell’ordine.</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PRESIDENTE (D’Amelio): </w:t>
      </w:r>
      <w:r w:rsidRPr="00413895">
        <w:rPr>
          <w:rFonts w:cs="Arial"/>
        </w:rPr>
        <w:t>La parola alla consigliera Ciarambino.</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CIARAMBINO (Movimento 5 Stelle): </w:t>
      </w:r>
      <w:r w:rsidRPr="00413895">
        <w:rPr>
          <w:rFonts w:cs="Arial"/>
        </w:rPr>
        <w:t xml:space="preserve">Con riguardo alla presenza dei presidi di Polizia all’interno dei Pronto Soccorso, ho tarato quest’intervento sul tema regionale, su quello che è competenza regionale e quindi immediatamente attivabile. </w:t>
      </w:r>
      <w:r w:rsidR="00F67BE6">
        <w:rPr>
          <w:rFonts w:cs="Arial"/>
        </w:rPr>
        <w:t>Per quanto attiene a</w:t>
      </w:r>
      <w:r w:rsidRPr="00413895">
        <w:rPr>
          <w:rFonts w:cs="Arial"/>
        </w:rPr>
        <w:t xml:space="preserve">i presidi di Polizia, personalmente </w:t>
      </w:r>
      <w:r w:rsidR="00F67BE6">
        <w:rPr>
          <w:rFonts w:cs="Arial"/>
        </w:rPr>
        <w:t>ho già</w:t>
      </w:r>
      <w:r w:rsidRPr="00413895">
        <w:rPr>
          <w:rFonts w:cs="Arial"/>
        </w:rPr>
        <w:t xml:space="preserve"> contatta</w:t>
      </w:r>
      <w:r w:rsidR="00F67BE6">
        <w:rPr>
          <w:rFonts w:cs="Arial"/>
        </w:rPr>
        <w:t>t</w:t>
      </w:r>
      <w:r w:rsidRPr="00413895">
        <w:rPr>
          <w:rFonts w:cs="Arial"/>
        </w:rPr>
        <w:t xml:space="preserve">o il Sottosegretario al Ministero degli Interni </w:t>
      </w:r>
      <w:r w:rsidR="00F67BE6">
        <w:rPr>
          <w:rFonts w:cs="Arial"/>
        </w:rPr>
        <w:t xml:space="preserve">ricordandogli </w:t>
      </w:r>
      <w:r w:rsidRPr="00413895">
        <w:rPr>
          <w:rFonts w:cs="Arial"/>
        </w:rPr>
        <w:t xml:space="preserve">che </w:t>
      </w:r>
      <w:r w:rsidR="00F67BE6">
        <w:rPr>
          <w:rFonts w:cs="Arial"/>
        </w:rPr>
        <w:t xml:space="preserve">questa tematica </w:t>
      </w:r>
      <w:r w:rsidRPr="00413895">
        <w:rPr>
          <w:rFonts w:cs="Arial"/>
        </w:rPr>
        <w:t xml:space="preserve">era </w:t>
      </w:r>
      <w:r w:rsidR="00F67BE6">
        <w:rPr>
          <w:rFonts w:cs="Arial"/>
        </w:rPr>
        <w:t xml:space="preserve">stata già </w:t>
      </w:r>
      <w:r w:rsidRPr="00413895">
        <w:rPr>
          <w:rFonts w:cs="Arial"/>
        </w:rPr>
        <w:t xml:space="preserve">all’attenzione </w:t>
      </w:r>
      <w:r w:rsidR="00F67BE6">
        <w:rPr>
          <w:rFonts w:cs="Arial"/>
        </w:rPr>
        <w:t xml:space="preserve">sia </w:t>
      </w:r>
      <w:r w:rsidRPr="00413895">
        <w:rPr>
          <w:rFonts w:cs="Arial"/>
        </w:rPr>
        <w:t xml:space="preserve">del Ministro Grillo </w:t>
      </w:r>
      <w:r w:rsidR="00F67BE6">
        <w:rPr>
          <w:rFonts w:cs="Arial"/>
        </w:rPr>
        <w:t>che del</w:t>
      </w:r>
      <w:r w:rsidRPr="00413895">
        <w:rPr>
          <w:rFonts w:cs="Arial"/>
        </w:rPr>
        <w:t xml:space="preserve">l’ordine dei medici, per individuare i presidi più sensibili e maggiormente oggetto di aggressioni </w:t>
      </w:r>
      <w:r w:rsidR="00F67BE6">
        <w:rPr>
          <w:rFonts w:cs="Arial"/>
        </w:rPr>
        <w:t>e</w:t>
      </w:r>
      <w:r w:rsidRPr="00413895">
        <w:rPr>
          <w:rFonts w:cs="Arial"/>
        </w:rPr>
        <w:t xml:space="preserve"> posizionar</w:t>
      </w:r>
      <w:r w:rsidR="00F67BE6">
        <w:rPr>
          <w:rFonts w:cs="Arial"/>
        </w:rPr>
        <w:t xml:space="preserve">vi </w:t>
      </w:r>
      <w:r w:rsidRPr="00413895">
        <w:rPr>
          <w:rFonts w:cs="Arial"/>
        </w:rPr>
        <w:t xml:space="preserve">i presidi di Polizia. </w:t>
      </w:r>
    </w:p>
    <w:p w:rsidR="00EC78DD" w:rsidRPr="00413895" w:rsidRDefault="00EC78DD" w:rsidP="00413895">
      <w:pPr>
        <w:jc w:val="both"/>
        <w:rPr>
          <w:rFonts w:cs="Arial"/>
        </w:rPr>
      </w:pPr>
      <w:r w:rsidRPr="00413895">
        <w:rPr>
          <w:rFonts w:cs="Arial"/>
        </w:rPr>
        <w:t xml:space="preserve">Devo dire che al Loreto Mare, dove c’è stata – di recente – una gravissima aggressione verbale con minaccia al responsabile del Pronto Soccorso, purtroppo c’è già un presidio di Polizia. In quel caso non c’è stato, a quanto mi risulta, un intervento, ho fatto anche un’interrogazione per capire come mai, nonostante ci fosse il presidio di </w:t>
      </w:r>
      <w:proofErr w:type="spellStart"/>
      <w:r w:rsidRPr="00413895">
        <w:rPr>
          <w:rFonts w:cs="Arial"/>
        </w:rPr>
        <w:t>Polizia.Presto</w:t>
      </w:r>
      <w:proofErr w:type="spellEnd"/>
      <w:r w:rsidRPr="00413895">
        <w:rPr>
          <w:rFonts w:cs="Arial"/>
        </w:rPr>
        <w:t xml:space="preserve"> avremo un incontro con il Prefetto e con il Questore in merito.</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PRESIDENTE (D’Amelio): </w:t>
      </w:r>
      <w:r w:rsidRPr="00413895">
        <w:rPr>
          <w:rFonts w:cs="Arial"/>
        </w:rPr>
        <w:t xml:space="preserve">Se non ci sono altri interventi chiudiamo la discussione. </w:t>
      </w:r>
    </w:p>
    <w:p w:rsidR="00EC78DD" w:rsidRPr="00413895" w:rsidRDefault="00EC78DD" w:rsidP="00413895">
      <w:pPr>
        <w:jc w:val="both"/>
        <w:rPr>
          <w:rFonts w:cs="Arial"/>
        </w:rPr>
      </w:pPr>
      <w:r w:rsidRPr="00413895">
        <w:rPr>
          <w:rFonts w:cs="Arial"/>
        </w:rPr>
        <w:t>C’è un ordine del giorno che è stato presentato a firma dei Capigruppo.</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DI SCALA (Forza Italia): </w:t>
      </w:r>
      <w:r w:rsidR="00F67BE6">
        <w:rPr>
          <w:rFonts w:cs="Arial"/>
        </w:rPr>
        <w:t>Volevo porre all’attenzione dell’Aula</w:t>
      </w:r>
      <w:r w:rsidRPr="00413895">
        <w:rPr>
          <w:rFonts w:cs="Arial"/>
        </w:rPr>
        <w:t xml:space="preserve"> un'altra questione urgente, </w:t>
      </w:r>
      <w:r w:rsidR="00F67BE6">
        <w:rPr>
          <w:rFonts w:cs="Arial"/>
        </w:rPr>
        <w:t>già all’attenzione de</w:t>
      </w:r>
      <w:r w:rsidRPr="00413895">
        <w:rPr>
          <w:rFonts w:cs="Arial"/>
        </w:rPr>
        <w:t xml:space="preserve">l Presidente Casillo a norma dell’articolo 57, comma 4, </w:t>
      </w:r>
      <w:r w:rsidR="00F67BE6">
        <w:rPr>
          <w:rFonts w:cs="Arial"/>
        </w:rPr>
        <w:t>e del</w:t>
      </w:r>
      <w:r w:rsidR="00F67BE6" w:rsidRPr="00413895">
        <w:rPr>
          <w:rFonts w:cs="Arial"/>
        </w:rPr>
        <w:t>l’articolo 60</w:t>
      </w:r>
      <w:r w:rsidR="00F67BE6">
        <w:rPr>
          <w:rFonts w:cs="Arial"/>
        </w:rPr>
        <w:t xml:space="preserve"> </w:t>
      </w:r>
      <w:r w:rsidRPr="00413895">
        <w:rPr>
          <w:rFonts w:cs="Arial"/>
        </w:rPr>
        <w:t>del Regolamento</w:t>
      </w:r>
      <w:r w:rsidR="00F67BE6">
        <w:rPr>
          <w:rFonts w:cs="Arial"/>
        </w:rPr>
        <w:t xml:space="preserve"> interno</w:t>
      </w:r>
      <w:r w:rsidRPr="00413895">
        <w:rPr>
          <w:rFonts w:cs="Arial"/>
        </w:rPr>
        <w:t>. In verità, ne ho parlato anche con l’assessore Discepolo che è direttamente conoscitore di questa vicenda.</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PRESIDENTE (D’Amelio): </w:t>
      </w:r>
      <w:r w:rsidRPr="00413895">
        <w:rPr>
          <w:rFonts w:cs="Arial"/>
        </w:rPr>
        <w:t xml:space="preserve">Dobbiamo votare la trattazione perché non era </w:t>
      </w:r>
      <w:r w:rsidR="00F67BE6">
        <w:rPr>
          <w:rFonts w:cs="Arial"/>
        </w:rPr>
        <w:t>al</w:t>
      </w:r>
      <w:r w:rsidRPr="00413895">
        <w:rPr>
          <w:rFonts w:cs="Arial"/>
        </w:rPr>
        <w:t>l’ordine del giorno.</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DI SCALA (Forza Italia): </w:t>
      </w:r>
      <w:r w:rsidRPr="00413895">
        <w:rPr>
          <w:rFonts w:cs="Arial"/>
        </w:rPr>
        <w:t xml:space="preserve">Non è </w:t>
      </w:r>
      <w:r w:rsidR="00F67BE6">
        <w:rPr>
          <w:rFonts w:cs="Arial"/>
        </w:rPr>
        <w:t>al</w:t>
      </w:r>
      <w:r w:rsidRPr="00413895">
        <w:rPr>
          <w:rFonts w:cs="Arial"/>
        </w:rPr>
        <w:t>l’ordine del giorno</w:t>
      </w:r>
      <w:r w:rsidR="00F67BE6">
        <w:rPr>
          <w:rFonts w:cs="Arial"/>
        </w:rPr>
        <w:t xml:space="preserve"> ma </w:t>
      </w:r>
      <w:r w:rsidRPr="00413895">
        <w:rPr>
          <w:rFonts w:cs="Arial"/>
        </w:rPr>
        <w:t>è questione urgente</w:t>
      </w:r>
      <w:r w:rsidR="00F67BE6">
        <w:rPr>
          <w:rFonts w:cs="Arial"/>
        </w:rPr>
        <w:t xml:space="preserve"> e</w:t>
      </w:r>
      <w:r w:rsidRPr="00413895">
        <w:rPr>
          <w:rFonts w:cs="Arial"/>
        </w:rPr>
        <w:t xml:space="preserve"> voglio dire ai colleghi di che si tratta.</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PRESIDENTE (D’Amelio): </w:t>
      </w:r>
      <w:r w:rsidRPr="00413895">
        <w:rPr>
          <w:rFonts w:cs="Arial"/>
        </w:rPr>
        <w:t xml:space="preserve">La dirigente mi diceva che siccome </w:t>
      </w:r>
      <w:r w:rsidR="00654F5D">
        <w:rPr>
          <w:rFonts w:cs="Arial"/>
        </w:rPr>
        <w:t>la questione è stata rap</w:t>
      </w:r>
      <w:r w:rsidRPr="00413895">
        <w:rPr>
          <w:rFonts w:cs="Arial"/>
        </w:rPr>
        <w:t>presenta</w:t>
      </w:r>
      <w:r w:rsidR="00654F5D">
        <w:rPr>
          <w:rFonts w:cs="Arial"/>
        </w:rPr>
        <w:t>t</w:t>
      </w:r>
      <w:r w:rsidRPr="00413895">
        <w:rPr>
          <w:rFonts w:cs="Arial"/>
        </w:rPr>
        <w:t xml:space="preserve">a </w:t>
      </w:r>
      <w:r w:rsidR="00654F5D">
        <w:rPr>
          <w:rFonts w:cs="Arial"/>
        </w:rPr>
        <w:t xml:space="preserve">esclusivamente </w:t>
      </w:r>
      <w:r w:rsidRPr="00413895">
        <w:rPr>
          <w:rFonts w:cs="Arial"/>
        </w:rPr>
        <w:t>come discussione</w:t>
      </w:r>
      <w:r w:rsidR="00654F5D">
        <w:rPr>
          <w:rFonts w:cs="Arial"/>
        </w:rPr>
        <w:t xml:space="preserve"> senza alcun atto di supporto</w:t>
      </w:r>
      <w:r w:rsidRPr="00413895">
        <w:rPr>
          <w:rFonts w:cs="Arial"/>
        </w:rPr>
        <w:t xml:space="preserve">, </w:t>
      </w:r>
      <w:r w:rsidR="00654F5D">
        <w:rPr>
          <w:rFonts w:cs="Arial"/>
        </w:rPr>
        <w:t xml:space="preserve">ove mai si volesse poi procedere ad una </w:t>
      </w:r>
      <w:r w:rsidRPr="00413895">
        <w:rPr>
          <w:rFonts w:cs="Arial"/>
        </w:rPr>
        <w:t>vota</w:t>
      </w:r>
      <w:r w:rsidR="00654F5D">
        <w:rPr>
          <w:rFonts w:cs="Arial"/>
        </w:rPr>
        <w:t>zione</w:t>
      </w:r>
      <w:r w:rsidRPr="00413895">
        <w:rPr>
          <w:rFonts w:cs="Arial"/>
        </w:rPr>
        <w:t xml:space="preserve"> </w:t>
      </w:r>
      <w:r w:rsidR="00654F5D">
        <w:rPr>
          <w:rFonts w:cs="Arial"/>
        </w:rPr>
        <w:t>ci sarebbe bisogno almeno di predisporlo</w:t>
      </w:r>
      <w:r w:rsidRPr="00413895">
        <w:rPr>
          <w:rFonts w:cs="Arial"/>
        </w:rPr>
        <w:t xml:space="preserve">, </w:t>
      </w:r>
      <w:r w:rsidR="00654F5D">
        <w:rPr>
          <w:rFonts w:cs="Arial"/>
        </w:rPr>
        <w:t xml:space="preserve">vi invito a </w:t>
      </w:r>
      <w:r w:rsidRPr="00413895">
        <w:rPr>
          <w:rFonts w:cs="Arial"/>
        </w:rPr>
        <w:t>concorda</w:t>
      </w:r>
      <w:r w:rsidR="00654F5D">
        <w:rPr>
          <w:rFonts w:cs="Arial"/>
        </w:rPr>
        <w:t>re la cosa con gli uffici</w:t>
      </w:r>
      <w:r w:rsidRPr="00413895">
        <w:rPr>
          <w:rFonts w:cs="Arial"/>
        </w:rPr>
        <w:t xml:space="preserve">. </w:t>
      </w:r>
    </w:p>
    <w:p w:rsidR="00EC78DD" w:rsidRPr="00413895" w:rsidRDefault="00EC78DD" w:rsidP="00413895">
      <w:pPr>
        <w:jc w:val="both"/>
        <w:rPr>
          <w:rFonts w:cs="Arial"/>
        </w:rPr>
      </w:pPr>
    </w:p>
    <w:p w:rsidR="00EC78DD" w:rsidRPr="00413895" w:rsidRDefault="00EC78DD" w:rsidP="00413895">
      <w:pPr>
        <w:jc w:val="center"/>
        <w:rPr>
          <w:rFonts w:cs="Arial"/>
          <w:i/>
        </w:rPr>
      </w:pPr>
      <w:r w:rsidRPr="00413895">
        <w:rPr>
          <w:rFonts w:cs="Arial"/>
          <w:i/>
        </w:rPr>
        <w:lastRenderedPageBreak/>
        <w:t>(Intervento fuori microfono)</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PRESIDENTE (D’Amelio): </w:t>
      </w:r>
      <w:r w:rsidRPr="00413895">
        <w:rPr>
          <w:rFonts w:cs="Arial"/>
        </w:rPr>
        <w:t>C’è stato</w:t>
      </w:r>
      <w:r w:rsidR="00654F5D">
        <w:rPr>
          <w:rFonts w:cs="Arial"/>
        </w:rPr>
        <w:t xml:space="preserve">, invece, </w:t>
      </w:r>
      <w:r w:rsidRPr="00413895">
        <w:rPr>
          <w:rFonts w:cs="Arial"/>
        </w:rPr>
        <w:t>un</w:t>
      </w:r>
      <w:r w:rsidR="00654F5D">
        <w:rPr>
          <w:rFonts w:cs="Arial"/>
        </w:rPr>
        <w:t xml:space="preserve"> preventivo</w:t>
      </w:r>
      <w:r w:rsidRPr="00413895">
        <w:rPr>
          <w:rFonts w:cs="Arial"/>
        </w:rPr>
        <w:t xml:space="preserve"> confronto con gli uffici, nella richiesta della Ciarambino </w:t>
      </w:r>
      <w:r w:rsidR="00654F5D">
        <w:rPr>
          <w:rFonts w:cs="Arial"/>
        </w:rPr>
        <w:t>in uno con</w:t>
      </w:r>
      <w:r w:rsidRPr="00413895">
        <w:rPr>
          <w:rFonts w:cs="Arial"/>
        </w:rPr>
        <w:t xml:space="preserve"> la richiesta della discussione. </w:t>
      </w:r>
      <w:r w:rsidR="00654F5D">
        <w:rPr>
          <w:rFonts w:cs="Arial"/>
        </w:rPr>
        <w:t>E</w:t>
      </w:r>
      <w:r w:rsidRPr="00413895">
        <w:rPr>
          <w:rFonts w:cs="Arial"/>
        </w:rPr>
        <w:t xml:space="preserve">ra </w:t>
      </w:r>
      <w:r w:rsidR="00654F5D">
        <w:rPr>
          <w:rFonts w:cs="Arial"/>
        </w:rPr>
        <w:t>stata</w:t>
      </w:r>
      <w:r w:rsidRPr="00413895">
        <w:rPr>
          <w:rFonts w:cs="Arial"/>
        </w:rPr>
        <w:t xml:space="preserve"> allegata la mozione finale, </w:t>
      </w:r>
      <w:r w:rsidR="00654F5D">
        <w:rPr>
          <w:rFonts w:cs="Arial"/>
        </w:rPr>
        <w:t xml:space="preserve">senza </w:t>
      </w:r>
      <w:r w:rsidRPr="00413895">
        <w:rPr>
          <w:rFonts w:cs="Arial"/>
        </w:rPr>
        <w:t xml:space="preserve">però la mozione finale. </w:t>
      </w:r>
    </w:p>
    <w:p w:rsidR="00EC78DD" w:rsidRPr="00413895" w:rsidRDefault="00EC78DD" w:rsidP="00413895">
      <w:pPr>
        <w:jc w:val="both"/>
        <w:rPr>
          <w:rFonts w:cs="Arial"/>
        </w:rPr>
      </w:pPr>
      <w:r w:rsidRPr="00413895">
        <w:rPr>
          <w:rFonts w:cs="Arial"/>
        </w:rPr>
        <w:t>Metto ai voti se l’Aula è d’accordo la mozione finale</w:t>
      </w:r>
      <w:r w:rsidR="00654F5D">
        <w:rPr>
          <w:rFonts w:cs="Arial"/>
        </w:rPr>
        <w:t xml:space="preserve"> prodotta dalla Consigliera Ciarambino</w:t>
      </w:r>
      <w:r w:rsidRPr="00413895">
        <w:rPr>
          <w:rFonts w:cs="Arial"/>
        </w:rPr>
        <w:t>.</w:t>
      </w:r>
    </w:p>
    <w:p w:rsidR="00EC78DD" w:rsidRPr="00413895" w:rsidRDefault="00EC78DD" w:rsidP="00413895">
      <w:pPr>
        <w:jc w:val="both"/>
        <w:rPr>
          <w:rFonts w:cs="Arial"/>
        </w:rPr>
      </w:pPr>
      <w:r w:rsidRPr="00413895">
        <w:rPr>
          <w:rFonts w:cs="Arial"/>
        </w:rPr>
        <w:t xml:space="preserve">Chi è favorevole? Chi è contrario? Chi si astiene? </w:t>
      </w:r>
    </w:p>
    <w:p w:rsidR="00EC78DD" w:rsidRPr="00413895" w:rsidRDefault="00EC78DD" w:rsidP="00413895">
      <w:pPr>
        <w:jc w:val="both"/>
        <w:rPr>
          <w:rFonts w:cs="Arial"/>
        </w:rPr>
      </w:pPr>
    </w:p>
    <w:p w:rsidR="00EC78DD" w:rsidRPr="00413895" w:rsidRDefault="00EC78DD" w:rsidP="00413895">
      <w:pPr>
        <w:jc w:val="both"/>
        <w:rPr>
          <w:rFonts w:cs="Arial"/>
          <w:b/>
        </w:rPr>
      </w:pPr>
      <w:r w:rsidRPr="00413895">
        <w:rPr>
          <w:rFonts w:cs="Arial"/>
          <w:b/>
        </w:rPr>
        <w:t>Il Consiglio approva all’unanimità.</w:t>
      </w:r>
    </w:p>
    <w:p w:rsidR="00EC78DD" w:rsidRPr="00413895" w:rsidRDefault="00EC78DD" w:rsidP="00413895">
      <w:pPr>
        <w:jc w:val="both"/>
        <w:rPr>
          <w:rFonts w:cs="Arial"/>
          <w:b/>
        </w:rPr>
      </w:pPr>
    </w:p>
    <w:p w:rsidR="00EC78DD" w:rsidRPr="00413895" w:rsidRDefault="00EC78DD" w:rsidP="00413895">
      <w:pPr>
        <w:jc w:val="both"/>
        <w:rPr>
          <w:rFonts w:cs="Arial"/>
        </w:rPr>
      </w:pPr>
      <w:r w:rsidRPr="00413895">
        <w:rPr>
          <w:rFonts w:cs="Arial"/>
          <w:b/>
        </w:rPr>
        <w:t>PRESIDENTE (D’Amelio):</w:t>
      </w:r>
      <w:r w:rsidRPr="00413895">
        <w:rPr>
          <w:rFonts w:cs="Arial"/>
        </w:rPr>
        <w:t xml:space="preserve"> A questo punto votiamo la mozione e poi cedo la parola alla Di Scala. Consigliera Ciarambino, prego. </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CIARAMBINO (Movimento 5 Stelle): </w:t>
      </w:r>
      <w:r w:rsidRPr="00413895">
        <w:rPr>
          <w:rFonts w:cs="Arial"/>
        </w:rPr>
        <w:t>L’impegno finale che scaturisce da tutto quanto ho illustrato, è che venga attivata un’unità di crisi che coordini l’implementazione all’interno di ciascuna azienda ospedaliera della Campania di un programma di gestione del rischio che sia contemplato all’interno del DVR (Documento di Valutazione dei Rischi) che faccia riferimento, così come ho articolato nella discussione, al rischio anche delle aggressioni, in particolare nel sistema delle emergenze urgenze e predisponga una serie di misure a tutela del rischio.</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PRESIDENTE (D’Amelio): </w:t>
      </w:r>
      <w:r w:rsidRPr="00413895">
        <w:rPr>
          <w:rFonts w:cs="Arial"/>
        </w:rPr>
        <w:t xml:space="preserve">Metto in votazione. </w:t>
      </w:r>
    </w:p>
    <w:p w:rsidR="00EC78DD" w:rsidRPr="00413895" w:rsidRDefault="00EC78DD" w:rsidP="00413895">
      <w:pPr>
        <w:jc w:val="both"/>
        <w:rPr>
          <w:rFonts w:cs="Arial"/>
        </w:rPr>
      </w:pPr>
      <w:r w:rsidRPr="00413895">
        <w:rPr>
          <w:rFonts w:cs="Arial"/>
        </w:rPr>
        <w:t xml:space="preserve">Chi è favorevole? Chi è contrario? Chi si astiene? </w:t>
      </w:r>
    </w:p>
    <w:p w:rsidR="00EC78DD" w:rsidRPr="00413895" w:rsidRDefault="00EC78DD" w:rsidP="00413895">
      <w:pPr>
        <w:jc w:val="both"/>
        <w:rPr>
          <w:rFonts w:cs="Arial"/>
        </w:rPr>
      </w:pPr>
    </w:p>
    <w:p w:rsidR="00EC78DD" w:rsidRPr="00413895" w:rsidRDefault="00EC78DD" w:rsidP="00413895">
      <w:pPr>
        <w:jc w:val="both"/>
        <w:rPr>
          <w:rFonts w:cs="Arial"/>
          <w:b/>
        </w:rPr>
      </w:pPr>
      <w:r w:rsidRPr="00413895">
        <w:rPr>
          <w:rFonts w:cs="Arial"/>
          <w:b/>
        </w:rPr>
        <w:t>Il Consiglio approva all’unanimità.</w:t>
      </w:r>
    </w:p>
    <w:p w:rsidR="00EC78DD" w:rsidRPr="00413895" w:rsidRDefault="00EC78DD" w:rsidP="00413895">
      <w:pPr>
        <w:jc w:val="both"/>
        <w:rPr>
          <w:rFonts w:cs="Arial"/>
          <w:b/>
        </w:rPr>
      </w:pPr>
    </w:p>
    <w:p w:rsidR="00EC78DD" w:rsidRPr="00413895" w:rsidRDefault="00EC78DD" w:rsidP="00413895">
      <w:pPr>
        <w:jc w:val="both"/>
        <w:rPr>
          <w:rFonts w:cs="Arial"/>
        </w:rPr>
      </w:pPr>
      <w:r w:rsidRPr="00413895">
        <w:rPr>
          <w:rFonts w:cs="Arial"/>
          <w:b/>
        </w:rPr>
        <w:t xml:space="preserve">PRESIDENTE (D’Amelio): </w:t>
      </w:r>
      <w:r w:rsidRPr="00413895">
        <w:rPr>
          <w:rFonts w:cs="Arial"/>
        </w:rPr>
        <w:t>La parola alla consigliera Di Scala, prego.</w:t>
      </w:r>
    </w:p>
    <w:p w:rsidR="00EC78DD" w:rsidRPr="00413895" w:rsidRDefault="00EC78DD" w:rsidP="00413895">
      <w:pPr>
        <w:jc w:val="both"/>
        <w:rPr>
          <w:rFonts w:cs="Arial"/>
        </w:rPr>
      </w:pPr>
    </w:p>
    <w:p w:rsidR="00EC78DD" w:rsidRPr="00413895" w:rsidRDefault="00EC78DD" w:rsidP="00413895">
      <w:pPr>
        <w:jc w:val="both"/>
        <w:rPr>
          <w:rFonts w:cs="Arial"/>
        </w:rPr>
      </w:pPr>
      <w:r w:rsidRPr="00413895">
        <w:rPr>
          <w:rFonts w:cs="Arial"/>
          <w:b/>
        </w:rPr>
        <w:t xml:space="preserve">DI SCALA (Forza Italia): </w:t>
      </w:r>
      <w:r w:rsidRPr="00413895">
        <w:rPr>
          <w:rFonts w:cs="Arial"/>
        </w:rPr>
        <w:t xml:space="preserve">Grazie Presidente. Avevo chiesto, all’inizio del Consiglio, di poter intervenire su questa vicenda urgente ai sensi dell’articolo 57, comma 4, del Regolamento, che attiene alla questione della demolizione del fabbricato di Via Panoramica a Terzigno. Un’intera palazzina residenziale, di cui si è accertata l’abusività a posteriori, </w:t>
      </w:r>
      <w:r w:rsidR="00654F5D">
        <w:rPr>
          <w:rFonts w:cs="Arial"/>
        </w:rPr>
        <w:t>dove</w:t>
      </w:r>
      <w:r w:rsidRPr="00413895">
        <w:rPr>
          <w:rFonts w:cs="Arial"/>
        </w:rPr>
        <w:t xml:space="preserve"> si trovano 14 famiglie occupanti incolpevoli che avevano, in tempi non sospetti, acquistato in </w:t>
      </w:r>
      <w:r w:rsidR="00654F5D">
        <w:rPr>
          <w:rFonts w:cs="Arial"/>
        </w:rPr>
        <w:t xml:space="preserve">tutta </w:t>
      </w:r>
      <w:r w:rsidRPr="00413895">
        <w:rPr>
          <w:rFonts w:cs="Arial"/>
        </w:rPr>
        <w:t xml:space="preserve">buona fede questi immobili di cui poi </w:t>
      </w:r>
      <w:r w:rsidR="00654F5D">
        <w:rPr>
          <w:rFonts w:cs="Arial"/>
        </w:rPr>
        <w:t xml:space="preserve">ne </w:t>
      </w:r>
      <w:r w:rsidRPr="00413895">
        <w:rPr>
          <w:rFonts w:cs="Arial"/>
        </w:rPr>
        <w:t>è stata accertata l’abusività.</w:t>
      </w:r>
    </w:p>
    <w:p w:rsidR="00EC78DD" w:rsidRPr="00413895" w:rsidRDefault="00EC78DD" w:rsidP="00413895">
      <w:pPr>
        <w:jc w:val="both"/>
        <w:rPr>
          <w:rFonts w:cs="Arial"/>
        </w:rPr>
      </w:pPr>
      <w:r w:rsidRPr="00413895">
        <w:rPr>
          <w:rFonts w:cs="Arial"/>
        </w:rPr>
        <w:t xml:space="preserve">Il 5 aprile 2019, poco dopo la notifica a queste famiglie dell’ordine di sgombero, il Consiglio regionale che – preciso – non ha alcuna competenza in materia, aveva approvato, a sostegno delle famiglie che ne avevano fatto richiesta, un ordine del giorno, approvato all’unanimità, con il quale si chiedeva l’istituzione di un tavolo tecnico permanente cui partecipasse la Regione, le Prefetture, il Ministro dell’Interno ed eventualmente le autorità giudiziarie e o il Ministro della Giustizia al fine di tutelare queste famiglie. Dopo che effettivamente il Governo si è occupato dei truffati delle banche, sembrava opportuno un aiuto nei confronti di chi </w:t>
      </w:r>
      <w:r w:rsidR="00654F5D">
        <w:rPr>
          <w:rFonts w:cs="Arial"/>
        </w:rPr>
        <w:t xml:space="preserve">non </w:t>
      </w:r>
      <w:r w:rsidR="00654F5D" w:rsidRPr="00413895">
        <w:rPr>
          <w:rFonts w:cs="Arial"/>
        </w:rPr>
        <w:t xml:space="preserve">ha avuto </w:t>
      </w:r>
      <w:r w:rsidRPr="00413895">
        <w:rPr>
          <w:rFonts w:cs="Arial"/>
        </w:rPr>
        <w:t xml:space="preserve">alcuna responsabilità nell’acquisto di un fabbricato di cui è stata </w:t>
      </w:r>
      <w:r w:rsidR="00D9122C">
        <w:rPr>
          <w:rFonts w:cs="Arial"/>
        </w:rPr>
        <w:t>ex post</w:t>
      </w:r>
      <w:r w:rsidRPr="00413895">
        <w:rPr>
          <w:rFonts w:cs="Arial"/>
        </w:rPr>
        <w:t xml:space="preserve"> accertata l’abusività e di cui addirittura sono stati venduti lotti </w:t>
      </w:r>
      <w:r w:rsidR="00D9122C">
        <w:rPr>
          <w:rFonts w:cs="Arial"/>
        </w:rPr>
        <w:t>attraverso</w:t>
      </w:r>
      <w:r w:rsidRPr="00413895">
        <w:rPr>
          <w:rFonts w:cs="Arial"/>
        </w:rPr>
        <w:t xml:space="preserve"> procedure di ast</w:t>
      </w:r>
      <w:r w:rsidR="00D9122C">
        <w:rPr>
          <w:rFonts w:cs="Arial"/>
        </w:rPr>
        <w:t>e giudiziarie</w:t>
      </w:r>
      <w:r w:rsidRPr="00413895">
        <w:rPr>
          <w:rFonts w:cs="Arial"/>
        </w:rPr>
        <w:t xml:space="preserve">, quindi dopo </w:t>
      </w:r>
      <w:r w:rsidR="00D9122C">
        <w:rPr>
          <w:rFonts w:cs="Arial"/>
        </w:rPr>
        <w:t>l’</w:t>
      </w:r>
      <w:r w:rsidRPr="00413895">
        <w:rPr>
          <w:rFonts w:cs="Arial"/>
        </w:rPr>
        <w:t xml:space="preserve">espletamento di consulenze giudiziarie, di stime, di attribuzione di valori economici che sono stati determinati da periti e da tribunali che mai </w:t>
      </w:r>
      <w:r w:rsidR="00D9122C">
        <w:rPr>
          <w:rFonts w:cs="Arial"/>
        </w:rPr>
        <w:t>hanno rilevato</w:t>
      </w:r>
      <w:r w:rsidRPr="00413895">
        <w:rPr>
          <w:rFonts w:cs="Arial"/>
        </w:rPr>
        <w:t xml:space="preserve"> profil</w:t>
      </w:r>
      <w:r w:rsidR="00D9122C">
        <w:rPr>
          <w:rFonts w:cs="Arial"/>
        </w:rPr>
        <w:t>i</w:t>
      </w:r>
      <w:r w:rsidRPr="00413895">
        <w:rPr>
          <w:rFonts w:cs="Arial"/>
        </w:rPr>
        <w:t xml:space="preserve"> d</w:t>
      </w:r>
      <w:r w:rsidR="00D9122C">
        <w:rPr>
          <w:rFonts w:cs="Arial"/>
        </w:rPr>
        <w:t>i abusivismo</w:t>
      </w:r>
      <w:r w:rsidRPr="00413895">
        <w:rPr>
          <w:rFonts w:cs="Arial"/>
        </w:rPr>
        <w:t xml:space="preserve"> </w:t>
      </w:r>
      <w:r w:rsidR="00D9122C">
        <w:rPr>
          <w:rFonts w:cs="Arial"/>
        </w:rPr>
        <w:t>in</w:t>
      </w:r>
      <w:r w:rsidRPr="00413895">
        <w:rPr>
          <w:rFonts w:cs="Arial"/>
        </w:rPr>
        <w:t xml:space="preserve"> questi immobili.</w:t>
      </w:r>
    </w:p>
    <w:p w:rsidR="00EC78DD" w:rsidRPr="00413895" w:rsidRDefault="00EC78DD" w:rsidP="00413895">
      <w:pPr>
        <w:autoSpaceDE w:val="0"/>
        <w:autoSpaceDN w:val="0"/>
        <w:adjustRightInd w:val="0"/>
        <w:jc w:val="both"/>
        <w:rPr>
          <w:rFonts w:eastAsia="Calibri" w:cs="Arial"/>
        </w:rPr>
      </w:pPr>
      <w:r w:rsidRPr="00413895">
        <w:rPr>
          <w:rFonts w:cs="Arial"/>
        </w:rPr>
        <w:t>È chiaro che la Regione non ha competenza, ma la Regione si è fatta promotrice con qu</w:t>
      </w:r>
      <w:r w:rsidR="00D9122C">
        <w:rPr>
          <w:rFonts w:cs="Arial"/>
        </w:rPr>
        <w:t>ell</w:t>
      </w:r>
      <w:r w:rsidRPr="00413895">
        <w:rPr>
          <w:rFonts w:cs="Arial"/>
        </w:rPr>
        <w:t xml:space="preserve">’ordine del giorno, di un interessamento da parte della Giunta per convocare un tavolo permanente </w:t>
      </w:r>
      <w:r w:rsidRPr="00413895">
        <w:rPr>
          <w:rFonts w:cs="Arial"/>
        </w:rPr>
        <w:lastRenderedPageBreak/>
        <w:t xml:space="preserve">perché il problema </w:t>
      </w:r>
      <w:r w:rsidR="00D9122C">
        <w:rPr>
          <w:rFonts w:cs="Arial"/>
        </w:rPr>
        <w:t xml:space="preserve">non può che </w:t>
      </w:r>
      <w:r w:rsidRPr="00413895">
        <w:rPr>
          <w:rFonts w:cs="Arial"/>
        </w:rPr>
        <w:t xml:space="preserve">essere risolto dalla politica, soltanto la politica può risolvere questa problematica </w:t>
      </w:r>
      <w:r w:rsidR="00D9122C">
        <w:rPr>
          <w:rFonts w:cs="Arial"/>
        </w:rPr>
        <w:t>attraverso</w:t>
      </w:r>
      <w:r w:rsidRPr="00413895">
        <w:rPr>
          <w:rFonts w:cs="Arial"/>
        </w:rPr>
        <w:t xml:space="preserve"> un confronto che deve tenersi a Roma. Il PD, dopo sei mesi dall’approvazione di quell’ordine del giorno</w:t>
      </w:r>
      <w:r w:rsidRPr="00413895">
        <w:rPr>
          <w:rFonts w:eastAsia="Calibri" w:cs="Arial"/>
        </w:rPr>
        <w:t xml:space="preserve"> </w:t>
      </w:r>
      <w:r w:rsidR="00D9122C">
        <w:rPr>
          <w:rFonts w:eastAsia="Calibri" w:cs="Arial"/>
        </w:rPr>
        <w:t xml:space="preserve">non ha prodotto nulla: </w:t>
      </w:r>
      <w:r w:rsidRPr="00413895">
        <w:rPr>
          <w:rFonts w:eastAsia="Calibri" w:cs="Arial"/>
        </w:rPr>
        <w:t xml:space="preserve">all’epoca poteva anche </w:t>
      </w:r>
      <w:r w:rsidR="00D9122C">
        <w:rPr>
          <w:rFonts w:eastAsia="Calibri" w:cs="Arial"/>
        </w:rPr>
        <w:t xml:space="preserve">farsi </w:t>
      </w:r>
      <w:r w:rsidRPr="00413895">
        <w:rPr>
          <w:rFonts w:eastAsia="Calibri" w:cs="Arial"/>
        </w:rPr>
        <w:t xml:space="preserve">una scrollata di spalle </w:t>
      </w:r>
      <w:r w:rsidR="00D9122C">
        <w:rPr>
          <w:rFonts w:eastAsia="Calibri" w:cs="Arial"/>
        </w:rPr>
        <w:t xml:space="preserve">perché opposizione, </w:t>
      </w:r>
      <w:r w:rsidRPr="00413895">
        <w:rPr>
          <w:rFonts w:eastAsia="Calibri" w:cs="Arial"/>
        </w:rPr>
        <w:t>ma adesso è al Governo con il Movimento 5 Stelle</w:t>
      </w:r>
      <w:r w:rsidR="00D9122C">
        <w:rPr>
          <w:rFonts w:eastAsia="Calibri" w:cs="Arial"/>
        </w:rPr>
        <w:t xml:space="preserve"> e </w:t>
      </w:r>
      <w:r w:rsidRPr="00413895">
        <w:rPr>
          <w:rFonts w:eastAsia="Calibri" w:cs="Arial"/>
        </w:rPr>
        <w:t>credo che questo atteggiamento debba essere assolutamente rivisto.</w:t>
      </w:r>
    </w:p>
    <w:p w:rsidR="00EC78DD" w:rsidRPr="00413895" w:rsidRDefault="00EC78DD" w:rsidP="00413895">
      <w:pPr>
        <w:autoSpaceDE w:val="0"/>
        <w:autoSpaceDN w:val="0"/>
        <w:adjustRightInd w:val="0"/>
        <w:jc w:val="both"/>
        <w:rPr>
          <w:rFonts w:eastAsia="Calibri" w:cs="Arial"/>
        </w:rPr>
      </w:pPr>
      <w:r w:rsidRPr="00413895">
        <w:rPr>
          <w:rFonts w:eastAsia="Calibri" w:cs="Arial"/>
        </w:rPr>
        <w:t>Non voglio fare polemica sulla mancata attuazione dell’ordine del giorno</w:t>
      </w:r>
      <w:r w:rsidR="00D9122C">
        <w:rPr>
          <w:rFonts w:eastAsia="Calibri" w:cs="Arial"/>
        </w:rPr>
        <w:t xml:space="preserve"> ma</w:t>
      </w:r>
      <w:r w:rsidRPr="00413895">
        <w:rPr>
          <w:rFonts w:eastAsia="Calibri" w:cs="Arial"/>
        </w:rPr>
        <w:t xml:space="preserve"> ancora una volta</w:t>
      </w:r>
      <w:r w:rsidR="00D9122C">
        <w:rPr>
          <w:rFonts w:eastAsia="Calibri" w:cs="Arial"/>
        </w:rPr>
        <w:t xml:space="preserve">, </w:t>
      </w:r>
      <w:r w:rsidRPr="00413895">
        <w:rPr>
          <w:rFonts w:eastAsia="Calibri" w:cs="Arial"/>
        </w:rPr>
        <w:t xml:space="preserve">dopo 6 mesi e 2 giorni dalla sua approvazione all’unanimità, chiedo all’assessore Discepolo che è presente in Aula, cosa sia stato fatto </w:t>
      </w:r>
      <w:r w:rsidR="00D9122C" w:rsidRPr="00413895">
        <w:rPr>
          <w:rFonts w:eastAsia="Calibri" w:cs="Arial"/>
        </w:rPr>
        <w:t xml:space="preserve">concretamente </w:t>
      </w:r>
      <w:r w:rsidRPr="00413895">
        <w:rPr>
          <w:rFonts w:eastAsia="Calibri" w:cs="Arial"/>
        </w:rPr>
        <w:t>a tutela di queste famiglie e se, effettivamente, vi sia stato l’interessamento della Giunta regionale</w:t>
      </w:r>
      <w:r w:rsidR="00D9122C">
        <w:rPr>
          <w:rFonts w:eastAsia="Calibri" w:cs="Arial"/>
        </w:rPr>
        <w:t xml:space="preserve"> già </w:t>
      </w:r>
      <w:r w:rsidRPr="00413895">
        <w:rPr>
          <w:rFonts w:eastAsia="Calibri" w:cs="Arial"/>
        </w:rPr>
        <w:t xml:space="preserve">promesso il 5 aprile per la costituzione di </w:t>
      </w:r>
      <w:r w:rsidR="003522C6" w:rsidRPr="00413895">
        <w:rPr>
          <w:rFonts w:eastAsia="Calibri" w:cs="Arial"/>
        </w:rPr>
        <w:t>questi tavoli</w:t>
      </w:r>
      <w:r w:rsidRPr="00413895">
        <w:rPr>
          <w:rFonts w:eastAsia="Calibri" w:cs="Arial"/>
        </w:rPr>
        <w:t xml:space="preserve"> </w:t>
      </w:r>
      <w:r w:rsidR="00D9122C">
        <w:rPr>
          <w:rFonts w:eastAsia="Calibri" w:cs="Arial"/>
        </w:rPr>
        <w:t>tra</w:t>
      </w:r>
      <w:r w:rsidRPr="00413895">
        <w:rPr>
          <w:rFonts w:eastAsia="Calibri" w:cs="Arial"/>
        </w:rPr>
        <w:t xml:space="preserve"> Governo, Prefettura e Ministero.</w:t>
      </w:r>
    </w:p>
    <w:p w:rsidR="00EC78DD" w:rsidRPr="00413895" w:rsidRDefault="00EC78DD" w:rsidP="00413895">
      <w:pPr>
        <w:autoSpaceDE w:val="0"/>
        <w:autoSpaceDN w:val="0"/>
        <w:adjustRightInd w:val="0"/>
        <w:jc w:val="both"/>
        <w:rPr>
          <w:rFonts w:eastAsia="Calibri" w:cs="Arial"/>
          <w:b/>
        </w:rPr>
      </w:pPr>
    </w:p>
    <w:p w:rsidR="00EC78DD" w:rsidRPr="00413895" w:rsidRDefault="00EC78DD"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Consigliera Di Scala, lei aveva concordato – mi dicono gli uffici – con il Presidente, però non c’è nessun</w:t>
      </w:r>
      <w:r w:rsidR="00D9122C">
        <w:rPr>
          <w:rFonts w:eastAsia="Calibri" w:cs="Arial"/>
        </w:rPr>
        <w:t xml:space="preserve"> atto giacente</w:t>
      </w:r>
      <w:r w:rsidRPr="00413895">
        <w:rPr>
          <w:rFonts w:eastAsia="Calibri" w:cs="Arial"/>
        </w:rPr>
        <w:t xml:space="preserve"> mentre per la </w:t>
      </w:r>
      <w:r w:rsidR="00D9122C">
        <w:rPr>
          <w:rFonts w:eastAsia="Calibri" w:cs="Arial"/>
        </w:rPr>
        <w:t>C</w:t>
      </w:r>
      <w:r w:rsidRPr="00413895">
        <w:rPr>
          <w:rFonts w:eastAsia="Calibri" w:cs="Arial"/>
        </w:rPr>
        <w:t xml:space="preserve">onsigliera Ciarambino </w:t>
      </w:r>
      <w:r w:rsidR="00D9122C">
        <w:rPr>
          <w:rFonts w:eastAsia="Calibri" w:cs="Arial"/>
        </w:rPr>
        <w:t>era stata presentata formale richiesta di mozione</w:t>
      </w:r>
      <w:r w:rsidRPr="00413895">
        <w:rPr>
          <w:rFonts w:eastAsia="Calibri" w:cs="Arial"/>
        </w:rPr>
        <w:t xml:space="preserve">. </w:t>
      </w:r>
      <w:r w:rsidR="00D9122C">
        <w:rPr>
          <w:rFonts w:eastAsia="Calibri" w:cs="Arial"/>
        </w:rPr>
        <w:t>Nulla è a</w:t>
      </w:r>
      <w:r w:rsidRPr="00413895">
        <w:rPr>
          <w:rFonts w:eastAsia="Calibri" w:cs="Arial"/>
        </w:rPr>
        <w:t xml:space="preserve">gli atti, quindi non possiamo trattare l’argomento. Possiamo prendere un impegno, domani c’è la Conferenza dei Capigruppo, credo che a breve terremo un altro Consiglio, </w:t>
      </w:r>
      <w:r w:rsidR="00D9122C">
        <w:rPr>
          <w:rFonts w:eastAsia="Calibri" w:cs="Arial"/>
        </w:rPr>
        <w:t>e porre la questione nel prossimo ordine del giorno</w:t>
      </w:r>
      <w:r w:rsidRPr="00413895">
        <w:rPr>
          <w:rFonts w:eastAsia="Calibri" w:cs="Arial"/>
        </w:rPr>
        <w:t>.</w:t>
      </w:r>
    </w:p>
    <w:p w:rsidR="00EC78DD" w:rsidRPr="00413895" w:rsidRDefault="00EC78DD" w:rsidP="00413895">
      <w:pPr>
        <w:autoSpaceDE w:val="0"/>
        <w:autoSpaceDN w:val="0"/>
        <w:adjustRightInd w:val="0"/>
        <w:jc w:val="both"/>
        <w:rPr>
          <w:rFonts w:eastAsia="Calibri" w:cs="Arial"/>
          <w:b/>
        </w:rPr>
      </w:pPr>
    </w:p>
    <w:p w:rsidR="00EC78DD" w:rsidRPr="00413895" w:rsidRDefault="00EC78DD" w:rsidP="00413895">
      <w:pPr>
        <w:autoSpaceDE w:val="0"/>
        <w:autoSpaceDN w:val="0"/>
        <w:adjustRightInd w:val="0"/>
        <w:jc w:val="both"/>
        <w:rPr>
          <w:rFonts w:eastAsia="Calibri" w:cs="Arial"/>
        </w:rPr>
      </w:pPr>
      <w:r w:rsidRPr="00413895">
        <w:rPr>
          <w:rFonts w:eastAsia="Calibri" w:cs="Arial"/>
          <w:b/>
        </w:rPr>
        <w:t>DI SCALA (Forza Italia):</w:t>
      </w:r>
      <w:r w:rsidRPr="00413895">
        <w:rPr>
          <w:rFonts w:eastAsia="Calibri" w:cs="Arial"/>
        </w:rPr>
        <w:t xml:space="preserve"> La mia richiesta non c’è, non poteva esserci</w:t>
      </w:r>
      <w:r w:rsidR="00104086">
        <w:rPr>
          <w:rFonts w:eastAsia="Calibri" w:cs="Arial"/>
        </w:rPr>
        <w:t xml:space="preserve">; infatti proprio </w:t>
      </w:r>
      <w:r w:rsidRPr="00413895">
        <w:rPr>
          <w:rFonts w:eastAsia="Calibri" w:cs="Arial"/>
        </w:rPr>
        <w:t>stamattina, 7 ottobre, si sono presentate le Forze dell’Ordine, coadiuvate dalla Magistratura, dalla Prefettura, presso questa palazzina per eseguire gli sgomberi</w:t>
      </w:r>
      <w:r w:rsidR="00104086">
        <w:rPr>
          <w:rFonts w:eastAsia="Calibri" w:cs="Arial"/>
        </w:rPr>
        <w:t>. S</w:t>
      </w:r>
      <w:r w:rsidRPr="00413895">
        <w:rPr>
          <w:rFonts w:eastAsia="Calibri" w:cs="Arial"/>
        </w:rPr>
        <w:t>acrosanti e legittimi in assenza di mosse da parte della politica regionale</w:t>
      </w:r>
      <w:r w:rsidR="00104086">
        <w:rPr>
          <w:rFonts w:eastAsia="Calibri" w:cs="Arial"/>
        </w:rPr>
        <w:t xml:space="preserve">, </w:t>
      </w:r>
      <w:r w:rsidRPr="00413895">
        <w:rPr>
          <w:rFonts w:eastAsia="Calibri" w:cs="Arial"/>
        </w:rPr>
        <w:t>stimolo a quella nazionale</w:t>
      </w:r>
      <w:r w:rsidR="00104086">
        <w:rPr>
          <w:rFonts w:eastAsia="Calibri" w:cs="Arial"/>
        </w:rPr>
        <w:t xml:space="preserve">; </w:t>
      </w:r>
      <w:r w:rsidRPr="00413895">
        <w:rPr>
          <w:rFonts w:eastAsia="Calibri" w:cs="Arial"/>
        </w:rPr>
        <w:t>è chiaro che non potevo fare la richiesta perché i fatti sono di stamattina</w:t>
      </w:r>
      <w:r w:rsidR="00104086">
        <w:rPr>
          <w:rFonts w:eastAsia="Calibri" w:cs="Arial"/>
        </w:rPr>
        <w:t>. I</w:t>
      </w:r>
      <w:r w:rsidRPr="00413895">
        <w:rPr>
          <w:rFonts w:eastAsia="Calibri" w:cs="Arial"/>
        </w:rPr>
        <w:t xml:space="preserve">l Regolamento però ci consente, </w:t>
      </w:r>
      <w:r w:rsidR="00104086">
        <w:rPr>
          <w:rFonts w:eastAsia="Calibri" w:cs="Arial"/>
        </w:rPr>
        <w:t>attraverso l’applicazione del</w:t>
      </w:r>
      <w:r w:rsidRPr="00413895">
        <w:rPr>
          <w:rFonts w:eastAsia="Calibri" w:cs="Arial"/>
        </w:rPr>
        <w:t>l’articolo 57, di proporre una questione urgente</w:t>
      </w:r>
      <w:r w:rsidR="00104086">
        <w:rPr>
          <w:rFonts w:eastAsia="Calibri" w:cs="Arial"/>
        </w:rPr>
        <w:t xml:space="preserve"> e </w:t>
      </w:r>
      <w:r w:rsidRPr="00413895">
        <w:rPr>
          <w:rFonts w:eastAsia="Calibri" w:cs="Arial"/>
        </w:rPr>
        <w:t xml:space="preserve">credo che più urgente di questo, con </w:t>
      </w:r>
      <w:r w:rsidR="00104086">
        <w:rPr>
          <w:rFonts w:eastAsia="Calibri" w:cs="Arial"/>
        </w:rPr>
        <w:t>l’emergenza</w:t>
      </w:r>
      <w:r w:rsidRPr="00413895">
        <w:rPr>
          <w:rFonts w:eastAsia="Calibri" w:cs="Arial"/>
        </w:rPr>
        <w:t xml:space="preserve"> di quanto accaduto, non ci possa essere niente altro</w:t>
      </w:r>
      <w:r w:rsidR="00104086">
        <w:rPr>
          <w:rFonts w:eastAsia="Calibri" w:cs="Arial"/>
        </w:rPr>
        <w:t>. A</w:t>
      </w:r>
      <w:r w:rsidRPr="00413895">
        <w:rPr>
          <w:rFonts w:eastAsia="Calibri" w:cs="Arial"/>
        </w:rPr>
        <w:t>vevo</w:t>
      </w:r>
      <w:r w:rsidR="00104086">
        <w:rPr>
          <w:rFonts w:eastAsia="Calibri" w:cs="Arial"/>
        </w:rPr>
        <w:t>, pertanto,</w:t>
      </w:r>
      <w:r w:rsidRPr="00413895">
        <w:rPr>
          <w:rFonts w:eastAsia="Calibri" w:cs="Arial"/>
        </w:rPr>
        <w:t xml:space="preserve"> chiesto al Presidente Casillo di esporre oralmente la questione, anche perché non c’è nulla da votare, l’ordine del giorno è già stato approvato 6 mesi e 2 giorni fa. È </w:t>
      </w:r>
      <w:r w:rsidR="00104086">
        <w:rPr>
          <w:rFonts w:eastAsia="Calibri" w:cs="Arial"/>
        </w:rPr>
        <w:t>l</w:t>
      </w:r>
      <w:r w:rsidRPr="00413895">
        <w:rPr>
          <w:rFonts w:eastAsia="Calibri" w:cs="Arial"/>
        </w:rPr>
        <w:t xml:space="preserve">a richiesta di </w:t>
      </w:r>
      <w:r w:rsidR="00104086">
        <w:rPr>
          <w:rFonts w:eastAsia="Calibri" w:cs="Arial"/>
        </w:rPr>
        <w:t xml:space="preserve">avere </w:t>
      </w:r>
      <w:r w:rsidRPr="00413895">
        <w:rPr>
          <w:rFonts w:eastAsia="Calibri" w:cs="Arial"/>
        </w:rPr>
        <w:t>conto.</w:t>
      </w:r>
    </w:p>
    <w:p w:rsidR="00EC78DD" w:rsidRPr="00413895" w:rsidRDefault="00EC78DD" w:rsidP="00413895">
      <w:pPr>
        <w:jc w:val="both"/>
        <w:rPr>
          <w:rFonts w:eastAsia="Calibri" w:cs="Arial"/>
          <w:b/>
        </w:rPr>
      </w:pPr>
    </w:p>
    <w:p w:rsidR="00EC78DD" w:rsidRPr="00413895" w:rsidRDefault="00EC78DD" w:rsidP="00413895">
      <w:pPr>
        <w:jc w:val="both"/>
        <w:rPr>
          <w:rFonts w:eastAsia="Calibri" w:cs="Arial"/>
        </w:rPr>
      </w:pPr>
      <w:r w:rsidRPr="00413895">
        <w:rPr>
          <w:rFonts w:eastAsia="Calibri" w:cs="Arial"/>
          <w:b/>
        </w:rPr>
        <w:t>PRESIDENTE (D’Amelio):</w:t>
      </w:r>
      <w:r w:rsidRPr="00413895">
        <w:rPr>
          <w:rFonts w:eastAsia="Calibri" w:cs="Arial"/>
        </w:rPr>
        <w:t xml:space="preserve"> Ci vuole il voto d</w:t>
      </w:r>
      <w:r w:rsidR="00104086">
        <w:rPr>
          <w:rFonts w:eastAsia="Calibri" w:cs="Arial"/>
        </w:rPr>
        <w:t>ell’</w:t>
      </w:r>
      <w:r w:rsidRPr="00413895">
        <w:rPr>
          <w:rFonts w:eastAsia="Calibri" w:cs="Arial"/>
        </w:rPr>
        <w:t>Aula che è sovrana, se l’Aula è d’accordo possiamo trattare quest’argomento.</w:t>
      </w:r>
    </w:p>
    <w:p w:rsidR="00EC78DD" w:rsidRPr="00413895" w:rsidRDefault="00EC78DD" w:rsidP="00413895">
      <w:pPr>
        <w:jc w:val="both"/>
        <w:rPr>
          <w:rFonts w:eastAsia="Calibri" w:cs="Arial"/>
        </w:rPr>
      </w:pPr>
      <w:r w:rsidRPr="00413895">
        <w:rPr>
          <w:rFonts w:eastAsia="Calibri" w:cs="Arial"/>
        </w:rPr>
        <w:t xml:space="preserve">Chi è favorevole? Chi è contrario? Chi si astiene? </w:t>
      </w:r>
    </w:p>
    <w:p w:rsidR="00EC78DD" w:rsidRPr="00413895" w:rsidRDefault="00EC78DD" w:rsidP="00413895">
      <w:pPr>
        <w:jc w:val="both"/>
        <w:rPr>
          <w:rFonts w:eastAsia="Calibri" w:cs="Arial"/>
          <w:b/>
        </w:rPr>
      </w:pPr>
    </w:p>
    <w:p w:rsidR="00EC78DD" w:rsidRPr="00413895" w:rsidRDefault="00EC78DD" w:rsidP="00413895">
      <w:pPr>
        <w:jc w:val="both"/>
        <w:rPr>
          <w:rFonts w:eastAsia="Calibri" w:cs="Arial"/>
          <w:b/>
        </w:rPr>
      </w:pPr>
      <w:r w:rsidRPr="00413895">
        <w:rPr>
          <w:rFonts w:eastAsia="Calibri" w:cs="Arial"/>
          <w:b/>
        </w:rPr>
        <w:t xml:space="preserve">Il Consiglio approva all’unanimità. </w:t>
      </w:r>
    </w:p>
    <w:p w:rsidR="00EC78DD" w:rsidRPr="00413895" w:rsidRDefault="00EC78DD" w:rsidP="00413895">
      <w:pPr>
        <w:autoSpaceDE w:val="0"/>
        <w:autoSpaceDN w:val="0"/>
        <w:adjustRightInd w:val="0"/>
        <w:jc w:val="both"/>
        <w:rPr>
          <w:rFonts w:eastAsia="Calibri" w:cs="Arial"/>
          <w:b/>
        </w:rPr>
      </w:pPr>
    </w:p>
    <w:p w:rsidR="00EC78DD" w:rsidRPr="00413895" w:rsidRDefault="00EC78DD"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La parola alla consigliera Raia.</w:t>
      </w:r>
    </w:p>
    <w:p w:rsidR="00EC78DD" w:rsidRPr="00413895" w:rsidRDefault="00EC78DD" w:rsidP="00413895">
      <w:pPr>
        <w:autoSpaceDE w:val="0"/>
        <w:autoSpaceDN w:val="0"/>
        <w:adjustRightInd w:val="0"/>
        <w:jc w:val="both"/>
        <w:rPr>
          <w:rFonts w:eastAsia="Calibri" w:cs="Arial"/>
          <w:b/>
        </w:rPr>
      </w:pPr>
    </w:p>
    <w:p w:rsidR="00EC78DD" w:rsidRPr="00413895" w:rsidRDefault="00EC78DD" w:rsidP="00413895">
      <w:pPr>
        <w:autoSpaceDE w:val="0"/>
        <w:autoSpaceDN w:val="0"/>
        <w:adjustRightInd w:val="0"/>
        <w:jc w:val="both"/>
        <w:rPr>
          <w:rFonts w:eastAsia="Calibri" w:cs="Arial"/>
        </w:rPr>
      </w:pPr>
      <w:r w:rsidRPr="00413895">
        <w:rPr>
          <w:rFonts w:eastAsia="Calibri" w:cs="Arial"/>
          <w:b/>
        </w:rPr>
        <w:t>RAIA (PD):</w:t>
      </w:r>
      <w:r w:rsidRPr="00413895">
        <w:rPr>
          <w:rFonts w:eastAsia="Calibri" w:cs="Arial"/>
        </w:rPr>
        <w:t xml:space="preserve"> Grazie Presidente. Conosco perfettamente la vicenda, ma del resto la conosce l’intera Aula perché l’abbiamo votata all’unanimità già nell’aprile 2019, come ricordava la collega Di Scala</w:t>
      </w:r>
      <w:r w:rsidR="00104086">
        <w:rPr>
          <w:rFonts w:eastAsia="Calibri" w:cs="Arial"/>
        </w:rPr>
        <w:t>.</w:t>
      </w:r>
      <w:r w:rsidRPr="00413895">
        <w:rPr>
          <w:rFonts w:eastAsia="Calibri" w:cs="Arial"/>
        </w:rPr>
        <w:t xml:space="preserve"> </w:t>
      </w:r>
      <w:r w:rsidR="00104086">
        <w:rPr>
          <w:rFonts w:eastAsia="Calibri" w:cs="Arial"/>
        </w:rPr>
        <w:t>L</w:t>
      </w:r>
      <w:r w:rsidRPr="00413895">
        <w:rPr>
          <w:rFonts w:eastAsia="Calibri" w:cs="Arial"/>
        </w:rPr>
        <w:t>a questione è diventata urgentissima stamattina proprio perché le Forze dell’Ordine unitamente e concordemente alla Magistratura si sono presentat</w:t>
      </w:r>
      <w:r w:rsidR="00104086">
        <w:rPr>
          <w:rFonts w:eastAsia="Calibri" w:cs="Arial"/>
        </w:rPr>
        <w:t>e</w:t>
      </w:r>
      <w:r w:rsidRPr="00413895">
        <w:rPr>
          <w:rFonts w:eastAsia="Calibri" w:cs="Arial"/>
        </w:rPr>
        <w:t xml:space="preserve"> presso le famiglie che erano state oggetto della mozione</w:t>
      </w:r>
      <w:r w:rsidR="00104086">
        <w:rPr>
          <w:rFonts w:eastAsia="Calibri" w:cs="Arial"/>
        </w:rPr>
        <w:t xml:space="preserve">, già </w:t>
      </w:r>
      <w:r w:rsidRPr="00413895">
        <w:rPr>
          <w:rFonts w:eastAsia="Calibri" w:cs="Arial"/>
        </w:rPr>
        <w:t>votat</w:t>
      </w:r>
      <w:r w:rsidR="00104086">
        <w:rPr>
          <w:rFonts w:eastAsia="Calibri" w:cs="Arial"/>
        </w:rPr>
        <w:t>a</w:t>
      </w:r>
      <w:r w:rsidRPr="00413895">
        <w:rPr>
          <w:rFonts w:eastAsia="Calibri" w:cs="Arial"/>
        </w:rPr>
        <w:t xml:space="preserve"> in Consiglio regionale</w:t>
      </w:r>
      <w:r w:rsidR="00104086">
        <w:rPr>
          <w:rFonts w:eastAsia="Calibri" w:cs="Arial"/>
        </w:rPr>
        <w:t>.</w:t>
      </w:r>
      <w:r w:rsidRPr="00413895">
        <w:rPr>
          <w:rFonts w:eastAsia="Calibri" w:cs="Arial"/>
        </w:rPr>
        <w:t xml:space="preserve"> </w:t>
      </w:r>
      <w:r w:rsidR="00104086">
        <w:rPr>
          <w:rFonts w:eastAsia="Calibri" w:cs="Arial"/>
        </w:rPr>
        <w:t>S</w:t>
      </w:r>
      <w:r w:rsidRPr="00413895">
        <w:rPr>
          <w:rFonts w:eastAsia="Calibri" w:cs="Arial"/>
        </w:rPr>
        <w:t xml:space="preserve">tiamo parlando del dramma di diverse famiglie che inconsapevolmente, nonostante abbiano acceso mutui, nonostante abbiano, con regolarità, acquistato questi appartamenti, si ritrovano </w:t>
      </w:r>
      <w:r w:rsidR="00104086" w:rsidRPr="00413895">
        <w:rPr>
          <w:rFonts w:eastAsia="Calibri" w:cs="Arial"/>
        </w:rPr>
        <w:t xml:space="preserve">con un’ordinanza di sgombero </w:t>
      </w:r>
      <w:r w:rsidRPr="00413895">
        <w:rPr>
          <w:rFonts w:eastAsia="Calibri" w:cs="Arial"/>
        </w:rPr>
        <w:t>con sentenze passate in</w:t>
      </w:r>
      <w:r w:rsidR="00104086">
        <w:rPr>
          <w:rFonts w:eastAsia="Calibri" w:cs="Arial"/>
        </w:rPr>
        <w:t xml:space="preserve"> </w:t>
      </w:r>
      <w:r w:rsidRPr="00413895">
        <w:rPr>
          <w:rFonts w:eastAsia="Calibri" w:cs="Arial"/>
        </w:rPr>
        <w:t xml:space="preserve">giudicato. Quella mozione che abbiamo approvato doveva sì sollecitare il Governo nazionale, il Ministero dell’Interno, un tavolo di crisi con la Prefettura, evidentemente i passi </w:t>
      </w:r>
      <w:r w:rsidR="00104086">
        <w:rPr>
          <w:rFonts w:eastAsia="Calibri" w:cs="Arial"/>
        </w:rPr>
        <w:t xml:space="preserve">si </w:t>
      </w:r>
      <w:r w:rsidRPr="00413895">
        <w:rPr>
          <w:rFonts w:eastAsia="Calibri" w:cs="Arial"/>
        </w:rPr>
        <w:t xml:space="preserve">sono ancora </w:t>
      </w:r>
      <w:r w:rsidR="00104086">
        <w:rPr>
          <w:rFonts w:eastAsia="Calibri" w:cs="Arial"/>
        </w:rPr>
        <w:t>concretizzati</w:t>
      </w:r>
      <w:r w:rsidRPr="00413895">
        <w:rPr>
          <w:rFonts w:eastAsia="Calibri" w:cs="Arial"/>
        </w:rPr>
        <w:t>. Il PD non scrolla mai le spalle, collega Di Scala. Se non vogliamo fare polemica evitiamo anche di fare considerazioni che non aiutano a fare un passo in avanti a vantaggio di famiglie che oggi vivono un vero e proprio dramma</w:t>
      </w:r>
      <w:r w:rsidR="00104086">
        <w:rPr>
          <w:rFonts w:eastAsia="Calibri" w:cs="Arial"/>
        </w:rPr>
        <w:t>. R</w:t>
      </w:r>
      <w:r w:rsidRPr="00413895">
        <w:rPr>
          <w:rFonts w:eastAsia="Calibri" w:cs="Arial"/>
        </w:rPr>
        <w:t xml:space="preserve">ingrazio la Presidente </w:t>
      </w:r>
      <w:r w:rsidRPr="00413895">
        <w:rPr>
          <w:rFonts w:eastAsia="Calibri" w:cs="Arial"/>
        </w:rPr>
        <w:lastRenderedPageBreak/>
        <w:t>per aver accolto la richiesta di trattare un argomento che non era all’ordine del giorno</w:t>
      </w:r>
      <w:r w:rsidR="00104086">
        <w:rPr>
          <w:rFonts w:eastAsia="Calibri" w:cs="Arial"/>
        </w:rPr>
        <w:t>. P</w:t>
      </w:r>
      <w:r w:rsidRPr="00413895">
        <w:rPr>
          <w:rFonts w:eastAsia="Calibri" w:cs="Arial"/>
        </w:rPr>
        <w:t>er le vie brevi prima ho discusso con l’assessore Discepolo che ovviamente non poteva fare altro che dare la sua disponibilità oltre che solidarietà alle famiglie che si trovano in seria difficoltà</w:t>
      </w:r>
      <w:r w:rsidR="00104086">
        <w:rPr>
          <w:rFonts w:eastAsia="Calibri" w:cs="Arial"/>
        </w:rPr>
        <w:t>. P</w:t>
      </w:r>
      <w:r w:rsidRPr="00413895">
        <w:rPr>
          <w:rFonts w:eastAsia="Calibri" w:cs="Arial"/>
        </w:rPr>
        <w:t>roviamo</w:t>
      </w:r>
      <w:r w:rsidR="00104086">
        <w:rPr>
          <w:rFonts w:eastAsia="Calibri" w:cs="Arial"/>
        </w:rPr>
        <w:t xml:space="preserve"> </w:t>
      </w:r>
      <w:r w:rsidRPr="00413895">
        <w:rPr>
          <w:rFonts w:eastAsia="Calibri" w:cs="Arial"/>
        </w:rPr>
        <w:t>a sollecitare ancora una volta questo tavolo di crisi sapendo che oltre questo compito</w:t>
      </w:r>
      <w:r w:rsidR="00104086">
        <w:rPr>
          <w:rFonts w:eastAsia="Calibri" w:cs="Arial"/>
        </w:rPr>
        <w:t xml:space="preserve">, </w:t>
      </w:r>
      <w:r w:rsidRPr="00413895">
        <w:rPr>
          <w:rFonts w:eastAsia="Calibri" w:cs="Arial"/>
        </w:rPr>
        <w:t xml:space="preserve">che vorremmo svolgere con grande sollecitudine e senza arretrare assolutamente, </w:t>
      </w:r>
      <w:r w:rsidR="00104086">
        <w:rPr>
          <w:rFonts w:eastAsia="Calibri" w:cs="Arial"/>
        </w:rPr>
        <w:t>non possiamo andare senza l</w:t>
      </w:r>
      <w:r w:rsidRPr="00413895">
        <w:rPr>
          <w:rFonts w:eastAsia="Calibri" w:cs="Arial"/>
        </w:rPr>
        <w:t xml:space="preserve">a </w:t>
      </w:r>
      <w:r w:rsidR="00104086">
        <w:rPr>
          <w:rFonts w:eastAsia="Calibri" w:cs="Arial"/>
        </w:rPr>
        <w:t xml:space="preserve">concreta e chiara </w:t>
      </w:r>
      <w:r w:rsidRPr="00413895">
        <w:rPr>
          <w:rFonts w:eastAsia="Calibri" w:cs="Arial"/>
        </w:rPr>
        <w:t>disponibilità del Governo nazionale, in questo caso del Ministero dell’Interno, affinché si possa discutere di un’emergenza, di un vero e proprio dramma che appartiene alle famiglie di Terzigno.</w:t>
      </w:r>
    </w:p>
    <w:p w:rsidR="00EC78DD" w:rsidRPr="00413895" w:rsidRDefault="00EC78DD" w:rsidP="00413895">
      <w:pPr>
        <w:autoSpaceDE w:val="0"/>
        <w:autoSpaceDN w:val="0"/>
        <w:adjustRightInd w:val="0"/>
        <w:jc w:val="both"/>
        <w:rPr>
          <w:rFonts w:eastAsia="Calibri" w:cs="Arial"/>
          <w:b/>
        </w:rPr>
      </w:pPr>
    </w:p>
    <w:p w:rsidR="00EC78DD" w:rsidRPr="00413895" w:rsidRDefault="00EC78DD"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Solo una breve replica per rispondere alla collega Raia che probabilmente ha frainteso l’espressione che ho utilizzato. Avrei potuto utilizzare ben altre espressioni per censurare una condotta di chi dopo 6 mesi e 2 giorni non ha dato nessun seguito ad un ordine del giorno approvato all’unanimità</w:t>
      </w:r>
      <w:r w:rsidR="00A74EF2">
        <w:rPr>
          <w:rFonts w:eastAsia="Calibri" w:cs="Arial"/>
        </w:rPr>
        <w:t>. N</w:t>
      </w:r>
      <w:r w:rsidRPr="00413895">
        <w:rPr>
          <w:rFonts w:eastAsia="Calibri" w:cs="Arial"/>
        </w:rPr>
        <w:t xml:space="preserve">on si doveva arrivare ad oggi all’ordine di sgombero e alla presenza delle forze </w:t>
      </w:r>
      <w:r w:rsidR="00422EC4">
        <w:rPr>
          <w:rFonts w:eastAsia="Calibri" w:cs="Arial"/>
        </w:rPr>
        <w:t>pubbliche</w:t>
      </w:r>
      <w:r w:rsidRPr="00413895">
        <w:rPr>
          <w:rFonts w:eastAsia="Calibri" w:cs="Arial"/>
        </w:rPr>
        <w:t xml:space="preserve"> in quegli appartamenti, avevamo promesso un impegno, il PD </w:t>
      </w:r>
      <w:r w:rsidR="00A74EF2" w:rsidRPr="00413895">
        <w:rPr>
          <w:rFonts w:eastAsia="Calibri" w:cs="Arial"/>
        </w:rPr>
        <w:t>se ne</w:t>
      </w:r>
      <w:r w:rsidR="00A74EF2">
        <w:rPr>
          <w:rFonts w:eastAsia="Calibri" w:cs="Arial"/>
        </w:rPr>
        <w:t xml:space="preserve"> </w:t>
      </w:r>
      <w:r w:rsidR="00A74EF2" w:rsidRPr="00413895">
        <w:rPr>
          <w:rFonts w:eastAsia="Calibri" w:cs="Arial"/>
        </w:rPr>
        <w:t>è</w:t>
      </w:r>
      <w:r w:rsidR="00A74EF2">
        <w:rPr>
          <w:rFonts w:eastAsia="Calibri" w:cs="Arial"/>
        </w:rPr>
        <w:t xml:space="preserve"> </w:t>
      </w:r>
      <w:r w:rsidR="00A74EF2" w:rsidRPr="00413895">
        <w:rPr>
          <w:rFonts w:eastAsia="Calibri" w:cs="Arial"/>
        </w:rPr>
        <w:t>scrollato le spalle</w:t>
      </w:r>
      <w:r w:rsidR="00A74EF2">
        <w:rPr>
          <w:rFonts w:eastAsia="Calibri" w:cs="Arial"/>
        </w:rPr>
        <w:t xml:space="preserve">, forse </w:t>
      </w:r>
      <w:r w:rsidR="00A74EF2" w:rsidRPr="00413895">
        <w:rPr>
          <w:rFonts w:eastAsia="Calibri" w:cs="Arial"/>
        </w:rPr>
        <w:t xml:space="preserve">avrebbe potuto farlo </w:t>
      </w:r>
      <w:r w:rsidR="00A74EF2">
        <w:rPr>
          <w:rFonts w:eastAsia="Calibri" w:cs="Arial"/>
        </w:rPr>
        <w:t>allor</w:t>
      </w:r>
      <w:r w:rsidR="00A74EF2" w:rsidRPr="00413895">
        <w:rPr>
          <w:rFonts w:eastAsia="Calibri" w:cs="Arial"/>
        </w:rPr>
        <w:t>quando non era al Governo nazionale</w:t>
      </w:r>
      <w:r w:rsidR="00A74EF2">
        <w:rPr>
          <w:rFonts w:eastAsia="Calibri" w:cs="Arial"/>
        </w:rPr>
        <w:t xml:space="preserve">, mentre </w:t>
      </w:r>
      <w:r w:rsidRPr="00413895">
        <w:rPr>
          <w:rFonts w:eastAsia="Calibri" w:cs="Arial"/>
        </w:rPr>
        <w:t>adesso</w:t>
      </w:r>
      <w:r w:rsidR="00A74EF2">
        <w:rPr>
          <w:rFonts w:eastAsia="Calibri" w:cs="Arial"/>
        </w:rPr>
        <w:t>, esecutivo nazionale, avrebbe dovuto occuparsi della vicenda. I</w:t>
      </w:r>
      <w:r w:rsidRPr="00413895">
        <w:rPr>
          <w:rFonts w:eastAsia="Calibri" w:cs="Arial"/>
        </w:rPr>
        <w:t xml:space="preserve">l PD regionale doveva essere d’impulso da quando </w:t>
      </w:r>
      <w:r w:rsidR="00A74EF2">
        <w:rPr>
          <w:rFonts w:eastAsia="Calibri" w:cs="Arial"/>
        </w:rPr>
        <w:t xml:space="preserve">è </w:t>
      </w:r>
      <w:r w:rsidRPr="00413895">
        <w:rPr>
          <w:rFonts w:eastAsia="Calibri" w:cs="Arial"/>
        </w:rPr>
        <w:t xml:space="preserve">maggioranza a Roma, doveva essere d’impulso anche per questa problematica, questo intendevo dire, ma pensiamo al bene comune, pensiamo alle famiglie di Terzigno. </w:t>
      </w:r>
    </w:p>
    <w:p w:rsidR="00EC78DD" w:rsidRPr="00413895" w:rsidRDefault="00EC78DD" w:rsidP="00413895">
      <w:pPr>
        <w:autoSpaceDE w:val="0"/>
        <w:autoSpaceDN w:val="0"/>
        <w:adjustRightInd w:val="0"/>
        <w:jc w:val="both"/>
        <w:rPr>
          <w:rFonts w:eastAsia="Calibri" w:cs="Arial"/>
          <w:b/>
        </w:rPr>
      </w:pPr>
    </w:p>
    <w:p w:rsidR="00EC78DD" w:rsidRPr="00413895" w:rsidRDefault="00EC78DD" w:rsidP="00413895">
      <w:pPr>
        <w:autoSpaceDE w:val="0"/>
        <w:autoSpaceDN w:val="0"/>
        <w:adjustRightInd w:val="0"/>
        <w:jc w:val="both"/>
        <w:rPr>
          <w:rFonts w:eastAsia="Calibri" w:cs="Arial"/>
        </w:rPr>
      </w:pPr>
      <w:r w:rsidRPr="00413895">
        <w:rPr>
          <w:rFonts w:eastAsia="Calibri" w:cs="Arial"/>
          <w:b/>
        </w:rPr>
        <w:t>PRESIDENTE (D’Amelio):</w:t>
      </w:r>
      <w:r w:rsidRPr="00413895">
        <w:rPr>
          <w:rFonts w:eastAsia="Calibri" w:cs="Arial"/>
        </w:rPr>
        <w:t xml:space="preserve"> Se non ci sono altri interventi concedo la parola all’Assessore all’Urbanistica. </w:t>
      </w:r>
    </w:p>
    <w:p w:rsidR="00EC78DD" w:rsidRPr="00413895" w:rsidRDefault="00EC78DD" w:rsidP="00413895">
      <w:pPr>
        <w:autoSpaceDE w:val="0"/>
        <w:autoSpaceDN w:val="0"/>
        <w:adjustRightInd w:val="0"/>
        <w:jc w:val="both"/>
        <w:rPr>
          <w:rFonts w:eastAsia="Calibri" w:cs="Arial"/>
          <w:b/>
        </w:rPr>
      </w:pPr>
    </w:p>
    <w:p w:rsidR="00675E16" w:rsidRDefault="00EC78DD" w:rsidP="00675E16">
      <w:pPr>
        <w:autoSpaceDE w:val="0"/>
        <w:autoSpaceDN w:val="0"/>
        <w:adjustRightInd w:val="0"/>
        <w:jc w:val="both"/>
        <w:rPr>
          <w:color w:val="000000"/>
        </w:rPr>
      </w:pPr>
      <w:r w:rsidRPr="00413895">
        <w:rPr>
          <w:rFonts w:eastAsia="Calibri" w:cs="Arial"/>
          <w:b/>
        </w:rPr>
        <w:t xml:space="preserve">DISCEPOLO, Assessore all’Urbanistica: </w:t>
      </w:r>
      <w:r w:rsidRPr="00413895">
        <w:rPr>
          <w:rFonts w:eastAsia="Calibri" w:cs="Arial"/>
        </w:rPr>
        <w:t>Grazie Presidente. Non ho nessuna difficoltà, anzi, con piacere prendo la parola rispetto alle questioni sollevate oggi in Consiglio rispetto alla drammaticità</w:t>
      </w:r>
      <w:r w:rsidR="00A74EF2">
        <w:rPr>
          <w:rFonts w:eastAsia="Calibri" w:cs="Arial"/>
        </w:rPr>
        <w:t xml:space="preserve">, </w:t>
      </w:r>
      <w:r w:rsidRPr="00413895">
        <w:rPr>
          <w:rFonts w:eastAsia="Calibri" w:cs="Arial"/>
        </w:rPr>
        <w:t>alle difficoltà che vivono queste famiglie che chiedono di essere aiutate in un momento così difficile. Vorrei subito chiarire un aspetto, nel senso che come Giunta siamo stati impegnati dal Consiglio a sollecitare i soggetti che hanno competenza per risolvere il problema, quindi dare un segnale da questo punto di vista alle famiglie che stanno vivendo questo dramma. Non essendo preparato a discutere oggi di questa questione, non avendo neanche la notizia di quello che è accaduto stamattina non ho potuto interpellare gli uffici per sapere a che punto è questa pratica anche dal punto di vista della sollecitazione che ci era stata formulata a suo tempo, della richiesta alla Prefettura dell’istituzione di un tavolo di crisi</w:t>
      </w:r>
      <w:r w:rsidR="00A74EF2">
        <w:rPr>
          <w:rFonts w:eastAsia="Calibri" w:cs="Arial"/>
        </w:rPr>
        <w:t>. Stiamo, p</w:t>
      </w:r>
      <w:r w:rsidRPr="00413895">
        <w:rPr>
          <w:rFonts w:eastAsia="Calibri" w:cs="Arial"/>
        </w:rPr>
        <w:t>eraltro</w:t>
      </w:r>
      <w:r w:rsidR="00A74EF2">
        <w:rPr>
          <w:rFonts w:eastAsia="Calibri" w:cs="Arial"/>
        </w:rPr>
        <w:t xml:space="preserve">, </w:t>
      </w:r>
      <w:r w:rsidRPr="00413895">
        <w:rPr>
          <w:rFonts w:eastAsia="Calibri" w:cs="Arial"/>
        </w:rPr>
        <w:t>seguendo, come Assessorato, più di una problematica di questo genere</w:t>
      </w:r>
      <w:r w:rsidR="00A74EF2">
        <w:rPr>
          <w:rFonts w:eastAsia="Calibri" w:cs="Arial"/>
        </w:rPr>
        <w:t xml:space="preserve">; </w:t>
      </w:r>
      <w:r w:rsidRPr="00413895">
        <w:rPr>
          <w:rFonts w:eastAsia="Calibri" w:cs="Arial"/>
        </w:rPr>
        <w:t xml:space="preserve">purtroppo, per i nostri territori, non si esaurisce </w:t>
      </w:r>
      <w:r w:rsidR="00A74EF2">
        <w:rPr>
          <w:rFonts w:eastAsia="Calibri" w:cs="Arial"/>
        </w:rPr>
        <w:t>con i</w:t>
      </w:r>
      <w:r w:rsidRPr="00413895">
        <w:rPr>
          <w:rFonts w:eastAsia="Calibri" w:cs="Arial"/>
        </w:rPr>
        <w:t>l caso Terzigno. Abbiamo moltissimi casi simili, ovvero di problematiche che presentano una difficile risoluzione relativa a cooperative per alloggi che negli anni scorsi non hanno completato le fasi di collaudo dei lavori, problemi di mutui con le banche che stiamo tentando, per quanto possibile</w:t>
      </w:r>
      <w:r w:rsidR="00675E16">
        <w:rPr>
          <w:color w:val="000000"/>
        </w:rPr>
        <w:t xml:space="preserve"> e </w:t>
      </w:r>
      <w:r w:rsidR="003522C6">
        <w:rPr>
          <w:color w:val="000000"/>
        </w:rPr>
        <w:t>nelle nostre</w:t>
      </w:r>
      <w:r w:rsidR="00675E16">
        <w:rPr>
          <w:color w:val="000000"/>
        </w:rPr>
        <w:t xml:space="preserve"> facoltà, di aiutare e pervenire a qualche soluzione.</w:t>
      </w:r>
    </w:p>
    <w:p w:rsidR="00675E16" w:rsidRDefault="00675E16" w:rsidP="00675E16">
      <w:pPr>
        <w:pStyle w:val="ALR85Rientrato1cm"/>
        <w:ind w:firstLine="0"/>
        <w:rPr>
          <w:color w:val="000000"/>
        </w:rPr>
      </w:pPr>
      <w:r>
        <w:rPr>
          <w:color w:val="000000"/>
        </w:rPr>
        <w:t>Il caso Terzigno è certamente uno dei più problematici perché siamo di fronte alla violazione di norme rispetto alle quali, di certo, non c’è nessuna possibilità che la Regione intervenga, non avendone competenza e non potendo nemmeno provare a legiferare per la quota di materia concorrente</w:t>
      </w:r>
      <w:r w:rsidR="00064812">
        <w:rPr>
          <w:color w:val="000000"/>
        </w:rPr>
        <w:t xml:space="preserve">, </w:t>
      </w:r>
      <w:r>
        <w:rPr>
          <w:color w:val="000000"/>
        </w:rPr>
        <w:t>rispetto a procedure giudiziarie</w:t>
      </w:r>
      <w:r w:rsidR="00064812">
        <w:rPr>
          <w:color w:val="000000"/>
        </w:rPr>
        <w:t xml:space="preserve">, come </w:t>
      </w:r>
      <w:r>
        <w:rPr>
          <w:color w:val="000000"/>
        </w:rPr>
        <w:t>nel caso di Terzigno</w:t>
      </w:r>
      <w:r w:rsidR="00064812">
        <w:rPr>
          <w:color w:val="000000"/>
        </w:rPr>
        <w:t>, sono andate molto avanti</w:t>
      </w:r>
      <w:r>
        <w:rPr>
          <w:color w:val="000000"/>
        </w:rPr>
        <w:t>. Possiamo solo svolgere un ruolo di sollecitazione. Proveremo ancora a farlo e mi impegno sicuramente nei prossimi giorni a capire qual è lo stato d</w:t>
      </w:r>
      <w:r w:rsidR="00C95BDB">
        <w:rPr>
          <w:color w:val="000000"/>
        </w:rPr>
        <w:t xml:space="preserve">ell’arte. In </w:t>
      </w:r>
      <w:r>
        <w:rPr>
          <w:color w:val="000000"/>
        </w:rPr>
        <w:t xml:space="preserve">Aula si è fatto riferimento al ruolo del Partito Democratico, ovvero del Governo, </w:t>
      </w:r>
      <w:r w:rsidR="00C95BDB">
        <w:rPr>
          <w:color w:val="000000"/>
        </w:rPr>
        <w:t xml:space="preserve">che </w:t>
      </w:r>
      <w:r>
        <w:rPr>
          <w:color w:val="000000"/>
        </w:rPr>
        <w:t xml:space="preserve">è cambiato </w:t>
      </w:r>
      <w:r w:rsidR="00C95BDB">
        <w:rPr>
          <w:color w:val="000000"/>
        </w:rPr>
        <w:t>ed</w:t>
      </w:r>
      <w:r>
        <w:rPr>
          <w:color w:val="000000"/>
        </w:rPr>
        <w:t xml:space="preserve"> al quale è demandata un’iniziativa di soluzione di questo problema.</w:t>
      </w:r>
    </w:p>
    <w:p w:rsidR="00675E16" w:rsidRDefault="00C95BDB" w:rsidP="00675E16">
      <w:pPr>
        <w:pStyle w:val="ALR85Rientrato1cm"/>
        <w:ind w:firstLine="0"/>
        <w:rPr>
          <w:color w:val="000000"/>
        </w:rPr>
      </w:pPr>
      <w:r>
        <w:rPr>
          <w:color w:val="000000"/>
        </w:rPr>
        <w:lastRenderedPageBreak/>
        <w:t>P</w:t>
      </w:r>
      <w:r w:rsidR="00675E16">
        <w:rPr>
          <w:color w:val="000000"/>
        </w:rPr>
        <w:t xml:space="preserve">enso che bisogna correttamente </w:t>
      </w:r>
      <w:r>
        <w:rPr>
          <w:color w:val="000000"/>
        </w:rPr>
        <w:t>individuare</w:t>
      </w:r>
      <w:r w:rsidR="00675E16">
        <w:rPr>
          <w:color w:val="000000"/>
        </w:rPr>
        <w:t xml:space="preserve"> </w:t>
      </w:r>
      <w:r w:rsidR="00CB0ADC">
        <w:rPr>
          <w:color w:val="000000"/>
        </w:rPr>
        <w:t>ne</w:t>
      </w:r>
      <w:r w:rsidR="00675E16">
        <w:rPr>
          <w:color w:val="000000"/>
        </w:rPr>
        <w:t xml:space="preserve">l Parlamento nazionale </w:t>
      </w:r>
      <w:r w:rsidR="000D4DDA">
        <w:rPr>
          <w:color w:val="000000"/>
        </w:rPr>
        <w:t>l’</w:t>
      </w:r>
      <w:r>
        <w:rPr>
          <w:color w:val="000000"/>
        </w:rPr>
        <w:t>unico soggetto in grado di</w:t>
      </w:r>
      <w:r w:rsidR="00675E16">
        <w:rPr>
          <w:color w:val="000000"/>
        </w:rPr>
        <w:t xml:space="preserve"> intervenire su una materia che, a partire da</w:t>
      </w:r>
      <w:r>
        <w:rPr>
          <w:color w:val="000000"/>
        </w:rPr>
        <w:t>l</w:t>
      </w:r>
      <w:r w:rsidR="00675E16">
        <w:rPr>
          <w:color w:val="000000"/>
        </w:rPr>
        <w:t xml:space="preserve"> condono edilizi</w:t>
      </w:r>
      <w:r>
        <w:rPr>
          <w:color w:val="000000"/>
        </w:rPr>
        <w:t>o</w:t>
      </w:r>
      <w:r w:rsidR="006637DA">
        <w:rPr>
          <w:color w:val="000000"/>
        </w:rPr>
        <w:t xml:space="preserve"> può </w:t>
      </w:r>
      <w:r w:rsidR="00675E16">
        <w:rPr>
          <w:color w:val="000000"/>
        </w:rPr>
        <w:t>invade</w:t>
      </w:r>
      <w:r w:rsidR="006637DA">
        <w:rPr>
          <w:color w:val="000000"/>
        </w:rPr>
        <w:t>re</w:t>
      </w:r>
      <w:r w:rsidR="00675E16">
        <w:rPr>
          <w:color w:val="000000"/>
        </w:rPr>
        <w:t xml:space="preserve"> casi speciali, di lottizzazioni abusive, di casi come questi, impropriamente definiti di </w:t>
      </w:r>
      <w:r w:rsidR="006637DA">
        <w:rPr>
          <w:color w:val="000000"/>
        </w:rPr>
        <w:t>“</w:t>
      </w:r>
      <w:r w:rsidR="00675E16">
        <w:rPr>
          <w:color w:val="000000"/>
        </w:rPr>
        <w:t>occupanti incolpevoli</w:t>
      </w:r>
      <w:r w:rsidR="006637DA">
        <w:rPr>
          <w:color w:val="000000"/>
        </w:rPr>
        <w:t>”</w:t>
      </w:r>
      <w:r w:rsidR="00675E16">
        <w:rPr>
          <w:color w:val="000000"/>
        </w:rPr>
        <w:t xml:space="preserve"> (non è una categoria che ha una sua definizione giuridica precisa)</w:t>
      </w:r>
      <w:r w:rsidR="00CB0ADC">
        <w:rPr>
          <w:color w:val="000000"/>
        </w:rPr>
        <w:t>.</w:t>
      </w:r>
      <w:r w:rsidR="00675E16">
        <w:rPr>
          <w:color w:val="000000"/>
        </w:rPr>
        <w:t xml:space="preserve"> </w:t>
      </w:r>
      <w:r w:rsidR="00CB0ADC">
        <w:rPr>
          <w:color w:val="000000"/>
        </w:rPr>
        <w:t>Solo il</w:t>
      </w:r>
      <w:r w:rsidR="006637DA">
        <w:rPr>
          <w:color w:val="000000"/>
        </w:rPr>
        <w:t xml:space="preserve"> </w:t>
      </w:r>
      <w:r w:rsidR="00CB0ADC">
        <w:rPr>
          <w:color w:val="000000"/>
        </w:rPr>
        <w:t xml:space="preserve">Parlamento nazionale </w:t>
      </w:r>
      <w:r w:rsidR="006637DA">
        <w:rPr>
          <w:color w:val="000000"/>
        </w:rPr>
        <w:t>è in grado di</w:t>
      </w:r>
      <w:r w:rsidR="00675E16">
        <w:rPr>
          <w:color w:val="000000"/>
        </w:rPr>
        <w:t xml:space="preserve"> affronta</w:t>
      </w:r>
      <w:r w:rsidR="006637DA">
        <w:rPr>
          <w:color w:val="000000"/>
        </w:rPr>
        <w:t>re</w:t>
      </w:r>
      <w:r w:rsidR="00675E16">
        <w:rPr>
          <w:color w:val="000000"/>
        </w:rPr>
        <w:t xml:space="preserve"> una volta per tutte queste questioni</w:t>
      </w:r>
      <w:r w:rsidR="006637DA">
        <w:rPr>
          <w:color w:val="000000"/>
        </w:rPr>
        <w:t xml:space="preserve">; è l’unico istituzionalmente in grado </w:t>
      </w:r>
      <w:proofErr w:type="gramStart"/>
      <w:r w:rsidR="006637DA">
        <w:rPr>
          <w:color w:val="000000"/>
        </w:rPr>
        <w:t xml:space="preserve">di </w:t>
      </w:r>
      <w:r w:rsidR="00675E16">
        <w:rPr>
          <w:color w:val="000000"/>
        </w:rPr>
        <w:t xml:space="preserve"> risolvere</w:t>
      </w:r>
      <w:proofErr w:type="gramEnd"/>
      <w:r w:rsidR="00675E16">
        <w:rPr>
          <w:color w:val="000000"/>
        </w:rPr>
        <w:t xml:space="preserve"> </w:t>
      </w:r>
      <w:r w:rsidR="006637DA">
        <w:rPr>
          <w:color w:val="000000"/>
        </w:rPr>
        <w:t xml:space="preserve">mostrando coraggio </w:t>
      </w:r>
      <w:r w:rsidR="00675E16">
        <w:rPr>
          <w:color w:val="000000"/>
        </w:rPr>
        <w:t>oppure continueremo sempre a parlare a rimpallarci le responsabilità</w:t>
      </w:r>
      <w:r w:rsidR="006637DA">
        <w:rPr>
          <w:color w:val="000000"/>
        </w:rPr>
        <w:t xml:space="preserve">; </w:t>
      </w:r>
      <w:r w:rsidR="00675E16">
        <w:rPr>
          <w:color w:val="000000"/>
        </w:rPr>
        <w:t>non è questione né del Consiglio Regionale né della Giunta né del Governo. È una questione che il legislatore nazionale sta eludendo da troppi anni, le cui ripercussioni sono in decine e decine di casi specifici. Oggi ne troviamo uno di questi, ma ce ne sono tantissimi, la cui natura e origine è tutta nella mancata risoluzione</w:t>
      </w:r>
      <w:r w:rsidR="00505B1B">
        <w:rPr>
          <w:color w:val="000000"/>
        </w:rPr>
        <w:t xml:space="preserve"> dei problemi che dopo i </w:t>
      </w:r>
      <w:r w:rsidR="006637DA">
        <w:rPr>
          <w:color w:val="000000"/>
        </w:rPr>
        <w:t xml:space="preserve">vari </w:t>
      </w:r>
      <w:r w:rsidR="00505B1B">
        <w:rPr>
          <w:color w:val="000000"/>
        </w:rPr>
        <w:t>condoni</w:t>
      </w:r>
      <w:r w:rsidR="00675E16">
        <w:rPr>
          <w:color w:val="000000"/>
        </w:rPr>
        <w:t xml:space="preserve"> edilizi ha lasciato strascichi e situazioni </w:t>
      </w:r>
      <w:r w:rsidR="006637DA">
        <w:rPr>
          <w:color w:val="000000"/>
        </w:rPr>
        <w:t>in bilico</w:t>
      </w:r>
      <w:r w:rsidR="00675E16">
        <w:rPr>
          <w:color w:val="000000"/>
        </w:rPr>
        <w:t xml:space="preserve">, rispetto alle quali è troppo facile uscirsene, come molto spesso succede in Italia, dicendo “Le leggi esistono. Basta applicarle”. Non è vero, questi sono i risultati che </w:t>
      </w:r>
      <w:r w:rsidR="006637DA">
        <w:rPr>
          <w:color w:val="000000"/>
        </w:rPr>
        <w:t xml:space="preserve">tutti quanti </w:t>
      </w:r>
      <w:r w:rsidR="00675E16">
        <w:rPr>
          <w:color w:val="000000"/>
        </w:rPr>
        <w:t>abbiamo di fronte agli occhi.</w:t>
      </w:r>
    </w:p>
    <w:p w:rsidR="00675E16" w:rsidRDefault="00675E16" w:rsidP="00675E16">
      <w:pPr>
        <w:pStyle w:val="ALR85Rientrato1cm"/>
        <w:ind w:firstLine="0"/>
        <w:rPr>
          <w:color w:val="000000"/>
        </w:rPr>
      </w:pPr>
    </w:p>
    <w:p w:rsidR="00675E16" w:rsidRDefault="00675E16" w:rsidP="00675E16">
      <w:pPr>
        <w:pStyle w:val="ALR85Rientrato1cm"/>
        <w:ind w:firstLine="0"/>
      </w:pPr>
      <w:r w:rsidRPr="00DD4B6A">
        <w:rPr>
          <w:b/>
        </w:rPr>
        <w:t>PRESIDENTE (</w:t>
      </w:r>
      <w:r>
        <w:rPr>
          <w:b/>
        </w:rPr>
        <w:t>D’Amelio</w:t>
      </w:r>
      <w:r w:rsidRPr="00DD4B6A">
        <w:rPr>
          <w:b/>
        </w:rPr>
        <w:t>)</w:t>
      </w:r>
      <w:r w:rsidRPr="00904D6D">
        <w:t>:</w:t>
      </w:r>
      <w:r>
        <w:t xml:space="preserve"> Ha chiesto di parlare il capogruppo Cesaro. Ne ha facoltà.</w:t>
      </w:r>
    </w:p>
    <w:p w:rsidR="00675E16" w:rsidRDefault="00675E16" w:rsidP="00675E16">
      <w:pPr>
        <w:pStyle w:val="ALR85Rientrato1cm"/>
        <w:ind w:firstLine="0"/>
      </w:pPr>
    </w:p>
    <w:p w:rsidR="00675E16" w:rsidRDefault="00675E16" w:rsidP="00675E16">
      <w:pPr>
        <w:pStyle w:val="ALR85Rientrato1cm"/>
        <w:ind w:firstLine="0"/>
        <w:rPr>
          <w:color w:val="000000"/>
        </w:rPr>
      </w:pPr>
      <w:r>
        <w:rPr>
          <w:b/>
        </w:rPr>
        <w:t>CESARO</w:t>
      </w:r>
      <w:r w:rsidRPr="00DD4B6A">
        <w:rPr>
          <w:b/>
        </w:rPr>
        <w:t xml:space="preserve"> (</w:t>
      </w:r>
      <w:r>
        <w:rPr>
          <w:b/>
        </w:rPr>
        <w:t>Forza Italia</w:t>
      </w:r>
      <w:r w:rsidRPr="00DD4B6A">
        <w:rPr>
          <w:b/>
        </w:rPr>
        <w:t>)</w:t>
      </w:r>
      <w:r w:rsidRPr="00904D6D">
        <w:t>:</w:t>
      </w:r>
      <w:r>
        <w:t xml:space="preserve"> </w:t>
      </w:r>
      <w:r>
        <w:rPr>
          <w:color w:val="000000"/>
        </w:rPr>
        <w:t>Vorrei chied</w:t>
      </w:r>
      <w:r w:rsidRPr="00675E16">
        <w:rPr>
          <w:color w:val="000000"/>
        </w:rPr>
        <w:t>ere un’inversione dell’ordine del giorno della mozione relativa ai Navigator, considerato che è una cosa urgente, e chiedere, quindi, il voto dell’Aula.</w:t>
      </w:r>
    </w:p>
    <w:p w:rsidR="00675E16" w:rsidRDefault="00675E16" w:rsidP="00675E16">
      <w:pPr>
        <w:pStyle w:val="ALR85Rientrato1cm"/>
        <w:ind w:firstLine="0"/>
        <w:rPr>
          <w:color w:val="000000"/>
        </w:rPr>
      </w:pPr>
    </w:p>
    <w:p w:rsidR="00675E16" w:rsidRDefault="00675E16" w:rsidP="00675E16">
      <w:pPr>
        <w:pStyle w:val="ALR85Rientrato1cm"/>
        <w:ind w:firstLine="0"/>
      </w:pPr>
      <w:r w:rsidRPr="00DD4B6A">
        <w:rPr>
          <w:b/>
        </w:rPr>
        <w:t>PRESIDENTE (</w:t>
      </w:r>
      <w:r>
        <w:rPr>
          <w:b/>
        </w:rPr>
        <w:t>D’Amelio</w:t>
      </w:r>
      <w:r w:rsidRPr="00DD4B6A">
        <w:rPr>
          <w:b/>
        </w:rPr>
        <w:t>)</w:t>
      </w:r>
      <w:r w:rsidRPr="00904D6D">
        <w:t>:</w:t>
      </w:r>
      <w:r>
        <w:t xml:space="preserve"> Prima di chiedere l’inversione, il consigliere Casillo voleva fare un intervento sull’argomento precedente.</w:t>
      </w:r>
    </w:p>
    <w:p w:rsidR="00675E16" w:rsidRDefault="00675E16" w:rsidP="00675E16">
      <w:pPr>
        <w:pStyle w:val="ALR85Rientrato1cm"/>
        <w:ind w:firstLine="0"/>
      </w:pPr>
    </w:p>
    <w:p w:rsidR="00675E16" w:rsidRDefault="00505B1B" w:rsidP="00675E16">
      <w:pPr>
        <w:pStyle w:val="ALR85Rientrato1cm"/>
        <w:ind w:firstLine="0"/>
      </w:pPr>
      <w:r w:rsidRPr="00505B1B">
        <w:rPr>
          <w:b/>
        </w:rPr>
        <w:t>CASILLO M. (Partito Democratico)</w:t>
      </w:r>
      <w:r w:rsidR="00675E16" w:rsidRPr="00505B1B">
        <w:rPr>
          <w:b/>
        </w:rPr>
        <w:t>:</w:t>
      </w:r>
      <w:r w:rsidR="00675E16">
        <w:t xml:space="preserve"> Non voglio ripetere cose già dette e, d’altronde, penso che l’assessore Discepolo sia stato chiaro. Poiché sono stato tirato in ballo, voglio dire solamente una cosa su questi argomenti in generale dell’abusivismo. È un appello che faccio a tutte le forze politiche perché molti di questi provvedimenti – diciamocelo con franchezza - non </w:t>
      </w:r>
      <w:r w:rsidR="006637DA">
        <w:t>vengono</w:t>
      </w:r>
      <w:r w:rsidR="00675E16">
        <w:t xml:space="preserve"> mai approvati perché dietro agli stessi si palesano sempre interessi occulti, di speculazione o di altro tipo.</w:t>
      </w:r>
    </w:p>
    <w:p w:rsidR="00675E16" w:rsidRDefault="00675E16" w:rsidP="00675E16">
      <w:pPr>
        <w:pStyle w:val="ALR85Rientrato1cm"/>
        <w:ind w:firstLine="0"/>
      </w:pPr>
      <w:r>
        <w:t>Anche rispetto all’intervento della consigliera Di Scala, che punta sempre a fare un ragionamento di tipo politico, dico che, se si vogliono risolvere i problemi come questi, che sono problemi d</w:t>
      </w:r>
      <w:r w:rsidR="006637DA">
        <w:t>ella</w:t>
      </w:r>
      <w:r>
        <w:t xml:space="preserve"> povera gente, di persone che in maniera assolutamente </w:t>
      </w:r>
      <w:r w:rsidR="006637DA">
        <w:t>in</w:t>
      </w:r>
      <w:r>
        <w:t xml:space="preserve">consapevole hanno acquistato un immobile, </w:t>
      </w:r>
      <w:r w:rsidR="006637DA">
        <w:t>con l’idea</w:t>
      </w:r>
      <w:r>
        <w:t xml:space="preserve"> di aver acquistato dal notaio un immobile in regola</w:t>
      </w:r>
      <w:r w:rsidR="006637DA">
        <w:t>.</w:t>
      </w:r>
      <w:r>
        <w:t xml:space="preserve"> </w:t>
      </w:r>
      <w:r w:rsidR="006637DA">
        <w:t>S</w:t>
      </w:r>
      <w:r>
        <w:t>e dietro tutti questi provvedimenti vediamo sempre delle manovre politiche e</w:t>
      </w:r>
      <w:r w:rsidR="006637DA">
        <w:t>d</w:t>
      </w:r>
      <w:r>
        <w:t xml:space="preserve"> alla fine si dice che il Partito Democratico si è scrollato </w:t>
      </w:r>
      <w:r w:rsidR="006637DA">
        <w:t xml:space="preserve">le spalle </w:t>
      </w:r>
      <w:r>
        <w:t>del problema, se la mettiamo sempre sulla politica, non risolveremo mai n</w:t>
      </w:r>
      <w:r w:rsidR="006637DA">
        <w:t>ulla</w:t>
      </w:r>
      <w:r>
        <w:t>!</w:t>
      </w:r>
    </w:p>
    <w:p w:rsidR="00675E16" w:rsidRDefault="00675E16" w:rsidP="00675E16">
      <w:pPr>
        <w:pStyle w:val="ALR85Rientrato1cm"/>
        <w:ind w:firstLine="0"/>
      </w:pPr>
      <w:r>
        <w:t>L’invito che rivolgo a tutte le forze politiche è il seguente: quando parliamo di problemi dei cittadini e della povera gente togliamoci la maglietta, parliamo delle questioni e cerchiamo di affrontar</w:t>
      </w:r>
      <w:r w:rsidR="006637DA">
        <w:t xml:space="preserve">le </w:t>
      </w:r>
      <w:r>
        <w:t>a prescindere dalla propria appartenenza politica. Se diciamo che il problema non si risolve perché adesso il Partito Democratico nazionale non si interessa di problemi, alla fine non risolveremo mai il problema! Mettiamoci tutti intorno a un tavolo, Forza Italia, Partito Democratico, Movimento 5 Stelle e Lega. Se ci siederemo intorno a un tavolo pensando che abbiamo risolto il problema nell’interesse dei cittadini, allora lo risolveremo. Se, invece, ne facciamo solo ed esclusivamente posizionamenti politici, il problema non lo risolveremo! Dico questo perché chi vive sul territorio sa che anche in queste occasioni si strumentalizza e si va a dire ai cittadini che, se il problema non si risolve, è perché il Partito Democratico non vuole risolver</w:t>
      </w:r>
      <w:r w:rsidR="00DD4481">
        <w:t>lo</w:t>
      </w:r>
      <w:r>
        <w:t xml:space="preserve">! Non mi interessa chi votano questi cittadini, non mi interessa se votano il PD o Forza Italia, sono miei concittadini e tutte le domeniche mattina, quando esco dalla messa, ce li ho nella mia sezione e conosco quali sono le </w:t>
      </w:r>
      <w:r>
        <w:lastRenderedPageBreak/>
        <w:t xml:space="preserve">problematiche. Se affrontiamo </w:t>
      </w:r>
      <w:r w:rsidR="00DD4481">
        <w:t>le cose</w:t>
      </w:r>
      <w:r>
        <w:t xml:space="preserve"> scevri da condizionamenti politici, probabilmente </w:t>
      </w:r>
      <w:r w:rsidR="00DD4481">
        <w:t>ne verremo a capo</w:t>
      </w:r>
      <w:r>
        <w:t xml:space="preserve">. Vale per questo che noi porteremo </w:t>
      </w:r>
      <w:r w:rsidR="00DD4481">
        <w:t xml:space="preserve">sicuramente </w:t>
      </w:r>
      <w:r>
        <w:t>all’attenzione del Partito Nazionale, come già abbiamo fatto in passato, ma vale anche per tanti altri problemi o per tanti altri argomenti che in quest’</w:t>
      </w:r>
      <w:r w:rsidR="00DD4481">
        <w:t>A</w:t>
      </w:r>
      <w:r>
        <w:t>ula non sono trattati per il loro contenuto, ma sono trattati solo ed esclusivamente sotto una visione demagogica e politica.</w:t>
      </w:r>
    </w:p>
    <w:p w:rsidR="00675E16" w:rsidRDefault="00675E16" w:rsidP="00675E16">
      <w:pPr>
        <w:pStyle w:val="ALR85Rientrato1cm"/>
        <w:ind w:firstLine="0"/>
      </w:pPr>
    </w:p>
    <w:p w:rsidR="00675E16" w:rsidRDefault="00675E16" w:rsidP="00675E16">
      <w:pPr>
        <w:pStyle w:val="ALR85Rientrato1cm"/>
        <w:ind w:firstLine="0"/>
      </w:pPr>
      <w:r w:rsidRPr="00DD4B6A">
        <w:rPr>
          <w:b/>
        </w:rPr>
        <w:t>PRESIDENTE (</w:t>
      </w:r>
      <w:r>
        <w:rPr>
          <w:b/>
        </w:rPr>
        <w:t>D’Amelio</w:t>
      </w:r>
      <w:r w:rsidRPr="00DD4B6A">
        <w:rPr>
          <w:b/>
        </w:rPr>
        <w:t>)</w:t>
      </w:r>
      <w:r w:rsidRPr="00904D6D">
        <w:t>:</w:t>
      </w:r>
      <w:r>
        <w:t xml:space="preserve"> Se su questo tema non ci sono altri interventi, riprendo ciò che aveva detto Armando. C’è un ordine del giorno a firma di tutti i Capigruppo ed è stato consegnato alla Presidenza. Il capogruppo Cesaro chiede di discuterlo prima della fine del Consiglio, pertanto pongo in votazione questa richiesta.</w:t>
      </w:r>
    </w:p>
    <w:p w:rsidR="00675E16" w:rsidRDefault="00675E16" w:rsidP="00675E16">
      <w:pPr>
        <w:pStyle w:val="ALR85Rientrato1cm"/>
        <w:ind w:firstLine="0"/>
      </w:pPr>
      <w:r>
        <w:t>Chi è favorevole? Chi è contrario? Chi si astiene?</w:t>
      </w:r>
    </w:p>
    <w:p w:rsidR="00675E16" w:rsidRDefault="00675E16" w:rsidP="00675E16">
      <w:pPr>
        <w:pStyle w:val="ALR85Rientrato1cm"/>
        <w:ind w:firstLine="0"/>
      </w:pPr>
    </w:p>
    <w:p w:rsidR="00675E16" w:rsidRPr="00E2162E" w:rsidRDefault="00675E16" w:rsidP="00675E16">
      <w:pPr>
        <w:pStyle w:val="ALR85Rientrato1cm"/>
        <w:ind w:firstLine="0"/>
        <w:rPr>
          <w:b/>
        </w:rPr>
      </w:pPr>
      <w:r w:rsidRPr="00E2162E">
        <w:rPr>
          <w:b/>
        </w:rPr>
        <w:t>Il Consiglio approva all’unanimità.</w:t>
      </w:r>
    </w:p>
    <w:p w:rsidR="00675E16" w:rsidRDefault="00675E16" w:rsidP="00675E16">
      <w:pPr>
        <w:pStyle w:val="ALR85Rientrato1cm"/>
        <w:ind w:firstLine="0"/>
      </w:pPr>
    </w:p>
    <w:p w:rsidR="00675E16" w:rsidRDefault="00675E16" w:rsidP="00675E16">
      <w:pPr>
        <w:pStyle w:val="Titolo1"/>
        <w:jc w:val="center"/>
      </w:pPr>
      <w:bookmarkStart w:id="13" w:name="_ORDINE_DEL_GIORNO"/>
      <w:bookmarkEnd w:id="13"/>
      <w:r w:rsidRPr="00675E16">
        <w:rPr>
          <w:rFonts w:eastAsia="Calibri"/>
        </w:rPr>
        <w:t>ORDINE DEL GIORNO</w:t>
      </w:r>
    </w:p>
    <w:p w:rsidR="00675E16" w:rsidRDefault="00675E16" w:rsidP="00675E16">
      <w:pPr>
        <w:pStyle w:val="ALR85Rientrato1cm"/>
        <w:ind w:firstLine="0"/>
      </w:pPr>
    </w:p>
    <w:p w:rsidR="00675E16" w:rsidRDefault="00675E16" w:rsidP="00675E16">
      <w:pPr>
        <w:pStyle w:val="ALR85Rientrato1cm"/>
        <w:ind w:firstLine="0"/>
      </w:pPr>
      <w:r w:rsidRPr="00DD4B6A">
        <w:rPr>
          <w:b/>
        </w:rPr>
        <w:t>PRESIDENTE (</w:t>
      </w:r>
      <w:r>
        <w:rPr>
          <w:b/>
        </w:rPr>
        <w:t>D’Amelio</w:t>
      </w:r>
      <w:r w:rsidRPr="00DD4B6A">
        <w:rPr>
          <w:b/>
        </w:rPr>
        <w:t>)</w:t>
      </w:r>
      <w:r w:rsidRPr="00904D6D">
        <w:t>:</w:t>
      </w:r>
      <w:r>
        <w:t xml:space="preserve"> La parola al consigliere Cesaro per l’illustrazione della mozione.</w:t>
      </w:r>
    </w:p>
    <w:p w:rsidR="00675E16" w:rsidRDefault="00675E16" w:rsidP="00675E16">
      <w:pPr>
        <w:pStyle w:val="ALR85Rientrato1cm"/>
        <w:ind w:firstLine="0"/>
      </w:pPr>
    </w:p>
    <w:p w:rsidR="00675E16" w:rsidRDefault="00675E16" w:rsidP="00675E16">
      <w:pPr>
        <w:pStyle w:val="ALR85Rientrato1cm"/>
        <w:ind w:firstLine="0"/>
      </w:pPr>
      <w:r w:rsidRPr="00E2162E">
        <w:rPr>
          <w:b/>
        </w:rPr>
        <w:t>CESARO (Forza Italia)</w:t>
      </w:r>
      <w:r w:rsidRPr="00E2162E">
        <w:t>:</w:t>
      </w:r>
      <w:r>
        <w:t xml:space="preserve"> Salto tutto </w:t>
      </w:r>
      <w:r w:rsidR="001A773A">
        <w:t>la</w:t>
      </w:r>
      <w:r>
        <w:t xml:space="preserve"> premess</w:t>
      </w:r>
      <w:r w:rsidR="001A773A">
        <w:t>a</w:t>
      </w:r>
      <w:r>
        <w:t xml:space="preserve"> perché penso </w:t>
      </w:r>
      <w:r w:rsidR="00447AB6">
        <w:t>che</w:t>
      </w:r>
      <w:r>
        <w:t xml:space="preserve"> la questione dei Navigator </w:t>
      </w:r>
      <w:r w:rsidR="00447AB6">
        <w:t>sia nota a tutti</w:t>
      </w:r>
      <w:r>
        <w:t>.</w:t>
      </w:r>
    </w:p>
    <w:p w:rsidR="00447AB6" w:rsidRDefault="00675E16" w:rsidP="00675E16">
      <w:pPr>
        <w:pStyle w:val="ALR85Rientrato1cm"/>
        <w:ind w:firstLine="0"/>
      </w:pPr>
      <w:r>
        <w:t xml:space="preserve">Atteso che durante tutto l’intero iter svolto dalla Conferenza Stato - Regioni nessuna riserva o condizione era </w:t>
      </w:r>
      <w:r w:rsidR="00DD4481">
        <w:t xml:space="preserve">stata </w:t>
      </w:r>
      <w:r>
        <w:t>posta dalla Regione Campania al piano ed</w:t>
      </w:r>
      <w:r w:rsidR="00447AB6">
        <w:t xml:space="preserve"> a</w:t>
      </w:r>
      <w:r>
        <w:t>l relativo DM n. 74/2019; che i corsi finalizzat</w:t>
      </w:r>
      <w:r w:rsidR="00447AB6">
        <w:t>i</w:t>
      </w:r>
      <w:r>
        <w:t xml:space="preserve"> all’assunzione a tempo determinato presso </w:t>
      </w:r>
      <w:r w:rsidR="00447AB6">
        <w:t xml:space="preserve">i </w:t>
      </w:r>
      <w:r>
        <w:t>C</w:t>
      </w:r>
      <w:r w:rsidR="00447AB6">
        <w:t>entri per l’impiego</w:t>
      </w:r>
      <w:r>
        <w:t xml:space="preserve">, qualora </w:t>
      </w:r>
      <w:r w:rsidR="00447AB6">
        <w:t>ri</w:t>
      </w:r>
      <w:r>
        <w:t xml:space="preserve">fondati, potrebbero comportare pesanti oneri risarcitori a carico dell’ente regionale; tenuto conto che la mancata sottoscrizione della convenzione con Anpal Servizi </w:t>
      </w:r>
      <w:r w:rsidR="003522C6">
        <w:t>S.p.a.</w:t>
      </w:r>
      <w:r w:rsidR="00447AB6">
        <w:t>:</w:t>
      </w:r>
      <w:r>
        <w:t xml:space="preserve"> </w:t>
      </w:r>
    </w:p>
    <w:p w:rsidR="00447AB6" w:rsidRDefault="00675E16" w:rsidP="00675E16">
      <w:pPr>
        <w:pStyle w:val="ALR85Rientrato1cm"/>
        <w:ind w:firstLine="0"/>
      </w:pPr>
      <w:r>
        <w:t>a) espone le Casse dello Stato a</w:t>
      </w:r>
      <w:r w:rsidR="00447AB6">
        <w:t>d</w:t>
      </w:r>
      <w:r>
        <w:t xml:space="preserve"> un dispendio di risorse </w:t>
      </w:r>
      <w:r w:rsidR="00422EC4">
        <w:t>pubbliche</w:t>
      </w:r>
      <w:r>
        <w:t xml:space="preserve"> attualmente assegnate ai p</w:t>
      </w:r>
      <w:r w:rsidR="00447AB6">
        <w:t>er</w:t>
      </w:r>
      <w:r>
        <w:t>cettori di reddito di cittadinanza, circa 178 mila famiglie in Campania</w:t>
      </w:r>
      <w:r w:rsidR="00447AB6">
        <w:t>, con</w:t>
      </w:r>
      <w:r>
        <w:t xml:space="preserve"> l’impossibilità </w:t>
      </w:r>
      <w:r w:rsidR="00447AB6">
        <w:t>di prendere parte a</w:t>
      </w:r>
      <w:r>
        <w:t>l successivo passaggio relativo all</w:t>
      </w:r>
      <w:r w:rsidR="00447AB6">
        <w:t>’</w:t>
      </w:r>
      <w:r>
        <w:t xml:space="preserve">inserimento nel mondo del lavoro; </w:t>
      </w:r>
    </w:p>
    <w:p w:rsidR="00675E16" w:rsidRDefault="00675E16" w:rsidP="00675E16">
      <w:pPr>
        <w:pStyle w:val="ALR85Rientrato1cm"/>
        <w:ind w:firstLine="0"/>
      </w:pPr>
      <w:r>
        <w:t xml:space="preserve">b) vanifica gli investimenti previsti dall’ammodernamento e potenziamento dei centri per l’impiego; </w:t>
      </w:r>
      <w:r w:rsidR="00447AB6">
        <w:t>il</w:t>
      </w:r>
      <w:r>
        <w:t xml:space="preserve"> Consiglio impegna il Presidente della Regione Campania a istituire un tavolo tecnico presso la Presidenza della Regione Campania, </w:t>
      </w:r>
      <w:r w:rsidR="00447AB6">
        <w:t>di</w:t>
      </w:r>
      <w:r>
        <w:t xml:space="preserve"> concerto con i responsabili dell’Assessorato regionale al Lavoro, i Capigruppo </w:t>
      </w:r>
      <w:r w:rsidR="00447AB6">
        <w:t>del</w:t>
      </w:r>
      <w:r>
        <w:t xml:space="preserve"> Consiglio Regionale, </w:t>
      </w:r>
      <w:proofErr w:type="gramStart"/>
      <w:r>
        <w:t>le rappresentanza</w:t>
      </w:r>
      <w:proofErr w:type="gramEnd"/>
      <w:r>
        <w:t xml:space="preserve"> dell’Anpal, i centri provinciali per l’impiego </w:t>
      </w:r>
      <w:r w:rsidR="00447AB6">
        <w:t>per</w:t>
      </w:r>
      <w:r>
        <w:t xml:space="preserve"> procedere all’esame della questione Navigator Campania.</w:t>
      </w:r>
    </w:p>
    <w:p w:rsidR="00675E16" w:rsidRDefault="00675E16" w:rsidP="00675E16">
      <w:pPr>
        <w:pStyle w:val="ALR85Rientrato1cm"/>
        <w:ind w:firstLine="0"/>
      </w:pPr>
    </w:p>
    <w:p w:rsidR="00675E16" w:rsidRDefault="00675E16" w:rsidP="00675E16">
      <w:pPr>
        <w:pStyle w:val="ALR85Rientrato1cm"/>
        <w:ind w:firstLine="0"/>
      </w:pPr>
      <w:r w:rsidRPr="00DD4B6A">
        <w:rPr>
          <w:b/>
        </w:rPr>
        <w:t>PRESIDENTE (</w:t>
      </w:r>
      <w:r>
        <w:rPr>
          <w:b/>
        </w:rPr>
        <w:t>D’Amelio</w:t>
      </w:r>
      <w:r w:rsidRPr="00DD4B6A">
        <w:rPr>
          <w:b/>
        </w:rPr>
        <w:t>)</w:t>
      </w:r>
      <w:r w:rsidRPr="00904D6D">
        <w:t>:</w:t>
      </w:r>
      <w:r>
        <w:t xml:space="preserve"> La parola alla </w:t>
      </w:r>
      <w:r w:rsidR="00DD4481">
        <w:t>C</w:t>
      </w:r>
      <w:r>
        <w:t>onsigliera Ciarambino.</w:t>
      </w:r>
    </w:p>
    <w:p w:rsidR="00675E16" w:rsidRDefault="00675E16" w:rsidP="00675E16">
      <w:pPr>
        <w:pStyle w:val="ALR85Rientrato1cm"/>
        <w:ind w:firstLine="0"/>
      </w:pPr>
    </w:p>
    <w:p w:rsidR="00675E16" w:rsidRDefault="00675E16" w:rsidP="00675E16">
      <w:pPr>
        <w:pStyle w:val="ALR85Rientrato1cm"/>
        <w:ind w:firstLine="0"/>
      </w:pPr>
      <w:r>
        <w:rPr>
          <w:b/>
        </w:rPr>
        <w:t>CIARAMBINO</w:t>
      </w:r>
      <w:r w:rsidRPr="00DD4B6A">
        <w:rPr>
          <w:b/>
        </w:rPr>
        <w:t xml:space="preserve"> </w:t>
      </w:r>
      <w:r>
        <w:rPr>
          <w:b/>
        </w:rPr>
        <w:t>(Movimento 5 Stelle</w:t>
      </w:r>
      <w:r w:rsidRPr="00DD4B6A">
        <w:rPr>
          <w:b/>
        </w:rPr>
        <w:t>)</w:t>
      </w:r>
      <w:r w:rsidRPr="00904D6D">
        <w:t>:</w:t>
      </w:r>
      <w:r>
        <w:t xml:space="preserve"> Presidente, noi abbiamo sottoscritto questo ordine del giorno che ci è stato sottoposto direttamente in Aula, quindi senza neppure poterlo valutare prima ed eventualmente integrarlo, perché quello dei </w:t>
      </w:r>
      <w:r w:rsidR="00447AB6">
        <w:t>n</w:t>
      </w:r>
      <w:r>
        <w:t>avigator è un tema che ci sta a cuore fin dal primo momento.</w:t>
      </w:r>
    </w:p>
    <w:p w:rsidR="00675E16" w:rsidRDefault="00675E16" w:rsidP="00675E16">
      <w:pPr>
        <w:pStyle w:val="ALR85Rientrato1cm"/>
        <w:ind w:firstLine="0"/>
      </w:pPr>
      <w:r>
        <w:t xml:space="preserve">Devo ricordare al </w:t>
      </w:r>
      <w:r w:rsidR="00447AB6">
        <w:t>C</w:t>
      </w:r>
      <w:r>
        <w:t>onsigliere Cesaro che il 29 agosto il Movimento 5 Stel</w:t>
      </w:r>
      <w:r w:rsidR="00447AB6">
        <w:t>l</w:t>
      </w:r>
      <w:r>
        <w:t>e ha depositato una mozione che è stata richiamata nella Conferenza dei Capigruppo e che non è stata posta all’ordine del giorno odierno perché si è data la precedenza a tutte le mozioni che erano già state calendarizzate e non discusse.</w:t>
      </w:r>
    </w:p>
    <w:p w:rsidR="008F5143" w:rsidRDefault="00675E16" w:rsidP="00675E16">
      <w:pPr>
        <w:autoSpaceDE w:val="0"/>
        <w:autoSpaceDN w:val="0"/>
        <w:adjustRightInd w:val="0"/>
        <w:jc w:val="both"/>
      </w:pPr>
      <w:r>
        <w:t xml:space="preserve">Devo anche ricordare al </w:t>
      </w:r>
      <w:r w:rsidR="00447AB6">
        <w:t>Co</w:t>
      </w:r>
      <w:r>
        <w:t>nsigliere Cesaro che in data 3 settembre il nostro Gruppo consiliare ha trasmesso</w:t>
      </w:r>
      <w:r w:rsidR="008F5143">
        <w:t xml:space="preserve"> all’attenzione di tutti i Consiglieri regionali una richiesta di Consiglio straordinario </w:t>
      </w:r>
      <w:r w:rsidR="008F5143">
        <w:lastRenderedPageBreak/>
        <w:t xml:space="preserve">per portare questa questione in Aula e poterne discutere insieme </w:t>
      </w:r>
      <w:r w:rsidR="00447AB6">
        <w:t xml:space="preserve">a </w:t>
      </w:r>
      <w:r w:rsidR="008F5143">
        <w:t>tutti i gruppi politici</w:t>
      </w:r>
      <w:r w:rsidR="00447AB6">
        <w:t xml:space="preserve"> ed</w:t>
      </w:r>
      <w:r w:rsidR="008F5143">
        <w:t xml:space="preserve"> alla Giunta. </w:t>
      </w:r>
    </w:p>
    <w:p w:rsidR="008F5143" w:rsidRDefault="008F5143" w:rsidP="008F5143">
      <w:pPr>
        <w:pStyle w:val="ALR85Rientrato1cm"/>
        <w:ind w:firstLine="0"/>
      </w:pPr>
      <w:r>
        <w:t xml:space="preserve">Ebbene, il </w:t>
      </w:r>
      <w:r w:rsidR="00447AB6">
        <w:t>C</w:t>
      </w:r>
      <w:r>
        <w:t xml:space="preserve">onsigliere Cesaro, che oggi è così solerte nell’occuparsi dei navigator, non ha firmato la richiesta. </w:t>
      </w:r>
      <w:r w:rsidR="00FE4506">
        <w:t xml:space="preserve">La convocazione di un </w:t>
      </w:r>
      <w:r>
        <w:t xml:space="preserve">Consiglio straordinario </w:t>
      </w:r>
      <w:r w:rsidR="00FE4506">
        <w:t>necessita</w:t>
      </w:r>
      <w:r>
        <w:t xml:space="preserve"> di undici firme </w:t>
      </w:r>
      <w:proofErr w:type="gramStart"/>
      <w:r w:rsidR="00FE4506">
        <w:t>ed</w:t>
      </w:r>
      <w:proofErr w:type="gramEnd"/>
      <w:r w:rsidR="00FE4506">
        <w:t>, all’epoca, siamo riusciti ad averne solo</w:t>
      </w:r>
      <w:r>
        <w:t xml:space="preserve"> otto (un solo Consigliere del Gruppo Misto in aggiunta ai sette del Movimento 5 Stelle). </w:t>
      </w:r>
      <w:r w:rsidR="00FE4506">
        <w:t>S</w:t>
      </w:r>
      <w:r>
        <w:t>pess</w:t>
      </w:r>
      <w:r w:rsidR="00FE4506">
        <w:t>o</w:t>
      </w:r>
      <w:r>
        <w:t xml:space="preserve"> si utilizzano questioni, pur così delicate </w:t>
      </w:r>
      <w:r w:rsidR="00FE4506">
        <w:t xml:space="preserve">e </w:t>
      </w:r>
      <w:r>
        <w:t>che attengono a diritti fondamentali</w:t>
      </w:r>
      <w:r w:rsidR="00FE4506">
        <w:t xml:space="preserve"> dei cittadini</w:t>
      </w:r>
      <w:r>
        <w:t>, qual</w:t>
      </w:r>
      <w:r w:rsidR="00FE4506">
        <w:t>e</w:t>
      </w:r>
      <w:r>
        <w:t xml:space="preserve"> </w:t>
      </w:r>
      <w:r w:rsidR="00FE4506">
        <w:t>quello</w:t>
      </w:r>
      <w:r>
        <w:t xml:space="preserve"> al lavoro da parte di vincitori di una selezione </w:t>
      </w:r>
      <w:r w:rsidR="00422EC4">
        <w:t>pubblica</w:t>
      </w:r>
      <w:r>
        <w:t>, per strumental</w:t>
      </w:r>
      <w:r w:rsidR="00FE4506">
        <w:t>izzazioni elettorali</w:t>
      </w:r>
      <w:r>
        <w:t>.</w:t>
      </w:r>
    </w:p>
    <w:p w:rsidR="008F5143" w:rsidRDefault="008F5143" w:rsidP="008F5143">
      <w:pPr>
        <w:pStyle w:val="ALR85Rientrato1cm"/>
        <w:ind w:firstLine="0"/>
      </w:pPr>
      <w:r>
        <w:t>Siccome il nostro interesse è quello che la questione si risolva, s</w:t>
      </w:r>
      <w:r w:rsidR="00FE4506">
        <w:t>aremo</w:t>
      </w:r>
      <w:r>
        <w:t xml:space="preserve"> ben felici </w:t>
      </w:r>
      <w:r w:rsidR="00FE4506">
        <w:t>di</w:t>
      </w:r>
      <w:r>
        <w:t xml:space="preserve"> costituire questo tavolo </w:t>
      </w:r>
      <w:r w:rsidR="00FE4506">
        <w:t>in quanto la risoluzione</w:t>
      </w:r>
      <w:r>
        <w:t xml:space="preserve"> di questa questione è in capo all</w:t>
      </w:r>
      <w:r w:rsidR="00FE4506">
        <w:t xml:space="preserve">’Ente </w:t>
      </w:r>
      <w:r>
        <w:t xml:space="preserve">Regione </w:t>
      </w:r>
      <w:r w:rsidR="00FE4506">
        <w:t>ed al</w:t>
      </w:r>
      <w:r>
        <w:t xml:space="preserve"> Presidente De Luca.</w:t>
      </w:r>
    </w:p>
    <w:p w:rsidR="008F5143" w:rsidRPr="00101F9C" w:rsidRDefault="008F5143" w:rsidP="008F5143">
      <w:pPr>
        <w:pStyle w:val="ALR85Rientrato1cm"/>
        <w:ind w:firstLine="0"/>
      </w:pPr>
      <w:r>
        <w:t>Nonostante l’impossibilità a discutere in Aula d</w:t>
      </w:r>
      <w:r w:rsidR="00FE4506">
        <w:t>i questo</w:t>
      </w:r>
      <w:r>
        <w:t xml:space="preserve"> tema, noi non siamo rimasti con le mani in mano, ma ci siamo attivati a livello nazionale, con i nostri parlamentari e col Ministero, per cercare di capire</w:t>
      </w:r>
      <w:r w:rsidR="00FE4506">
        <w:t>. Sono</w:t>
      </w:r>
      <w:r>
        <w:t xml:space="preserve"> </w:t>
      </w:r>
      <w:r w:rsidR="00FE4506">
        <w:t>in atto</w:t>
      </w:r>
      <w:r>
        <w:t xml:space="preserve"> delle interlocuzioni che speriamo possano portare a</w:t>
      </w:r>
      <w:r w:rsidR="00FE4506">
        <w:t>d</w:t>
      </w:r>
      <w:r>
        <w:t xml:space="preserve"> una soluzione</w:t>
      </w:r>
      <w:r w:rsidR="00FE4506">
        <w:t xml:space="preserve"> e, </w:t>
      </w:r>
      <w:r>
        <w:t xml:space="preserve">piuttosto che attaccare in maniera sconsiderata, abbiamo voluto responsabilmente sollecitare una soluzione istituzionale di questa vicenda. </w:t>
      </w:r>
    </w:p>
    <w:p w:rsidR="008F5143" w:rsidRPr="00101F9C" w:rsidRDefault="008F5143" w:rsidP="008F5143">
      <w:pPr>
        <w:pStyle w:val="ALR85Rientrato1cm"/>
        <w:ind w:firstLine="0"/>
      </w:pPr>
    </w:p>
    <w:p w:rsidR="008F5143" w:rsidRPr="00101F9C" w:rsidRDefault="008F5143" w:rsidP="008F5143">
      <w:pPr>
        <w:pStyle w:val="ALR85Rientrato1cm"/>
        <w:ind w:firstLine="0"/>
      </w:pPr>
      <w:r w:rsidRPr="00101F9C">
        <w:rPr>
          <w:b/>
        </w:rPr>
        <w:t>PRESIDENTE (</w:t>
      </w:r>
      <w:r>
        <w:rPr>
          <w:rStyle w:val="ALA10GrassettoCarattere"/>
        </w:rPr>
        <w:t>D’Amelio</w:t>
      </w:r>
      <w:r w:rsidRPr="00101F9C">
        <w:rPr>
          <w:b/>
        </w:rPr>
        <w:t>):</w:t>
      </w:r>
      <w:r w:rsidRPr="00101F9C">
        <w:t xml:space="preserve"> </w:t>
      </w:r>
      <w:r>
        <w:t>Grazie consigliera Ciarambino. Ci sono altri interventi? Consigliere Marciano, prego.</w:t>
      </w:r>
    </w:p>
    <w:p w:rsidR="008F5143" w:rsidRPr="00101F9C" w:rsidRDefault="008F5143" w:rsidP="008F5143">
      <w:pPr>
        <w:pStyle w:val="ALR85Rientrato1cm"/>
        <w:ind w:firstLine="0"/>
      </w:pPr>
    </w:p>
    <w:p w:rsidR="008F5143" w:rsidRDefault="008F5143" w:rsidP="008F5143">
      <w:pPr>
        <w:pStyle w:val="ALR85Rientrato1cm"/>
        <w:ind w:firstLine="0"/>
      </w:pPr>
      <w:r>
        <w:rPr>
          <w:b/>
        </w:rPr>
        <w:t>MARCIANO</w:t>
      </w:r>
      <w:r w:rsidRPr="00101F9C">
        <w:rPr>
          <w:b/>
        </w:rPr>
        <w:t xml:space="preserve"> (</w:t>
      </w:r>
      <w:r>
        <w:rPr>
          <w:b/>
        </w:rPr>
        <w:t>PD</w:t>
      </w:r>
      <w:r w:rsidRPr="00101F9C">
        <w:rPr>
          <w:b/>
        </w:rPr>
        <w:t>):</w:t>
      </w:r>
      <w:r w:rsidRPr="00101F9C">
        <w:t xml:space="preserve"> </w:t>
      </w:r>
      <w:r>
        <w:t xml:space="preserve">Grazie Presidente. Proverei a utilizzare la sollecitazione che ci hanno presentato tutti i gruppi politici, e dunque anche l’impegno che chiediamo alla Giunta </w:t>
      </w:r>
      <w:r w:rsidR="00FE4506">
        <w:t>per</w:t>
      </w:r>
      <w:r>
        <w:t xml:space="preserve"> aprire con il Governo nazionale una trattativa su questa vicenda, </w:t>
      </w:r>
      <w:r w:rsidR="00FE4506">
        <w:t xml:space="preserve">ed </w:t>
      </w:r>
      <w:r>
        <w:t xml:space="preserve">anche </w:t>
      </w:r>
      <w:r w:rsidR="00FE4506">
        <w:t xml:space="preserve">sulle </w:t>
      </w:r>
      <w:r>
        <w:t>altre emergenze che ci arriveranno addosso nelle prossime settimane.</w:t>
      </w:r>
    </w:p>
    <w:p w:rsidR="008F5143" w:rsidRDefault="008F5143" w:rsidP="008F5143">
      <w:pPr>
        <w:pStyle w:val="ALR85Rientrato1cm"/>
        <w:ind w:firstLine="0"/>
      </w:pPr>
      <w:r>
        <w:t xml:space="preserve">A fine dicembre scade la copertura del finanziamento del Governo nazionale ai progetti e ai contratti degli LSU (sono 3800 lavoratori in Campania), </w:t>
      </w:r>
      <w:r w:rsidR="00FE4506">
        <w:t xml:space="preserve">la stabilizzazione del personale </w:t>
      </w:r>
      <w:r>
        <w:t>precari</w:t>
      </w:r>
      <w:r w:rsidR="00FE4506">
        <w:t>o che n</w:t>
      </w:r>
      <w:r>
        <w:t xml:space="preserve">egli ultimi undici anni </w:t>
      </w:r>
      <w:r w:rsidR="00F36BCD">
        <w:t>ha lavorato</w:t>
      </w:r>
      <w:r>
        <w:t xml:space="preserve"> con l’Agenzia ANPAL, gli idraulico-forestali, la vicenda Whirlpool e il destino di questo stabilimento</w:t>
      </w:r>
      <w:r w:rsidR="00F36BCD">
        <w:t xml:space="preserve">. </w:t>
      </w:r>
      <w:r>
        <w:t xml:space="preserve">Dunque, cogliendo </w:t>
      </w:r>
      <w:r w:rsidR="00F36BCD">
        <w:t>l’occasione</w:t>
      </w:r>
      <w:r>
        <w:t xml:space="preserve"> che </w:t>
      </w:r>
      <w:r w:rsidR="00F36BCD">
        <w:t>vede</w:t>
      </w:r>
      <w:r>
        <w:t xml:space="preserve"> il Ministro Provenzano, il Ministro per il Sud, per le politiche di coesione, in Regione Campania</w:t>
      </w:r>
      <w:r w:rsidR="00F36BCD">
        <w:t>, potremmo predisporre</w:t>
      </w:r>
      <w:r>
        <w:t xml:space="preserve"> un documento </w:t>
      </w:r>
      <w:r w:rsidR="00F36BCD">
        <w:t xml:space="preserve">condiviso da tutti </w:t>
      </w:r>
      <w:r>
        <w:t>che</w:t>
      </w:r>
      <w:r w:rsidR="00F36BCD">
        <w:t xml:space="preserve"> possa</w:t>
      </w:r>
      <w:r>
        <w:t xml:space="preserve"> impegna</w:t>
      </w:r>
      <w:r w:rsidR="00F36BCD">
        <w:t>re</w:t>
      </w:r>
      <w:r>
        <w:t xml:space="preserve"> la Giunta </w:t>
      </w:r>
      <w:r w:rsidR="00F36BCD">
        <w:t>ad affrontare con</w:t>
      </w:r>
      <w:r>
        <w:t xml:space="preserve"> il Governo nazionale l’insieme di queste vicende</w:t>
      </w:r>
      <w:r w:rsidR="00F36BCD">
        <w:t>.</w:t>
      </w:r>
      <w:r>
        <w:t xml:space="preserve"> </w:t>
      </w:r>
      <w:r w:rsidR="00F36BCD">
        <w:t>Q</w:t>
      </w:r>
      <w:r>
        <w:t>uesta vicenda</w:t>
      </w:r>
      <w:r w:rsidR="00F36BCD">
        <w:t xml:space="preserve">, come altre, </w:t>
      </w:r>
      <w:r>
        <w:t>non è nota a tanti Consiglieri, che hanno deciso legittimamente di andare via.</w:t>
      </w:r>
    </w:p>
    <w:p w:rsidR="008F5143" w:rsidRDefault="008F5143" w:rsidP="008F5143">
      <w:pPr>
        <w:pStyle w:val="ALR85Rientrato1cm"/>
        <w:ind w:firstLine="0"/>
      </w:pPr>
      <w:r>
        <w:t xml:space="preserve">Proverei a utilizzare meglio questa occasione. Se i colleghi sono d’accordo, non si toglie nulla a quello che c’è, ma se dobbiamo parlare col Governo nazionale, se mi consentite, questa è la Campania e accanto ai 471 navigator ci sono i 3800 LSU, ci sono le centinaia di lavoratori precari di ANPAL, ci sono partite molto impegnative o parimenti impegnative di quella cui dobbiamo discutere. </w:t>
      </w:r>
    </w:p>
    <w:p w:rsidR="008F5143" w:rsidRPr="00101F9C" w:rsidRDefault="008F5143" w:rsidP="008F5143">
      <w:pPr>
        <w:pStyle w:val="ALR85Rientrato1cm"/>
        <w:ind w:firstLine="0"/>
      </w:pPr>
      <w:r>
        <w:t xml:space="preserve">Come ha detto la collega Ciarambino prima, anziché parlare di un unico profilo in sanità, estendiamo a tutte le categorie. Anche in questo caso, anziché parlare di un’unica vicenda, che è sicuramente seria, la estendiamo alle tante emergenze a cui spesso anche la collega Ciarambino ha richiamato l’attenzione di quest’Aula. </w:t>
      </w:r>
    </w:p>
    <w:p w:rsidR="008F5143" w:rsidRPr="00101F9C" w:rsidRDefault="008F5143" w:rsidP="008F5143">
      <w:pPr>
        <w:pStyle w:val="ALR85Rientrato1cm"/>
        <w:ind w:firstLine="0"/>
      </w:pPr>
    </w:p>
    <w:p w:rsidR="008F5143" w:rsidRPr="00101F9C" w:rsidRDefault="008F5143" w:rsidP="008F5143">
      <w:pPr>
        <w:pStyle w:val="ALR85Rientrato1cm"/>
        <w:ind w:firstLine="0"/>
      </w:pPr>
      <w:r w:rsidRPr="00101F9C">
        <w:rPr>
          <w:b/>
        </w:rPr>
        <w:t>PRESIDENTE (</w:t>
      </w:r>
      <w:r>
        <w:rPr>
          <w:rStyle w:val="ALA10GrassettoCarattere"/>
        </w:rPr>
        <w:t>D’Amelio</w:t>
      </w:r>
      <w:r w:rsidRPr="00101F9C">
        <w:rPr>
          <w:b/>
        </w:rPr>
        <w:t>):</w:t>
      </w:r>
      <w:r w:rsidRPr="00101F9C">
        <w:t xml:space="preserve"> </w:t>
      </w:r>
      <w:r>
        <w:t>Ci sono altri interventi? Consigliere Saiello, prego.</w:t>
      </w:r>
    </w:p>
    <w:p w:rsidR="008F5143" w:rsidRPr="00101F9C" w:rsidRDefault="008F5143" w:rsidP="008F5143">
      <w:pPr>
        <w:pStyle w:val="ALR85Rientrato1cm"/>
        <w:ind w:firstLine="0"/>
      </w:pPr>
    </w:p>
    <w:p w:rsidR="008F5143" w:rsidRDefault="008F5143" w:rsidP="008F5143">
      <w:pPr>
        <w:pStyle w:val="ALR85Rientrato1cm"/>
        <w:ind w:firstLine="0"/>
      </w:pPr>
      <w:r>
        <w:rPr>
          <w:b/>
        </w:rPr>
        <w:t>SAIELLO (Movimento 5 Stelle</w:t>
      </w:r>
      <w:r w:rsidRPr="00101F9C">
        <w:rPr>
          <w:b/>
        </w:rPr>
        <w:t>):</w:t>
      </w:r>
      <w:r w:rsidRPr="00101F9C">
        <w:t xml:space="preserve"> </w:t>
      </w:r>
      <w:r>
        <w:t xml:space="preserve">Sarò telegrafico. Comprendo il fatto che ci sia un sacco di problemi da gestire e da portare avanti, ma su tante delle cose che ha rimarcato il collega Marciano, come LSU, i precari ANPAL e le tante vertenze che ci sono, come ben saprà, ci sono </w:t>
      </w:r>
      <w:r>
        <w:lastRenderedPageBreak/>
        <w:t xml:space="preserve">già dei tavoli al Ministero. </w:t>
      </w:r>
      <w:proofErr w:type="gramStart"/>
      <w:r>
        <w:t>Per esempio</w:t>
      </w:r>
      <w:proofErr w:type="gramEnd"/>
      <w:r>
        <w:t xml:space="preserve"> sugli LSU si parla già di una proroga della convenzione e c’è un tavolo aperto col Ministro per cercare di stabilizzar</w:t>
      </w:r>
      <w:r w:rsidR="00F36BCD">
        <w:t>li</w:t>
      </w:r>
      <w:r>
        <w:t>.</w:t>
      </w:r>
    </w:p>
    <w:p w:rsidR="008F5143" w:rsidRDefault="008F5143" w:rsidP="008F5143">
      <w:pPr>
        <w:pStyle w:val="ALR85Rientrato1cm"/>
        <w:ind w:firstLine="0"/>
      </w:pPr>
      <w:r>
        <w:t>La stessa cosa avviene con i precari ANPAL</w:t>
      </w:r>
      <w:r w:rsidR="00F36BCD">
        <w:t>:</w:t>
      </w:r>
      <w:r>
        <w:t xml:space="preserve"> è stato motivo anche di un botta e risposta pure con De Luca in questi mesi. Gli abbiamo fatto capire che su questo argomento si stava lavorando già da prima per stabilizzare le circa seicento unità in Italia, 55 circa a Napoli, in Campania, per cui siamo già in quella direzione. L’unico problema a cui secondo me in maniera unanime dobbiamo dare in questa sede una rilevanza e una risonanza è quello di cercare di sbrogliare questo cortocircuito creato sui navigator. Ricordo che ad aprile la Regione Campania era ben rappresentata in sede di Conferenza Stato-Regioni e la Regione Campania ha firmato un’intesa per avviare un percorso che ha portato all’individuazione del fabbisogno (471 persone) e</w:t>
      </w:r>
      <w:r w:rsidR="00F36BCD">
        <w:t>d</w:t>
      </w:r>
      <w:r>
        <w:t xml:space="preserve"> ha consentito ad ANPAL di organizzare la selezione.</w:t>
      </w:r>
    </w:p>
    <w:p w:rsidR="008F5143" w:rsidRDefault="008F5143" w:rsidP="008F5143">
      <w:pPr>
        <w:pStyle w:val="ALR85Rientrato1cm"/>
        <w:ind w:firstLine="0"/>
      </w:pPr>
      <w:r>
        <w:t xml:space="preserve">Abbiamo queste persone che hanno superato legittimamente una selezione </w:t>
      </w:r>
      <w:r w:rsidR="00422EC4">
        <w:t>pubblica</w:t>
      </w:r>
      <w:r>
        <w:t xml:space="preserve"> e da quasi tre mesi vanno avanti e indietro per cercare di accedere a una posizione che è di ventuno mesi, ben retribuita. Erano già consapevoli di quello che andavano a sostenere.</w:t>
      </w:r>
    </w:p>
    <w:p w:rsidR="008F5143" w:rsidRPr="00101F9C" w:rsidRDefault="008F5143" w:rsidP="008F5143">
      <w:pPr>
        <w:pStyle w:val="ALR85Rientrato1cm"/>
        <w:ind w:firstLine="0"/>
      </w:pPr>
      <w:r>
        <w:t xml:space="preserve">Come diceva la collega Ciarambino, abbiamo prodotto tanti atti in questi mesi per cercare in maniera unanime di impegnare la Giunta a risolvere questa situazione, accelerando le interlocuzioni con il Governo centrale. Quest’ultimo è a disposizione da mesi per trovare una soluzione e la strada che possa accontentare sia De Luca </w:t>
      </w:r>
      <w:r w:rsidR="00F36BCD">
        <w:t>che</w:t>
      </w:r>
      <w:r>
        <w:t xml:space="preserve"> lo spirito alla base della legge </w:t>
      </w:r>
      <w:r w:rsidR="00F36BCD">
        <w:t>su</w:t>
      </w:r>
      <w:r>
        <w:t xml:space="preserve">l reddito di cittadinanza, per cui sembra assurdo che si stia giocando politicamente su una situazione che blocca il futuro occupazionale di 471 persone. Blocca soprattutto la seconda fase del reddito di cittadinanza, perché ricordiamo che in regione Campania il numero di percettori del reddito è tra i più alti in Italia. Visto che questa è una legge strutturale, non è assistenzialismo, ma si prefigge l’obiettivo di creare lavoro, in un mondo che purtroppo è andato in una certa direzione, questo è il momento istituzionale dove noi </w:t>
      </w:r>
      <w:r w:rsidR="00F36BCD">
        <w:t>chiediamo</w:t>
      </w:r>
      <w:r>
        <w:t xml:space="preserve"> un impegno alla Giunta di risolvere questa situazione. </w:t>
      </w:r>
    </w:p>
    <w:p w:rsidR="008F5143" w:rsidRPr="00101F9C" w:rsidRDefault="008F5143" w:rsidP="008F5143">
      <w:pPr>
        <w:pStyle w:val="ALR85Rientrato1cm"/>
        <w:ind w:firstLine="0"/>
      </w:pPr>
    </w:p>
    <w:p w:rsidR="008F5143" w:rsidRDefault="008F5143" w:rsidP="008F5143">
      <w:pPr>
        <w:pStyle w:val="ALR85Rientrato1cm"/>
        <w:ind w:firstLine="0"/>
      </w:pPr>
      <w:r w:rsidRPr="00101F9C">
        <w:rPr>
          <w:b/>
        </w:rPr>
        <w:t>PRESIDENTE (</w:t>
      </w:r>
      <w:r>
        <w:rPr>
          <w:rStyle w:val="ALA10GrassettoCarattere"/>
        </w:rPr>
        <w:t>D’Amelio</w:t>
      </w:r>
      <w:r w:rsidRPr="00101F9C">
        <w:rPr>
          <w:b/>
        </w:rPr>
        <w:t>):</w:t>
      </w:r>
      <w:r w:rsidRPr="00101F9C">
        <w:t xml:space="preserve"> </w:t>
      </w:r>
      <w:r>
        <w:t xml:space="preserve">Se non ci sono altri interventi, pongo in votazione l’ordine del giorno firmato. </w:t>
      </w:r>
    </w:p>
    <w:p w:rsidR="008F5143" w:rsidRDefault="008F5143" w:rsidP="008F5143">
      <w:pPr>
        <w:jc w:val="both"/>
        <w:rPr>
          <w:rFonts w:cs="Arial"/>
        </w:rPr>
      </w:pPr>
      <w:r>
        <w:rPr>
          <w:rFonts w:cs="Arial"/>
        </w:rPr>
        <w:t>Procediamo con la votazione per alzata di mano.</w:t>
      </w:r>
    </w:p>
    <w:p w:rsidR="008F5143" w:rsidRPr="00F0509C" w:rsidRDefault="008F5143" w:rsidP="008F5143">
      <w:pPr>
        <w:jc w:val="both"/>
        <w:rPr>
          <w:rFonts w:cs="Arial"/>
        </w:rPr>
      </w:pPr>
      <w:r>
        <w:rPr>
          <w:rFonts w:cs="Arial"/>
        </w:rPr>
        <w:t xml:space="preserve">Chi è favorevole? Chi è contrario? Chi si astiene? </w:t>
      </w:r>
    </w:p>
    <w:p w:rsidR="008F5143" w:rsidRDefault="008F5143" w:rsidP="008F5143">
      <w:pPr>
        <w:tabs>
          <w:tab w:val="left" w:pos="960"/>
        </w:tabs>
        <w:jc w:val="both"/>
        <w:rPr>
          <w:rFonts w:cs="Arial"/>
          <w:b/>
        </w:rPr>
      </w:pPr>
    </w:p>
    <w:p w:rsidR="008F5143" w:rsidRPr="00E64B38" w:rsidRDefault="008F5143" w:rsidP="008F5143">
      <w:pPr>
        <w:tabs>
          <w:tab w:val="left" w:pos="960"/>
        </w:tabs>
        <w:jc w:val="both"/>
        <w:rPr>
          <w:rFonts w:cs="Arial"/>
          <w:b/>
        </w:rPr>
      </w:pPr>
      <w:r w:rsidRPr="00E64B38">
        <w:rPr>
          <w:rFonts w:cs="Arial"/>
          <w:b/>
        </w:rPr>
        <w:t>Il Consiglio approva all’unanimità.</w:t>
      </w:r>
    </w:p>
    <w:p w:rsidR="008F5143" w:rsidRPr="00F0509C" w:rsidRDefault="008F5143" w:rsidP="008F5143">
      <w:pPr>
        <w:jc w:val="both"/>
        <w:rPr>
          <w:rFonts w:cs="Arial"/>
          <w:b/>
        </w:rPr>
      </w:pPr>
    </w:p>
    <w:p w:rsidR="008F5143" w:rsidRPr="005A4DB2" w:rsidRDefault="008F5143" w:rsidP="008F5143">
      <w:pPr>
        <w:jc w:val="both"/>
        <w:rPr>
          <w:bCs/>
        </w:rPr>
      </w:pPr>
      <w:r>
        <w:rPr>
          <w:rFonts w:cs="Arial"/>
          <w:b/>
        </w:rPr>
        <w:t>P</w:t>
      </w:r>
      <w:r w:rsidRPr="0057718E">
        <w:rPr>
          <w:rFonts w:cs="Arial"/>
          <w:b/>
        </w:rPr>
        <w:t>RESIDENTE</w:t>
      </w:r>
      <w:r>
        <w:rPr>
          <w:rFonts w:cs="Arial"/>
          <w:b/>
        </w:rPr>
        <w:t xml:space="preserve"> (D’Amelio)</w:t>
      </w:r>
      <w:r w:rsidRPr="0057718E">
        <w:rPr>
          <w:rFonts w:cs="Arial"/>
          <w:b/>
        </w:rPr>
        <w:t>:</w:t>
      </w:r>
      <w:r>
        <w:rPr>
          <w:rFonts w:cs="Arial"/>
          <w:bCs/>
        </w:rPr>
        <w:t xml:space="preserve"> Siccome sono le 17.00, dichiaro chiusa la seduta del Consiglio regionale. Arrivederci. Domani prego chi fa parte della Giunta per le elezioni e i Capigruppo di essere present</w:t>
      </w:r>
      <w:r w:rsidR="00270A34">
        <w:rPr>
          <w:rFonts w:cs="Arial"/>
          <w:bCs/>
        </w:rPr>
        <w:t>e</w:t>
      </w:r>
      <w:r>
        <w:rPr>
          <w:rFonts w:cs="Arial"/>
          <w:bCs/>
        </w:rPr>
        <w:t xml:space="preserve">. </w:t>
      </w:r>
    </w:p>
    <w:p w:rsidR="008F5143" w:rsidRPr="00101F9C" w:rsidRDefault="008F5143" w:rsidP="008F5143">
      <w:pPr>
        <w:pStyle w:val="ALR80Rientrato4mm"/>
      </w:pPr>
    </w:p>
    <w:p w:rsidR="008F5143" w:rsidRPr="008F5143" w:rsidRDefault="008F5143" w:rsidP="008F5143">
      <w:pPr>
        <w:autoSpaceDE w:val="0"/>
        <w:autoSpaceDN w:val="0"/>
        <w:adjustRightInd w:val="0"/>
        <w:jc w:val="center"/>
        <w:rPr>
          <w:rFonts w:cs="Arial"/>
          <w:b/>
        </w:rPr>
      </w:pPr>
      <w:r w:rsidRPr="008F5143">
        <w:rPr>
          <w:b/>
        </w:rPr>
        <w:t>La seduta ha termine alle ore 17.00</w:t>
      </w:r>
    </w:p>
    <w:p w:rsidR="008F5143" w:rsidRPr="00413895" w:rsidRDefault="008F5143" w:rsidP="00413895">
      <w:pPr>
        <w:autoSpaceDE w:val="0"/>
        <w:autoSpaceDN w:val="0"/>
        <w:adjustRightInd w:val="0"/>
        <w:jc w:val="both"/>
        <w:rPr>
          <w:rFonts w:cs="Arial"/>
        </w:rPr>
      </w:pPr>
    </w:p>
    <w:p w:rsidR="00034966" w:rsidRPr="00413895" w:rsidRDefault="00034966" w:rsidP="00413895">
      <w:pPr>
        <w:autoSpaceDE w:val="0"/>
        <w:autoSpaceDN w:val="0"/>
        <w:adjustRightInd w:val="0"/>
        <w:jc w:val="both"/>
        <w:rPr>
          <w:rFonts w:cs="Arial"/>
        </w:rPr>
      </w:pPr>
    </w:p>
    <w:sectPr w:rsidR="00034966" w:rsidRPr="00413895" w:rsidSect="00437AFF">
      <w:headerReference w:type="even" r:id="rId13"/>
      <w:headerReference w:type="default" r:id="rId14"/>
      <w:footerReference w:type="default" r:id="rId15"/>
      <w:headerReference w:type="first" r:id="rId16"/>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4EF8" w:rsidRDefault="002E4EF8">
      <w:r>
        <w:separator/>
      </w:r>
    </w:p>
    <w:p w:rsidR="002E4EF8" w:rsidRDefault="002E4EF8"/>
  </w:endnote>
  <w:endnote w:type="continuationSeparator" w:id="0">
    <w:p w:rsidR="002E4EF8" w:rsidRDefault="002E4EF8">
      <w:r>
        <w:continuationSeparator/>
      </w:r>
    </w:p>
    <w:p w:rsidR="002E4EF8" w:rsidRDefault="002E4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664" w:rsidRDefault="00EB0664"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4EF8" w:rsidRDefault="002E4EF8">
      <w:r>
        <w:separator/>
      </w:r>
    </w:p>
    <w:p w:rsidR="002E4EF8" w:rsidRDefault="002E4EF8"/>
  </w:footnote>
  <w:footnote w:type="continuationSeparator" w:id="0">
    <w:p w:rsidR="002E4EF8" w:rsidRDefault="002E4EF8">
      <w:r>
        <w:continuationSeparator/>
      </w:r>
    </w:p>
    <w:p w:rsidR="002E4EF8" w:rsidRDefault="002E4E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664" w:rsidRDefault="00EB0664"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EB0664" w:rsidRDefault="00EB066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664" w:rsidRPr="00AE688F" w:rsidRDefault="00EB0664"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21</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EB0664">
      <w:trPr>
        <w:trHeight w:val="291"/>
      </w:trPr>
      <w:tc>
        <w:tcPr>
          <w:tcW w:w="3887" w:type="dxa"/>
          <w:gridSpan w:val="2"/>
          <w:tcBorders>
            <w:bottom w:val="single" w:sz="2" w:space="0" w:color="auto"/>
          </w:tcBorders>
          <w:tcMar>
            <w:bottom w:w="85" w:type="dxa"/>
          </w:tcMar>
        </w:tcPr>
        <w:p w:rsidR="00EB0664" w:rsidRPr="00AE688F" w:rsidRDefault="00EB0664"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rsidR="00EB0664" w:rsidRPr="00AE688F" w:rsidRDefault="00EB0664"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rsidR="00EB0664" w:rsidRPr="00AE688F" w:rsidRDefault="00EB0664" w:rsidP="00D96C7C">
          <w:pPr>
            <w:pStyle w:val="Intestazione"/>
            <w:jc w:val="right"/>
            <w:rPr>
              <w:rFonts w:ascii="Times New Roman" w:hAnsi="Times New Roman"/>
              <w:i/>
              <w:iCs/>
            </w:rPr>
          </w:pPr>
          <w:r>
            <w:rPr>
              <w:rFonts w:ascii="Times New Roman" w:hAnsi="Times New Roman"/>
              <w:i/>
              <w:iCs/>
            </w:rPr>
            <w:t>Consiglio Regionale della Campania</w:t>
          </w:r>
        </w:p>
      </w:tc>
    </w:tr>
    <w:tr w:rsidR="00EB0664">
      <w:trPr>
        <w:cantSplit/>
        <w:trHeight w:val="276"/>
      </w:trPr>
      <w:tc>
        <w:tcPr>
          <w:tcW w:w="3394" w:type="dxa"/>
          <w:tcBorders>
            <w:top w:val="single" w:sz="2" w:space="0" w:color="auto"/>
            <w:bottom w:val="single" w:sz="2" w:space="0" w:color="auto"/>
          </w:tcBorders>
          <w:tcMar>
            <w:top w:w="57" w:type="dxa"/>
            <w:bottom w:w="85" w:type="dxa"/>
          </w:tcMar>
        </w:tcPr>
        <w:p w:rsidR="00EB0664" w:rsidRPr="00996DA6" w:rsidRDefault="00EB0664" w:rsidP="00996DA6">
          <w:pPr>
            <w:pStyle w:val="Intestazione"/>
            <w:jc w:val="center"/>
            <w:rPr>
              <w:rFonts w:ascii="Times New Roman" w:hAnsi="Times New Roman"/>
              <w:i/>
              <w:sz w:val="28"/>
              <w:szCs w:val="28"/>
              <w:vertAlign w:val="superscript"/>
            </w:rPr>
          </w:pPr>
          <w:r w:rsidRPr="00996DA6">
            <w:rPr>
              <w:rFonts w:ascii="Times New Roman" w:hAnsi="Times New Roman"/>
              <w:sz w:val="28"/>
              <w:szCs w:val="28"/>
              <w:vertAlign w:val="superscript"/>
            </w:rPr>
            <w:t xml:space="preserve">SEDUTA </w:t>
          </w:r>
          <w:r w:rsidRPr="00996DA6">
            <w:rPr>
              <w:rFonts w:ascii="Times New Roman" w:hAnsi="Times New Roman"/>
              <w:i/>
              <w:sz w:val="28"/>
              <w:szCs w:val="28"/>
              <w:vertAlign w:val="superscript"/>
            </w:rPr>
            <w:t>N. 145</w:t>
          </w:r>
        </w:p>
      </w:tc>
      <w:tc>
        <w:tcPr>
          <w:tcW w:w="3394" w:type="dxa"/>
          <w:gridSpan w:val="3"/>
          <w:tcBorders>
            <w:top w:val="single" w:sz="2" w:space="0" w:color="auto"/>
            <w:bottom w:val="single" w:sz="2" w:space="0" w:color="auto"/>
          </w:tcBorders>
        </w:tcPr>
        <w:p w:rsidR="00EB0664" w:rsidRPr="00AE688F" w:rsidRDefault="00EB0664"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rsidR="00EB0664" w:rsidRPr="00AE688F" w:rsidRDefault="00EB0664" w:rsidP="0001039D">
          <w:pPr>
            <w:pStyle w:val="Intestazione"/>
            <w:jc w:val="center"/>
            <w:rPr>
              <w:rFonts w:ascii="Times New Roman" w:hAnsi="Times New Roman"/>
              <w:smallCaps/>
            </w:rPr>
          </w:pPr>
          <w:r>
            <w:rPr>
              <w:rFonts w:ascii="Times New Roman" w:hAnsi="Times New Roman"/>
              <w:smallCaps/>
            </w:rPr>
            <w:t>07 ottobre 2019</w:t>
          </w:r>
        </w:p>
      </w:tc>
    </w:tr>
  </w:tbl>
  <w:p w:rsidR="00EB0664" w:rsidRDefault="00EB0664"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664" w:rsidRDefault="00EB0664"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EB0664" w:rsidRPr="00904AED" w:rsidRDefault="00EB0664"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A0"/>
    <w:rsid w:val="000001DC"/>
    <w:rsid w:val="00001556"/>
    <w:rsid w:val="0000183D"/>
    <w:rsid w:val="000022F5"/>
    <w:rsid w:val="00002E5E"/>
    <w:rsid w:val="00003E8A"/>
    <w:rsid w:val="0001039D"/>
    <w:rsid w:val="00014B81"/>
    <w:rsid w:val="00015100"/>
    <w:rsid w:val="00017046"/>
    <w:rsid w:val="00020537"/>
    <w:rsid w:val="0002490B"/>
    <w:rsid w:val="00024C7A"/>
    <w:rsid w:val="000272EB"/>
    <w:rsid w:val="00031CA8"/>
    <w:rsid w:val="00034966"/>
    <w:rsid w:val="00034CF0"/>
    <w:rsid w:val="00036C00"/>
    <w:rsid w:val="00037D08"/>
    <w:rsid w:val="00040522"/>
    <w:rsid w:val="000410D1"/>
    <w:rsid w:val="00042730"/>
    <w:rsid w:val="0004488A"/>
    <w:rsid w:val="00045BFB"/>
    <w:rsid w:val="0005239F"/>
    <w:rsid w:val="000534E8"/>
    <w:rsid w:val="000552C4"/>
    <w:rsid w:val="000558CB"/>
    <w:rsid w:val="00056006"/>
    <w:rsid w:val="000576BC"/>
    <w:rsid w:val="00060F1D"/>
    <w:rsid w:val="000613BA"/>
    <w:rsid w:val="00063BC6"/>
    <w:rsid w:val="00064460"/>
    <w:rsid w:val="000645FD"/>
    <w:rsid w:val="00064812"/>
    <w:rsid w:val="000663C2"/>
    <w:rsid w:val="000675FB"/>
    <w:rsid w:val="000678CD"/>
    <w:rsid w:val="00070E6B"/>
    <w:rsid w:val="00070F85"/>
    <w:rsid w:val="00071008"/>
    <w:rsid w:val="00071B74"/>
    <w:rsid w:val="00071D48"/>
    <w:rsid w:val="00073023"/>
    <w:rsid w:val="000749DD"/>
    <w:rsid w:val="00074C20"/>
    <w:rsid w:val="00076829"/>
    <w:rsid w:val="000813C3"/>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A0BB5"/>
    <w:rsid w:val="000A4308"/>
    <w:rsid w:val="000A56C5"/>
    <w:rsid w:val="000A5D98"/>
    <w:rsid w:val="000A6681"/>
    <w:rsid w:val="000A6C70"/>
    <w:rsid w:val="000B099E"/>
    <w:rsid w:val="000B165E"/>
    <w:rsid w:val="000B4C45"/>
    <w:rsid w:val="000B5604"/>
    <w:rsid w:val="000B7776"/>
    <w:rsid w:val="000B7CDE"/>
    <w:rsid w:val="000C09D2"/>
    <w:rsid w:val="000C11D3"/>
    <w:rsid w:val="000C1784"/>
    <w:rsid w:val="000C18D4"/>
    <w:rsid w:val="000C2663"/>
    <w:rsid w:val="000C2CF3"/>
    <w:rsid w:val="000C3817"/>
    <w:rsid w:val="000C49AC"/>
    <w:rsid w:val="000C649F"/>
    <w:rsid w:val="000C73DA"/>
    <w:rsid w:val="000D1BFE"/>
    <w:rsid w:val="000D1EF2"/>
    <w:rsid w:val="000D1EF9"/>
    <w:rsid w:val="000D4DDA"/>
    <w:rsid w:val="000D78AF"/>
    <w:rsid w:val="000E021E"/>
    <w:rsid w:val="000E04B0"/>
    <w:rsid w:val="000E08F2"/>
    <w:rsid w:val="000E0C68"/>
    <w:rsid w:val="000E1071"/>
    <w:rsid w:val="000E49B2"/>
    <w:rsid w:val="000E6EBD"/>
    <w:rsid w:val="000E6F1C"/>
    <w:rsid w:val="000E7688"/>
    <w:rsid w:val="000F0E57"/>
    <w:rsid w:val="000F3429"/>
    <w:rsid w:val="000F4FFB"/>
    <w:rsid w:val="000F754C"/>
    <w:rsid w:val="00100262"/>
    <w:rsid w:val="00100950"/>
    <w:rsid w:val="00101246"/>
    <w:rsid w:val="00104086"/>
    <w:rsid w:val="00104513"/>
    <w:rsid w:val="001048A9"/>
    <w:rsid w:val="00104D74"/>
    <w:rsid w:val="00105751"/>
    <w:rsid w:val="00105A2F"/>
    <w:rsid w:val="00106C9A"/>
    <w:rsid w:val="00107271"/>
    <w:rsid w:val="0011079B"/>
    <w:rsid w:val="00110C98"/>
    <w:rsid w:val="00112EA1"/>
    <w:rsid w:val="00113959"/>
    <w:rsid w:val="001140B4"/>
    <w:rsid w:val="00121C8B"/>
    <w:rsid w:val="00122A06"/>
    <w:rsid w:val="00124015"/>
    <w:rsid w:val="00124E84"/>
    <w:rsid w:val="00125B96"/>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79FC"/>
    <w:rsid w:val="00141AF9"/>
    <w:rsid w:val="001426DF"/>
    <w:rsid w:val="001429FF"/>
    <w:rsid w:val="00143147"/>
    <w:rsid w:val="001437BF"/>
    <w:rsid w:val="00147C21"/>
    <w:rsid w:val="00147D96"/>
    <w:rsid w:val="0015079C"/>
    <w:rsid w:val="00150B1A"/>
    <w:rsid w:val="001510EA"/>
    <w:rsid w:val="00156AFE"/>
    <w:rsid w:val="00157340"/>
    <w:rsid w:val="001633D9"/>
    <w:rsid w:val="00165384"/>
    <w:rsid w:val="00165907"/>
    <w:rsid w:val="00165FB6"/>
    <w:rsid w:val="0016769E"/>
    <w:rsid w:val="00167CFB"/>
    <w:rsid w:val="00170E1B"/>
    <w:rsid w:val="00172E2B"/>
    <w:rsid w:val="001742BD"/>
    <w:rsid w:val="00174738"/>
    <w:rsid w:val="00174B66"/>
    <w:rsid w:val="001764C8"/>
    <w:rsid w:val="00180EAF"/>
    <w:rsid w:val="001810A4"/>
    <w:rsid w:val="00186E14"/>
    <w:rsid w:val="00191881"/>
    <w:rsid w:val="001934C0"/>
    <w:rsid w:val="0019393B"/>
    <w:rsid w:val="001940E2"/>
    <w:rsid w:val="00195431"/>
    <w:rsid w:val="0019551A"/>
    <w:rsid w:val="001A1B5C"/>
    <w:rsid w:val="001A35FB"/>
    <w:rsid w:val="001A4009"/>
    <w:rsid w:val="001A70D5"/>
    <w:rsid w:val="001A773A"/>
    <w:rsid w:val="001B0B78"/>
    <w:rsid w:val="001B12B3"/>
    <w:rsid w:val="001B1CC6"/>
    <w:rsid w:val="001B23DB"/>
    <w:rsid w:val="001B2E4A"/>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6BB"/>
    <w:rsid w:val="001D3049"/>
    <w:rsid w:val="001D55A1"/>
    <w:rsid w:val="001D61B2"/>
    <w:rsid w:val="001E02EB"/>
    <w:rsid w:val="001E223A"/>
    <w:rsid w:val="001E2E2C"/>
    <w:rsid w:val="001E384C"/>
    <w:rsid w:val="001E4EC9"/>
    <w:rsid w:val="001E65B4"/>
    <w:rsid w:val="001E68E8"/>
    <w:rsid w:val="001E6CFB"/>
    <w:rsid w:val="001E7156"/>
    <w:rsid w:val="001F1186"/>
    <w:rsid w:val="001F3633"/>
    <w:rsid w:val="001F51CB"/>
    <w:rsid w:val="001F5410"/>
    <w:rsid w:val="001F73F7"/>
    <w:rsid w:val="00200F8D"/>
    <w:rsid w:val="00201B11"/>
    <w:rsid w:val="0020226D"/>
    <w:rsid w:val="00202C3D"/>
    <w:rsid w:val="00203922"/>
    <w:rsid w:val="00203ED4"/>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91D"/>
    <w:rsid w:val="00242F32"/>
    <w:rsid w:val="00243782"/>
    <w:rsid w:val="00243D62"/>
    <w:rsid w:val="0024442C"/>
    <w:rsid w:val="00247A37"/>
    <w:rsid w:val="00253341"/>
    <w:rsid w:val="00253B6A"/>
    <w:rsid w:val="0025477E"/>
    <w:rsid w:val="002560F5"/>
    <w:rsid w:val="0025760F"/>
    <w:rsid w:val="00257DCE"/>
    <w:rsid w:val="00260539"/>
    <w:rsid w:val="00261B83"/>
    <w:rsid w:val="00261F1C"/>
    <w:rsid w:val="00263940"/>
    <w:rsid w:val="00264EA7"/>
    <w:rsid w:val="0026590E"/>
    <w:rsid w:val="00266A81"/>
    <w:rsid w:val="00270A34"/>
    <w:rsid w:val="0027537C"/>
    <w:rsid w:val="0027634E"/>
    <w:rsid w:val="0027767A"/>
    <w:rsid w:val="002802D3"/>
    <w:rsid w:val="00280999"/>
    <w:rsid w:val="00281490"/>
    <w:rsid w:val="00281E5C"/>
    <w:rsid w:val="002828CE"/>
    <w:rsid w:val="00282A0D"/>
    <w:rsid w:val="00282A4C"/>
    <w:rsid w:val="00283927"/>
    <w:rsid w:val="00290DE5"/>
    <w:rsid w:val="00291DEC"/>
    <w:rsid w:val="0029283F"/>
    <w:rsid w:val="00292A2C"/>
    <w:rsid w:val="00293641"/>
    <w:rsid w:val="00296510"/>
    <w:rsid w:val="00297193"/>
    <w:rsid w:val="002A332C"/>
    <w:rsid w:val="002A7556"/>
    <w:rsid w:val="002B1472"/>
    <w:rsid w:val="002B281F"/>
    <w:rsid w:val="002B4386"/>
    <w:rsid w:val="002B511C"/>
    <w:rsid w:val="002B5BBA"/>
    <w:rsid w:val="002B65FB"/>
    <w:rsid w:val="002B7066"/>
    <w:rsid w:val="002B727D"/>
    <w:rsid w:val="002C21FB"/>
    <w:rsid w:val="002C29A0"/>
    <w:rsid w:val="002C52CF"/>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4EF8"/>
    <w:rsid w:val="002E555D"/>
    <w:rsid w:val="002E6486"/>
    <w:rsid w:val="002E69D8"/>
    <w:rsid w:val="002E7712"/>
    <w:rsid w:val="002E7E91"/>
    <w:rsid w:val="002F234F"/>
    <w:rsid w:val="002F33BD"/>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17BF"/>
    <w:rsid w:val="003126BF"/>
    <w:rsid w:val="00313E3B"/>
    <w:rsid w:val="00315A84"/>
    <w:rsid w:val="003165B8"/>
    <w:rsid w:val="003166FF"/>
    <w:rsid w:val="00316B80"/>
    <w:rsid w:val="0032044B"/>
    <w:rsid w:val="003215E7"/>
    <w:rsid w:val="00322098"/>
    <w:rsid w:val="00322B5A"/>
    <w:rsid w:val="0032425F"/>
    <w:rsid w:val="003254E3"/>
    <w:rsid w:val="00325659"/>
    <w:rsid w:val="0032647D"/>
    <w:rsid w:val="003264A5"/>
    <w:rsid w:val="00326C73"/>
    <w:rsid w:val="00331256"/>
    <w:rsid w:val="00331801"/>
    <w:rsid w:val="00331EC0"/>
    <w:rsid w:val="00333B22"/>
    <w:rsid w:val="003344E5"/>
    <w:rsid w:val="003359C3"/>
    <w:rsid w:val="00336158"/>
    <w:rsid w:val="00336356"/>
    <w:rsid w:val="00340041"/>
    <w:rsid w:val="00340FD3"/>
    <w:rsid w:val="0034370D"/>
    <w:rsid w:val="00343897"/>
    <w:rsid w:val="00344028"/>
    <w:rsid w:val="00345AF2"/>
    <w:rsid w:val="00345D03"/>
    <w:rsid w:val="00346ED2"/>
    <w:rsid w:val="003470C0"/>
    <w:rsid w:val="0034722A"/>
    <w:rsid w:val="00351586"/>
    <w:rsid w:val="003522C6"/>
    <w:rsid w:val="00352D32"/>
    <w:rsid w:val="003531D6"/>
    <w:rsid w:val="00353A4E"/>
    <w:rsid w:val="003542D0"/>
    <w:rsid w:val="00355D26"/>
    <w:rsid w:val="00355F02"/>
    <w:rsid w:val="0035798D"/>
    <w:rsid w:val="00360B1E"/>
    <w:rsid w:val="00360CA0"/>
    <w:rsid w:val="00362F63"/>
    <w:rsid w:val="003636B7"/>
    <w:rsid w:val="003652ED"/>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672"/>
    <w:rsid w:val="00382A83"/>
    <w:rsid w:val="003860B0"/>
    <w:rsid w:val="00387F25"/>
    <w:rsid w:val="003915C3"/>
    <w:rsid w:val="00391C28"/>
    <w:rsid w:val="00392D7C"/>
    <w:rsid w:val="00392F66"/>
    <w:rsid w:val="0039309D"/>
    <w:rsid w:val="00393CA4"/>
    <w:rsid w:val="00393DCC"/>
    <w:rsid w:val="00395020"/>
    <w:rsid w:val="00395A2E"/>
    <w:rsid w:val="00395D1A"/>
    <w:rsid w:val="003A285A"/>
    <w:rsid w:val="003A422C"/>
    <w:rsid w:val="003A7319"/>
    <w:rsid w:val="003A7435"/>
    <w:rsid w:val="003A7C3F"/>
    <w:rsid w:val="003B0422"/>
    <w:rsid w:val="003B0A2B"/>
    <w:rsid w:val="003B0E91"/>
    <w:rsid w:val="003B1EEF"/>
    <w:rsid w:val="003B4412"/>
    <w:rsid w:val="003B4EE1"/>
    <w:rsid w:val="003B567E"/>
    <w:rsid w:val="003C03AF"/>
    <w:rsid w:val="003C1B7D"/>
    <w:rsid w:val="003C2C30"/>
    <w:rsid w:val="003C2E17"/>
    <w:rsid w:val="003C3D89"/>
    <w:rsid w:val="003C3F05"/>
    <w:rsid w:val="003D0846"/>
    <w:rsid w:val="003D0B23"/>
    <w:rsid w:val="003D153D"/>
    <w:rsid w:val="003D1736"/>
    <w:rsid w:val="003D287D"/>
    <w:rsid w:val="003D2D06"/>
    <w:rsid w:val="003D3ED1"/>
    <w:rsid w:val="003D47CD"/>
    <w:rsid w:val="003D5859"/>
    <w:rsid w:val="003D6107"/>
    <w:rsid w:val="003D672F"/>
    <w:rsid w:val="003D6DBD"/>
    <w:rsid w:val="003D7F0F"/>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40D7"/>
    <w:rsid w:val="003F4B0A"/>
    <w:rsid w:val="003F5EA9"/>
    <w:rsid w:val="003F7339"/>
    <w:rsid w:val="00401335"/>
    <w:rsid w:val="00403E75"/>
    <w:rsid w:val="004056F8"/>
    <w:rsid w:val="00407571"/>
    <w:rsid w:val="004075C1"/>
    <w:rsid w:val="0041221B"/>
    <w:rsid w:val="00412E42"/>
    <w:rsid w:val="0041345F"/>
    <w:rsid w:val="00413895"/>
    <w:rsid w:val="00413CAA"/>
    <w:rsid w:val="004144CC"/>
    <w:rsid w:val="00415E99"/>
    <w:rsid w:val="00417087"/>
    <w:rsid w:val="00417D3E"/>
    <w:rsid w:val="0042004C"/>
    <w:rsid w:val="00420EB8"/>
    <w:rsid w:val="00421381"/>
    <w:rsid w:val="0042165A"/>
    <w:rsid w:val="00422E12"/>
    <w:rsid w:val="00422EC4"/>
    <w:rsid w:val="004233EE"/>
    <w:rsid w:val="00423762"/>
    <w:rsid w:val="00423EAE"/>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AFF"/>
    <w:rsid w:val="00437C96"/>
    <w:rsid w:val="00440232"/>
    <w:rsid w:val="0044155D"/>
    <w:rsid w:val="00441A90"/>
    <w:rsid w:val="00441E36"/>
    <w:rsid w:val="00443178"/>
    <w:rsid w:val="00443771"/>
    <w:rsid w:val="004445B1"/>
    <w:rsid w:val="00444845"/>
    <w:rsid w:val="00445146"/>
    <w:rsid w:val="00447AB6"/>
    <w:rsid w:val="00447D45"/>
    <w:rsid w:val="004500CE"/>
    <w:rsid w:val="00450921"/>
    <w:rsid w:val="00454DDB"/>
    <w:rsid w:val="0045699F"/>
    <w:rsid w:val="0046190C"/>
    <w:rsid w:val="0046271C"/>
    <w:rsid w:val="00462918"/>
    <w:rsid w:val="00463198"/>
    <w:rsid w:val="00463772"/>
    <w:rsid w:val="00464015"/>
    <w:rsid w:val="00464903"/>
    <w:rsid w:val="00466746"/>
    <w:rsid w:val="00466DCB"/>
    <w:rsid w:val="00466F46"/>
    <w:rsid w:val="00467B99"/>
    <w:rsid w:val="0047195B"/>
    <w:rsid w:val="00472BEA"/>
    <w:rsid w:val="004739A5"/>
    <w:rsid w:val="00474702"/>
    <w:rsid w:val="00474DA2"/>
    <w:rsid w:val="004761B8"/>
    <w:rsid w:val="00476753"/>
    <w:rsid w:val="00481876"/>
    <w:rsid w:val="004825CB"/>
    <w:rsid w:val="00484502"/>
    <w:rsid w:val="004849A6"/>
    <w:rsid w:val="0048567F"/>
    <w:rsid w:val="0048570D"/>
    <w:rsid w:val="004860A3"/>
    <w:rsid w:val="00487A35"/>
    <w:rsid w:val="004901AC"/>
    <w:rsid w:val="004939B4"/>
    <w:rsid w:val="00493CA7"/>
    <w:rsid w:val="00494E5F"/>
    <w:rsid w:val="00495979"/>
    <w:rsid w:val="004961B8"/>
    <w:rsid w:val="00496F32"/>
    <w:rsid w:val="004A1048"/>
    <w:rsid w:val="004A46A2"/>
    <w:rsid w:val="004A6BB3"/>
    <w:rsid w:val="004A6EDD"/>
    <w:rsid w:val="004A70B6"/>
    <w:rsid w:val="004A747C"/>
    <w:rsid w:val="004A7609"/>
    <w:rsid w:val="004B00A6"/>
    <w:rsid w:val="004B0F3B"/>
    <w:rsid w:val="004B13D9"/>
    <w:rsid w:val="004B1EB0"/>
    <w:rsid w:val="004B37FE"/>
    <w:rsid w:val="004B4E18"/>
    <w:rsid w:val="004B5B70"/>
    <w:rsid w:val="004B7774"/>
    <w:rsid w:val="004B7E87"/>
    <w:rsid w:val="004C05FE"/>
    <w:rsid w:val="004C2FCE"/>
    <w:rsid w:val="004C5D29"/>
    <w:rsid w:val="004C609E"/>
    <w:rsid w:val="004C7AF6"/>
    <w:rsid w:val="004C7CC7"/>
    <w:rsid w:val="004D05D6"/>
    <w:rsid w:val="004D0727"/>
    <w:rsid w:val="004D1EA2"/>
    <w:rsid w:val="004D2D61"/>
    <w:rsid w:val="004D40AB"/>
    <w:rsid w:val="004D418D"/>
    <w:rsid w:val="004D48F5"/>
    <w:rsid w:val="004D4CE7"/>
    <w:rsid w:val="004D5B8E"/>
    <w:rsid w:val="004D5D7D"/>
    <w:rsid w:val="004D5FF8"/>
    <w:rsid w:val="004E0C25"/>
    <w:rsid w:val="004E137E"/>
    <w:rsid w:val="004E1B89"/>
    <w:rsid w:val="004E1FE5"/>
    <w:rsid w:val="004E223E"/>
    <w:rsid w:val="004E2A0B"/>
    <w:rsid w:val="004E33C4"/>
    <w:rsid w:val="004E3F61"/>
    <w:rsid w:val="004E4038"/>
    <w:rsid w:val="004E5B90"/>
    <w:rsid w:val="004E7B78"/>
    <w:rsid w:val="004F0265"/>
    <w:rsid w:val="004F041C"/>
    <w:rsid w:val="004F0896"/>
    <w:rsid w:val="004F1555"/>
    <w:rsid w:val="004F1DDF"/>
    <w:rsid w:val="004F2C29"/>
    <w:rsid w:val="004F2D0A"/>
    <w:rsid w:val="004F3069"/>
    <w:rsid w:val="004F3A5D"/>
    <w:rsid w:val="004F5089"/>
    <w:rsid w:val="004F5D9B"/>
    <w:rsid w:val="004F5FC3"/>
    <w:rsid w:val="004F669F"/>
    <w:rsid w:val="004F6A3D"/>
    <w:rsid w:val="004F6A58"/>
    <w:rsid w:val="004F7697"/>
    <w:rsid w:val="00500C9B"/>
    <w:rsid w:val="00500FF0"/>
    <w:rsid w:val="005013CB"/>
    <w:rsid w:val="00502F2F"/>
    <w:rsid w:val="00503EE4"/>
    <w:rsid w:val="0050407F"/>
    <w:rsid w:val="005046F2"/>
    <w:rsid w:val="00505B1B"/>
    <w:rsid w:val="00506153"/>
    <w:rsid w:val="00511EF5"/>
    <w:rsid w:val="00512DDF"/>
    <w:rsid w:val="00514FD1"/>
    <w:rsid w:val="00515281"/>
    <w:rsid w:val="00515B99"/>
    <w:rsid w:val="00516557"/>
    <w:rsid w:val="005203CD"/>
    <w:rsid w:val="005211DF"/>
    <w:rsid w:val="0052211D"/>
    <w:rsid w:val="005225FB"/>
    <w:rsid w:val="00524258"/>
    <w:rsid w:val="005243D2"/>
    <w:rsid w:val="00525411"/>
    <w:rsid w:val="005256B5"/>
    <w:rsid w:val="00526E69"/>
    <w:rsid w:val="00530B2B"/>
    <w:rsid w:val="00530BD9"/>
    <w:rsid w:val="00530EE6"/>
    <w:rsid w:val="00532AB1"/>
    <w:rsid w:val="005343FF"/>
    <w:rsid w:val="00536459"/>
    <w:rsid w:val="0053668F"/>
    <w:rsid w:val="00540651"/>
    <w:rsid w:val="00542493"/>
    <w:rsid w:val="00543032"/>
    <w:rsid w:val="0054309B"/>
    <w:rsid w:val="00543784"/>
    <w:rsid w:val="005452BD"/>
    <w:rsid w:val="0054536C"/>
    <w:rsid w:val="005466D4"/>
    <w:rsid w:val="00546B9F"/>
    <w:rsid w:val="00547AEE"/>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F35"/>
    <w:rsid w:val="005762E4"/>
    <w:rsid w:val="005763BC"/>
    <w:rsid w:val="00576913"/>
    <w:rsid w:val="005775BA"/>
    <w:rsid w:val="00580971"/>
    <w:rsid w:val="00580E97"/>
    <w:rsid w:val="00582186"/>
    <w:rsid w:val="0058253D"/>
    <w:rsid w:val="00583502"/>
    <w:rsid w:val="00583E1E"/>
    <w:rsid w:val="005840A6"/>
    <w:rsid w:val="00584413"/>
    <w:rsid w:val="005845D2"/>
    <w:rsid w:val="00585523"/>
    <w:rsid w:val="005855E5"/>
    <w:rsid w:val="00585CF0"/>
    <w:rsid w:val="00591367"/>
    <w:rsid w:val="005928DD"/>
    <w:rsid w:val="00593640"/>
    <w:rsid w:val="005A020C"/>
    <w:rsid w:val="005A26A9"/>
    <w:rsid w:val="005A339C"/>
    <w:rsid w:val="005A4D36"/>
    <w:rsid w:val="005A55BA"/>
    <w:rsid w:val="005A5F06"/>
    <w:rsid w:val="005A6197"/>
    <w:rsid w:val="005A70EC"/>
    <w:rsid w:val="005A755D"/>
    <w:rsid w:val="005B05F1"/>
    <w:rsid w:val="005B1469"/>
    <w:rsid w:val="005B2690"/>
    <w:rsid w:val="005B39E1"/>
    <w:rsid w:val="005B3BEC"/>
    <w:rsid w:val="005B3DDA"/>
    <w:rsid w:val="005B4D81"/>
    <w:rsid w:val="005B54A3"/>
    <w:rsid w:val="005C064A"/>
    <w:rsid w:val="005C2413"/>
    <w:rsid w:val="005C713F"/>
    <w:rsid w:val="005D015F"/>
    <w:rsid w:val="005D1F26"/>
    <w:rsid w:val="005D21AF"/>
    <w:rsid w:val="005D220F"/>
    <w:rsid w:val="005D2B1C"/>
    <w:rsid w:val="005D363A"/>
    <w:rsid w:val="005D3A79"/>
    <w:rsid w:val="005D6A4D"/>
    <w:rsid w:val="005E1567"/>
    <w:rsid w:val="005E1CF0"/>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51FC"/>
    <w:rsid w:val="00605CD9"/>
    <w:rsid w:val="00606EC6"/>
    <w:rsid w:val="006076FB"/>
    <w:rsid w:val="00607CA0"/>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AA"/>
    <w:rsid w:val="00633D70"/>
    <w:rsid w:val="0063437C"/>
    <w:rsid w:val="00637836"/>
    <w:rsid w:val="00642982"/>
    <w:rsid w:val="00642FD3"/>
    <w:rsid w:val="0064391E"/>
    <w:rsid w:val="00644B32"/>
    <w:rsid w:val="00644D0B"/>
    <w:rsid w:val="006450F4"/>
    <w:rsid w:val="006504C7"/>
    <w:rsid w:val="0065094F"/>
    <w:rsid w:val="00650A52"/>
    <w:rsid w:val="00652AC3"/>
    <w:rsid w:val="006535E7"/>
    <w:rsid w:val="00654D57"/>
    <w:rsid w:val="00654F5D"/>
    <w:rsid w:val="00655C87"/>
    <w:rsid w:val="00656130"/>
    <w:rsid w:val="00656C5D"/>
    <w:rsid w:val="00656C89"/>
    <w:rsid w:val="0065709E"/>
    <w:rsid w:val="0065725B"/>
    <w:rsid w:val="00657AD8"/>
    <w:rsid w:val="00657DA6"/>
    <w:rsid w:val="006604D7"/>
    <w:rsid w:val="00662AF4"/>
    <w:rsid w:val="00662EBC"/>
    <w:rsid w:val="006637DA"/>
    <w:rsid w:val="00664006"/>
    <w:rsid w:val="00664B59"/>
    <w:rsid w:val="006655DA"/>
    <w:rsid w:val="006664CA"/>
    <w:rsid w:val="00667A22"/>
    <w:rsid w:val="00667CF8"/>
    <w:rsid w:val="006704F7"/>
    <w:rsid w:val="006728CE"/>
    <w:rsid w:val="0067335C"/>
    <w:rsid w:val="0067452E"/>
    <w:rsid w:val="00674A49"/>
    <w:rsid w:val="00675E16"/>
    <w:rsid w:val="00675FC1"/>
    <w:rsid w:val="00677566"/>
    <w:rsid w:val="00680E2D"/>
    <w:rsid w:val="00683314"/>
    <w:rsid w:val="006834CF"/>
    <w:rsid w:val="006864DB"/>
    <w:rsid w:val="0068767F"/>
    <w:rsid w:val="00692FBB"/>
    <w:rsid w:val="00697524"/>
    <w:rsid w:val="00697B8D"/>
    <w:rsid w:val="006A1A2A"/>
    <w:rsid w:val="006A1B20"/>
    <w:rsid w:val="006A36BE"/>
    <w:rsid w:val="006A531C"/>
    <w:rsid w:val="006A601C"/>
    <w:rsid w:val="006A6AA1"/>
    <w:rsid w:val="006A7B85"/>
    <w:rsid w:val="006A7E5D"/>
    <w:rsid w:val="006B0964"/>
    <w:rsid w:val="006B13A5"/>
    <w:rsid w:val="006B262D"/>
    <w:rsid w:val="006B2885"/>
    <w:rsid w:val="006B3745"/>
    <w:rsid w:val="006B5206"/>
    <w:rsid w:val="006B5749"/>
    <w:rsid w:val="006B603F"/>
    <w:rsid w:val="006C05A5"/>
    <w:rsid w:val="006C1B27"/>
    <w:rsid w:val="006C6168"/>
    <w:rsid w:val="006C7552"/>
    <w:rsid w:val="006D0569"/>
    <w:rsid w:val="006D1588"/>
    <w:rsid w:val="006D2329"/>
    <w:rsid w:val="006D3209"/>
    <w:rsid w:val="006D478A"/>
    <w:rsid w:val="006D58EC"/>
    <w:rsid w:val="006E07F4"/>
    <w:rsid w:val="006E3307"/>
    <w:rsid w:val="006E5E71"/>
    <w:rsid w:val="006E7496"/>
    <w:rsid w:val="006F13B1"/>
    <w:rsid w:val="006F2A87"/>
    <w:rsid w:val="006F2B1F"/>
    <w:rsid w:val="006F6C3A"/>
    <w:rsid w:val="0070062E"/>
    <w:rsid w:val="007014AA"/>
    <w:rsid w:val="007017F5"/>
    <w:rsid w:val="00701E6F"/>
    <w:rsid w:val="00702986"/>
    <w:rsid w:val="0070542D"/>
    <w:rsid w:val="007064AE"/>
    <w:rsid w:val="00712CE8"/>
    <w:rsid w:val="007139D5"/>
    <w:rsid w:val="00713A9B"/>
    <w:rsid w:val="007148F2"/>
    <w:rsid w:val="00715249"/>
    <w:rsid w:val="007157DE"/>
    <w:rsid w:val="00716C8E"/>
    <w:rsid w:val="00721987"/>
    <w:rsid w:val="00722374"/>
    <w:rsid w:val="00726039"/>
    <w:rsid w:val="0072622D"/>
    <w:rsid w:val="0072717B"/>
    <w:rsid w:val="00727C34"/>
    <w:rsid w:val="007313A3"/>
    <w:rsid w:val="00731BAF"/>
    <w:rsid w:val="00732189"/>
    <w:rsid w:val="0073277B"/>
    <w:rsid w:val="007344AD"/>
    <w:rsid w:val="007344B6"/>
    <w:rsid w:val="007378BF"/>
    <w:rsid w:val="00737EF6"/>
    <w:rsid w:val="00737F68"/>
    <w:rsid w:val="00740C76"/>
    <w:rsid w:val="00742133"/>
    <w:rsid w:val="007423B2"/>
    <w:rsid w:val="007436F5"/>
    <w:rsid w:val="00743E0E"/>
    <w:rsid w:val="00744383"/>
    <w:rsid w:val="00744AA5"/>
    <w:rsid w:val="0074570B"/>
    <w:rsid w:val="00745AD8"/>
    <w:rsid w:val="00746752"/>
    <w:rsid w:val="00747268"/>
    <w:rsid w:val="007500B5"/>
    <w:rsid w:val="007511FB"/>
    <w:rsid w:val="00752A7C"/>
    <w:rsid w:val="00752EB0"/>
    <w:rsid w:val="007537CD"/>
    <w:rsid w:val="00753C5D"/>
    <w:rsid w:val="0075462B"/>
    <w:rsid w:val="007558A8"/>
    <w:rsid w:val="007562EE"/>
    <w:rsid w:val="007574F7"/>
    <w:rsid w:val="00762FDF"/>
    <w:rsid w:val="00763358"/>
    <w:rsid w:val="007635AF"/>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C9B"/>
    <w:rsid w:val="007B16F0"/>
    <w:rsid w:val="007B1791"/>
    <w:rsid w:val="007B1B1D"/>
    <w:rsid w:val="007B2910"/>
    <w:rsid w:val="007B2B37"/>
    <w:rsid w:val="007B2C96"/>
    <w:rsid w:val="007B3CA7"/>
    <w:rsid w:val="007B4591"/>
    <w:rsid w:val="007B5123"/>
    <w:rsid w:val="007B605A"/>
    <w:rsid w:val="007B736F"/>
    <w:rsid w:val="007C1A16"/>
    <w:rsid w:val="007C276B"/>
    <w:rsid w:val="007C5D94"/>
    <w:rsid w:val="007D270D"/>
    <w:rsid w:val="007D3914"/>
    <w:rsid w:val="007D4E8E"/>
    <w:rsid w:val="007D54AC"/>
    <w:rsid w:val="007D7C7C"/>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1ABD"/>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12B5"/>
    <w:rsid w:val="00822C3E"/>
    <w:rsid w:val="008234DF"/>
    <w:rsid w:val="0082484C"/>
    <w:rsid w:val="0082490C"/>
    <w:rsid w:val="00824E97"/>
    <w:rsid w:val="008257FB"/>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326D"/>
    <w:rsid w:val="008443F8"/>
    <w:rsid w:val="00844E05"/>
    <w:rsid w:val="0084722C"/>
    <w:rsid w:val="00847E64"/>
    <w:rsid w:val="0085081E"/>
    <w:rsid w:val="00851FD6"/>
    <w:rsid w:val="00855C4E"/>
    <w:rsid w:val="0085603D"/>
    <w:rsid w:val="00856788"/>
    <w:rsid w:val="00856DB2"/>
    <w:rsid w:val="00857F77"/>
    <w:rsid w:val="008629CB"/>
    <w:rsid w:val="0086597C"/>
    <w:rsid w:val="00867B46"/>
    <w:rsid w:val="00867F70"/>
    <w:rsid w:val="00870A64"/>
    <w:rsid w:val="008724FD"/>
    <w:rsid w:val="00874883"/>
    <w:rsid w:val="00874E1D"/>
    <w:rsid w:val="008755E7"/>
    <w:rsid w:val="0087720A"/>
    <w:rsid w:val="00880941"/>
    <w:rsid w:val="00881119"/>
    <w:rsid w:val="00881780"/>
    <w:rsid w:val="00883253"/>
    <w:rsid w:val="0088349D"/>
    <w:rsid w:val="008863BC"/>
    <w:rsid w:val="0089022A"/>
    <w:rsid w:val="00891A66"/>
    <w:rsid w:val="00892436"/>
    <w:rsid w:val="00892D05"/>
    <w:rsid w:val="00893701"/>
    <w:rsid w:val="00894C12"/>
    <w:rsid w:val="00894CB3"/>
    <w:rsid w:val="0089740E"/>
    <w:rsid w:val="008A0585"/>
    <w:rsid w:val="008A0873"/>
    <w:rsid w:val="008A462C"/>
    <w:rsid w:val="008A54CA"/>
    <w:rsid w:val="008A5D9B"/>
    <w:rsid w:val="008A64DB"/>
    <w:rsid w:val="008A6E57"/>
    <w:rsid w:val="008B10D6"/>
    <w:rsid w:val="008B17C0"/>
    <w:rsid w:val="008B1EEF"/>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C07"/>
    <w:rsid w:val="008E46B7"/>
    <w:rsid w:val="008E5056"/>
    <w:rsid w:val="008E6205"/>
    <w:rsid w:val="008E64D4"/>
    <w:rsid w:val="008E65E3"/>
    <w:rsid w:val="008E672C"/>
    <w:rsid w:val="008E6B2A"/>
    <w:rsid w:val="008E78D8"/>
    <w:rsid w:val="008E79C8"/>
    <w:rsid w:val="008E7BB0"/>
    <w:rsid w:val="008E7BC1"/>
    <w:rsid w:val="008F02BC"/>
    <w:rsid w:val="008F0B66"/>
    <w:rsid w:val="008F1A98"/>
    <w:rsid w:val="008F1B2B"/>
    <w:rsid w:val="008F23E1"/>
    <w:rsid w:val="008F35B5"/>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A1F"/>
    <w:rsid w:val="00913941"/>
    <w:rsid w:val="009147A4"/>
    <w:rsid w:val="009155FA"/>
    <w:rsid w:val="00916F8B"/>
    <w:rsid w:val="00920485"/>
    <w:rsid w:val="00921074"/>
    <w:rsid w:val="009223CF"/>
    <w:rsid w:val="009233C5"/>
    <w:rsid w:val="0092348A"/>
    <w:rsid w:val="00923A3F"/>
    <w:rsid w:val="0092540E"/>
    <w:rsid w:val="009264DE"/>
    <w:rsid w:val="00927C30"/>
    <w:rsid w:val="00931FE8"/>
    <w:rsid w:val="009331C0"/>
    <w:rsid w:val="00933337"/>
    <w:rsid w:val="0093512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65A4"/>
    <w:rsid w:val="00961CC3"/>
    <w:rsid w:val="00963DCB"/>
    <w:rsid w:val="009713B9"/>
    <w:rsid w:val="0097161B"/>
    <w:rsid w:val="00974388"/>
    <w:rsid w:val="0097617A"/>
    <w:rsid w:val="00976917"/>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3F84"/>
    <w:rsid w:val="009B4E46"/>
    <w:rsid w:val="009B6A7E"/>
    <w:rsid w:val="009C0108"/>
    <w:rsid w:val="009C071F"/>
    <w:rsid w:val="009C11F1"/>
    <w:rsid w:val="009C41E6"/>
    <w:rsid w:val="009C4EB6"/>
    <w:rsid w:val="009C693F"/>
    <w:rsid w:val="009C6A52"/>
    <w:rsid w:val="009C77D8"/>
    <w:rsid w:val="009D7428"/>
    <w:rsid w:val="009E1816"/>
    <w:rsid w:val="009E1B7A"/>
    <w:rsid w:val="009E1C33"/>
    <w:rsid w:val="009E22BB"/>
    <w:rsid w:val="009E289C"/>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49A9"/>
    <w:rsid w:val="00A14A11"/>
    <w:rsid w:val="00A152E2"/>
    <w:rsid w:val="00A16121"/>
    <w:rsid w:val="00A22B81"/>
    <w:rsid w:val="00A22F5A"/>
    <w:rsid w:val="00A23264"/>
    <w:rsid w:val="00A25B08"/>
    <w:rsid w:val="00A25D65"/>
    <w:rsid w:val="00A266B2"/>
    <w:rsid w:val="00A30C5C"/>
    <w:rsid w:val="00A33605"/>
    <w:rsid w:val="00A345C6"/>
    <w:rsid w:val="00A34E33"/>
    <w:rsid w:val="00A4222E"/>
    <w:rsid w:val="00A42552"/>
    <w:rsid w:val="00A43024"/>
    <w:rsid w:val="00A44605"/>
    <w:rsid w:val="00A4499D"/>
    <w:rsid w:val="00A46DF1"/>
    <w:rsid w:val="00A47650"/>
    <w:rsid w:val="00A502A7"/>
    <w:rsid w:val="00A50926"/>
    <w:rsid w:val="00A52CD6"/>
    <w:rsid w:val="00A53ACA"/>
    <w:rsid w:val="00A553CD"/>
    <w:rsid w:val="00A64422"/>
    <w:rsid w:val="00A65808"/>
    <w:rsid w:val="00A66B7D"/>
    <w:rsid w:val="00A70271"/>
    <w:rsid w:val="00A73887"/>
    <w:rsid w:val="00A7415F"/>
    <w:rsid w:val="00A74950"/>
    <w:rsid w:val="00A74EF2"/>
    <w:rsid w:val="00A75930"/>
    <w:rsid w:val="00A779D0"/>
    <w:rsid w:val="00A807DB"/>
    <w:rsid w:val="00A8153D"/>
    <w:rsid w:val="00A82AD2"/>
    <w:rsid w:val="00A82F18"/>
    <w:rsid w:val="00A84310"/>
    <w:rsid w:val="00A84489"/>
    <w:rsid w:val="00A85983"/>
    <w:rsid w:val="00A8731A"/>
    <w:rsid w:val="00A8741E"/>
    <w:rsid w:val="00A90ABA"/>
    <w:rsid w:val="00A91558"/>
    <w:rsid w:val="00A92A77"/>
    <w:rsid w:val="00A9677D"/>
    <w:rsid w:val="00A97F25"/>
    <w:rsid w:val="00AA05A3"/>
    <w:rsid w:val="00AA1487"/>
    <w:rsid w:val="00AA26DB"/>
    <w:rsid w:val="00AA2EA3"/>
    <w:rsid w:val="00AA40DE"/>
    <w:rsid w:val="00AA5CA5"/>
    <w:rsid w:val="00AA713D"/>
    <w:rsid w:val="00AA71BF"/>
    <w:rsid w:val="00AA7573"/>
    <w:rsid w:val="00AA7B67"/>
    <w:rsid w:val="00AB125D"/>
    <w:rsid w:val="00AB1BF5"/>
    <w:rsid w:val="00AB1ED4"/>
    <w:rsid w:val="00AB3208"/>
    <w:rsid w:val="00AB4200"/>
    <w:rsid w:val="00AB4528"/>
    <w:rsid w:val="00AB5AC3"/>
    <w:rsid w:val="00AB793D"/>
    <w:rsid w:val="00AC02E0"/>
    <w:rsid w:val="00AC09A1"/>
    <w:rsid w:val="00AC107E"/>
    <w:rsid w:val="00AC18A1"/>
    <w:rsid w:val="00AC221D"/>
    <w:rsid w:val="00AC470C"/>
    <w:rsid w:val="00AD15A9"/>
    <w:rsid w:val="00AD15FC"/>
    <w:rsid w:val="00AD1660"/>
    <w:rsid w:val="00AD2635"/>
    <w:rsid w:val="00AD6E15"/>
    <w:rsid w:val="00AD72AD"/>
    <w:rsid w:val="00AD7C8E"/>
    <w:rsid w:val="00AE0A60"/>
    <w:rsid w:val="00AE16A9"/>
    <w:rsid w:val="00AE1B12"/>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B00B9D"/>
    <w:rsid w:val="00B01144"/>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771"/>
    <w:rsid w:val="00B13A22"/>
    <w:rsid w:val="00B142D2"/>
    <w:rsid w:val="00B143DF"/>
    <w:rsid w:val="00B148B3"/>
    <w:rsid w:val="00B15EEE"/>
    <w:rsid w:val="00B163DF"/>
    <w:rsid w:val="00B168A8"/>
    <w:rsid w:val="00B169E8"/>
    <w:rsid w:val="00B17108"/>
    <w:rsid w:val="00B2016C"/>
    <w:rsid w:val="00B208F4"/>
    <w:rsid w:val="00B20C15"/>
    <w:rsid w:val="00B20EB8"/>
    <w:rsid w:val="00B230D2"/>
    <w:rsid w:val="00B249A1"/>
    <w:rsid w:val="00B2621F"/>
    <w:rsid w:val="00B2777D"/>
    <w:rsid w:val="00B328E3"/>
    <w:rsid w:val="00B335B7"/>
    <w:rsid w:val="00B33B81"/>
    <w:rsid w:val="00B33EB6"/>
    <w:rsid w:val="00B35220"/>
    <w:rsid w:val="00B36F7C"/>
    <w:rsid w:val="00B400A8"/>
    <w:rsid w:val="00B40854"/>
    <w:rsid w:val="00B40BCE"/>
    <w:rsid w:val="00B429B6"/>
    <w:rsid w:val="00B4483D"/>
    <w:rsid w:val="00B44C94"/>
    <w:rsid w:val="00B466DE"/>
    <w:rsid w:val="00B46D62"/>
    <w:rsid w:val="00B472C0"/>
    <w:rsid w:val="00B4784A"/>
    <w:rsid w:val="00B504B4"/>
    <w:rsid w:val="00B54CED"/>
    <w:rsid w:val="00B55A12"/>
    <w:rsid w:val="00B5756C"/>
    <w:rsid w:val="00B62296"/>
    <w:rsid w:val="00B626DC"/>
    <w:rsid w:val="00B63763"/>
    <w:rsid w:val="00B63EFE"/>
    <w:rsid w:val="00B65CC4"/>
    <w:rsid w:val="00B670C0"/>
    <w:rsid w:val="00B67D40"/>
    <w:rsid w:val="00B70D4A"/>
    <w:rsid w:val="00B72013"/>
    <w:rsid w:val="00B72D9B"/>
    <w:rsid w:val="00B75646"/>
    <w:rsid w:val="00B75FE0"/>
    <w:rsid w:val="00B772BE"/>
    <w:rsid w:val="00B77E42"/>
    <w:rsid w:val="00B80734"/>
    <w:rsid w:val="00B80A63"/>
    <w:rsid w:val="00B821BE"/>
    <w:rsid w:val="00B8310C"/>
    <w:rsid w:val="00B84450"/>
    <w:rsid w:val="00B844F0"/>
    <w:rsid w:val="00B8564C"/>
    <w:rsid w:val="00B863A8"/>
    <w:rsid w:val="00B8725A"/>
    <w:rsid w:val="00B912CD"/>
    <w:rsid w:val="00B934B0"/>
    <w:rsid w:val="00B937E0"/>
    <w:rsid w:val="00B9409A"/>
    <w:rsid w:val="00B94672"/>
    <w:rsid w:val="00B95053"/>
    <w:rsid w:val="00BA0324"/>
    <w:rsid w:val="00BA10EB"/>
    <w:rsid w:val="00BA1590"/>
    <w:rsid w:val="00BA2B96"/>
    <w:rsid w:val="00BA40C2"/>
    <w:rsid w:val="00BA418D"/>
    <w:rsid w:val="00BA4ACB"/>
    <w:rsid w:val="00BA564C"/>
    <w:rsid w:val="00BA63CA"/>
    <w:rsid w:val="00BA6B46"/>
    <w:rsid w:val="00BA74EB"/>
    <w:rsid w:val="00BB0DFA"/>
    <w:rsid w:val="00BB0E7E"/>
    <w:rsid w:val="00BB1213"/>
    <w:rsid w:val="00BB179D"/>
    <w:rsid w:val="00BB4768"/>
    <w:rsid w:val="00BB66F4"/>
    <w:rsid w:val="00BB74C3"/>
    <w:rsid w:val="00BC091C"/>
    <w:rsid w:val="00BC0B15"/>
    <w:rsid w:val="00BC1649"/>
    <w:rsid w:val="00BC1C52"/>
    <w:rsid w:val="00BC1F57"/>
    <w:rsid w:val="00BC282B"/>
    <w:rsid w:val="00BC29A7"/>
    <w:rsid w:val="00BC3264"/>
    <w:rsid w:val="00BC4334"/>
    <w:rsid w:val="00BC6591"/>
    <w:rsid w:val="00BC67AC"/>
    <w:rsid w:val="00BC6A1D"/>
    <w:rsid w:val="00BC6C4C"/>
    <w:rsid w:val="00BC7CE4"/>
    <w:rsid w:val="00BD0992"/>
    <w:rsid w:val="00BD6DB1"/>
    <w:rsid w:val="00BE0354"/>
    <w:rsid w:val="00BE04DE"/>
    <w:rsid w:val="00BE3376"/>
    <w:rsid w:val="00BE4872"/>
    <w:rsid w:val="00BE4914"/>
    <w:rsid w:val="00BE4D07"/>
    <w:rsid w:val="00BE69E4"/>
    <w:rsid w:val="00BE7D79"/>
    <w:rsid w:val="00BF10A3"/>
    <w:rsid w:val="00BF2365"/>
    <w:rsid w:val="00BF2541"/>
    <w:rsid w:val="00BF275C"/>
    <w:rsid w:val="00BF3FD7"/>
    <w:rsid w:val="00BF4D88"/>
    <w:rsid w:val="00BF5007"/>
    <w:rsid w:val="00BF63E3"/>
    <w:rsid w:val="00BF6CE7"/>
    <w:rsid w:val="00BF6EA2"/>
    <w:rsid w:val="00C00978"/>
    <w:rsid w:val="00C01BD4"/>
    <w:rsid w:val="00C02C5C"/>
    <w:rsid w:val="00C03590"/>
    <w:rsid w:val="00C03893"/>
    <w:rsid w:val="00C06BFB"/>
    <w:rsid w:val="00C06DEB"/>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BFE"/>
    <w:rsid w:val="00C32665"/>
    <w:rsid w:val="00C33053"/>
    <w:rsid w:val="00C34260"/>
    <w:rsid w:val="00C347E1"/>
    <w:rsid w:val="00C34D12"/>
    <w:rsid w:val="00C353CE"/>
    <w:rsid w:val="00C35A87"/>
    <w:rsid w:val="00C3625C"/>
    <w:rsid w:val="00C3772A"/>
    <w:rsid w:val="00C37DC2"/>
    <w:rsid w:val="00C37F65"/>
    <w:rsid w:val="00C40484"/>
    <w:rsid w:val="00C41D8F"/>
    <w:rsid w:val="00C4355C"/>
    <w:rsid w:val="00C500AB"/>
    <w:rsid w:val="00C5100B"/>
    <w:rsid w:val="00C51085"/>
    <w:rsid w:val="00C54D86"/>
    <w:rsid w:val="00C55DEB"/>
    <w:rsid w:val="00C56B1D"/>
    <w:rsid w:val="00C57A67"/>
    <w:rsid w:val="00C57D27"/>
    <w:rsid w:val="00C57D66"/>
    <w:rsid w:val="00C6032A"/>
    <w:rsid w:val="00C6102D"/>
    <w:rsid w:val="00C61EEC"/>
    <w:rsid w:val="00C61F25"/>
    <w:rsid w:val="00C646D1"/>
    <w:rsid w:val="00C66EB3"/>
    <w:rsid w:val="00C73FA9"/>
    <w:rsid w:val="00C7419B"/>
    <w:rsid w:val="00C75322"/>
    <w:rsid w:val="00C756AC"/>
    <w:rsid w:val="00C7577E"/>
    <w:rsid w:val="00C80020"/>
    <w:rsid w:val="00C8049C"/>
    <w:rsid w:val="00C82032"/>
    <w:rsid w:val="00C9174C"/>
    <w:rsid w:val="00C920F3"/>
    <w:rsid w:val="00C92E63"/>
    <w:rsid w:val="00C92E75"/>
    <w:rsid w:val="00C9588F"/>
    <w:rsid w:val="00C95BDB"/>
    <w:rsid w:val="00CA099B"/>
    <w:rsid w:val="00CA1394"/>
    <w:rsid w:val="00CA27FD"/>
    <w:rsid w:val="00CA3DE1"/>
    <w:rsid w:val="00CA4BFF"/>
    <w:rsid w:val="00CA4DC3"/>
    <w:rsid w:val="00CA64FD"/>
    <w:rsid w:val="00CB0ADC"/>
    <w:rsid w:val="00CB113D"/>
    <w:rsid w:val="00CB138A"/>
    <w:rsid w:val="00CB1C08"/>
    <w:rsid w:val="00CB2EB3"/>
    <w:rsid w:val="00CB3ABE"/>
    <w:rsid w:val="00CB5495"/>
    <w:rsid w:val="00CB6729"/>
    <w:rsid w:val="00CB6A87"/>
    <w:rsid w:val="00CB7D8D"/>
    <w:rsid w:val="00CC0C9C"/>
    <w:rsid w:val="00CC2A90"/>
    <w:rsid w:val="00CC5C2F"/>
    <w:rsid w:val="00CC5D60"/>
    <w:rsid w:val="00CD0207"/>
    <w:rsid w:val="00CD02E8"/>
    <w:rsid w:val="00CD0970"/>
    <w:rsid w:val="00CD0CF7"/>
    <w:rsid w:val="00CD16AA"/>
    <w:rsid w:val="00CD19A0"/>
    <w:rsid w:val="00CD23A9"/>
    <w:rsid w:val="00CD3D49"/>
    <w:rsid w:val="00CD51DA"/>
    <w:rsid w:val="00CD6AF2"/>
    <w:rsid w:val="00CE1BC8"/>
    <w:rsid w:val="00CE444A"/>
    <w:rsid w:val="00CE5EE2"/>
    <w:rsid w:val="00CF19C8"/>
    <w:rsid w:val="00CF2E97"/>
    <w:rsid w:val="00CF33E0"/>
    <w:rsid w:val="00D03113"/>
    <w:rsid w:val="00D03DDE"/>
    <w:rsid w:val="00D04341"/>
    <w:rsid w:val="00D04865"/>
    <w:rsid w:val="00D05FF7"/>
    <w:rsid w:val="00D06C34"/>
    <w:rsid w:val="00D074CB"/>
    <w:rsid w:val="00D10B3E"/>
    <w:rsid w:val="00D10BEA"/>
    <w:rsid w:val="00D1132C"/>
    <w:rsid w:val="00D12F88"/>
    <w:rsid w:val="00D13515"/>
    <w:rsid w:val="00D160F2"/>
    <w:rsid w:val="00D20705"/>
    <w:rsid w:val="00D20B08"/>
    <w:rsid w:val="00D21193"/>
    <w:rsid w:val="00D2184F"/>
    <w:rsid w:val="00D222D8"/>
    <w:rsid w:val="00D22661"/>
    <w:rsid w:val="00D227A0"/>
    <w:rsid w:val="00D23636"/>
    <w:rsid w:val="00D23D1A"/>
    <w:rsid w:val="00D270E3"/>
    <w:rsid w:val="00D27173"/>
    <w:rsid w:val="00D316D0"/>
    <w:rsid w:val="00D318B5"/>
    <w:rsid w:val="00D32BB0"/>
    <w:rsid w:val="00D34630"/>
    <w:rsid w:val="00D34639"/>
    <w:rsid w:val="00D34897"/>
    <w:rsid w:val="00D34F64"/>
    <w:rsid w:val="00D354CD"/>
    <w:rsid w:val="00D37436"/>
    <w:rsid w:val="00D37EE1"/>
    <w:rsid w:val="00D41A5A"/>
    <w:rsid w:val="00D422D3"/>
    <w:rsid w:val="00D42386"/>
    <w:rsid w:val="00D50513"/>
    <w:rsid w:val="00D50587"/>
    <w:rsid w:val="00D5384C"/>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4BA5"/>
    <w:rsid w:val="00D85121"/>
    <w:rsid w:val="00D86B98"/>
    <w:rsid w:val="00D9111A"/>
    <w:rsid w:val="00D9122C"/>
    <w:rsid w:val="00D91CEA"/>
    <w:rsid w:val="00D91E20"/>
    <w:rsid w:val="00D92F38"/>
    <w:rsid w:val="00D932BB"/>
    <w:rsid w:val="00D933CB"/>
    <w:rsid w:val="00D93C0B"/>
    <w:rsid w:val="00D96C7C"/>
    <w:rsid w:val="00D96F70"/>
    <w:rsid w:val="00D9777D"/>
    <w:rsid w:val="00DA02BE"/>
    <w:rsid w:val="00DA08BD"/>
    <w:rsid w:val="00DA0B6B"/>
    <w:rsid w:val="00DA20C5"/>
    <w:rsid w:val="00DA323A"/>
    <w:rsid w:val="00DA5C75"/>
    <w:rsid w:val="00DA6465"/>
    <w:rsid w:val="00DA6D90"/>
    <w:rsid w:val="00DB0212"/>
    <w:rsid w:val="00DB2243"/>
    <w:rsid w:val="00DB3DC5"/>
    <w:rsid w:val="00DB48BB"/>
    <w:rsid w:val="00DB4C91"/>
    <w:rsid w:val="00DB7357"/>
    <w:rsid w:val="00DC3943"/>
    <w:rsid w:val="00DC402F"/>
    <w:rsid w:val="00DC4252"/>
    <w:rsid w:val="00DC4A7E"/>
    <w:rsid w:val="00DD0AAE"/>
    <w:rsid w:val="00DD4481"/>
    <w:rsid w:val="00DD4F0A"/>
    <w:rsid w:val="00DD61D2"/>
    <w:rsid w:val="00DD61F3"/>
    <w:rsid w:val="00DD7321"/>
    <w:rsid w:val="00DE0B77"/>
    <w:rsid w:val="00DE1476"/>
    <w:rsid w:val="00DE1BF0"/>
    <w:rsid w:val="00DE4F5B"/>
    <w:rsid w:val="00DE60C3"/>
    <w:rsid w:val="00DE6801"/>
    <w:rsid w:val="00DF0588"/>
    <w:rsid w:val="00DF1051"/>
    <w:rsid w:val="00DF1E4B"/>
    <w:rsid w:val="00DF2B38"/>
    <w:rsid w:val="00DF41E5"/>
    <w:rsid w:val="00DF5797"/>
    <w:rsid w:val="00DF6371"/>
    <w:rsid w:val="00DF6DF5"/>
    <w:rsid w:val="00E00416"/>
    <w:rsid w:val="00E01569"/>
    <w:rsid w:val="00E068F9"/>
    <w:rsid w:val="00E06EF7"/>
    <w:rsid w:val="00E10314"/>
    <w:rsid w:val="00E11265"/>
    <w:rsid w:val="00E11F38"/>
    <w:rsid w:val="00E12C92"/>
    <w:rsid w:val="00E12DBA"/>
    <w:rsid w:val="00E1303F"/>
    <w:rsid w:val="00E14EC1"/>
    <w:rsid w:val="00E15A64"/>
    <w:rsid w:val="00E16C1B"/>
    <w:rsid w:val="00E17B90"/>
    <w:rsid w:val="00E21600"/>
    <w:rsid w:val="00E21ACF"/>
    <w:rsid w:val="00E231AB"/>
    <w:rsid w:val="00E244F6"/>
    <w:rsid w:val="00E246D6"/>
    <w:rsid w:val="00E25773"/>
    <w:rsid w:val="00E26DC1"/>
    <w:rsid w:val="00E30035"/>
    <w:rsid w:val="00E3069C"/>
    <w:rsid w:val="00E321F9"/>
    <w:rsid w:val="00E32579"/>
    <w:rsid w:val="00E33D9C"/>
    <w:rsid w:val="00E35F7D"/>
    <w:rsid w:val="00E37687"/>
    <w:rsid w:val="00E3769E"/>
    <w:rsid w:val="00E40AED"/>
    <w:rsid w:val="00E42E13"/>
    <w:rsid w:val="00E4345A"/>
    <w:rsid w:val="00E44B8B"/>
    <w:rsid w:val="00E44FF6"/>
    <w:rsid w:val="00E46092"/>
    <w:rsid w:val="00E46EC7"/>
    <w:rsid w:val="00E47438"/>
    <w:rsid w:val="00E47497"/>
    <w:rsid w:val="00E50B17"/>
    <w:rsid w:val="00E53F8B"/>
    <w:rsid w:val="00E5499C"/>
    <w:rsid w:val="00E54D98"/>
    <w:rsid w:val="00E57A8E"/>
    <w:rsid w:val="00E6336E"/>
    <w:rsid w:val="00E63435"/>
    <w:rsid w:val="00E65142"/>
    <w:rsid w:val="00E657F0"/>
    <w:rsid w:val="00E65E2C"/>
    <w:rsid w:val="00E666C0"/>
    <w:rsid w:val="00E672B6"/>
    <w:rsid w:val="00E70151"/>
    <w:rsid w:val="00E71864"/>
    <w:rsid w:val="00E76069"/>
    <w:rsid w:val="00E8014D"/>
    <w:rsid w:val="00E83EB1"/>
    <w:rsid w:val="00E842BD"/>
    <w:rsid w:val="00E855D8"/>
    <w:rsid w:val="00E86B75"/>
    <w:rsid w:val="00E87834"/>
    <w:rsid w:val="00E91FED"/>
    <w:rsid w:val="00E924F1"/>
    <w:rsid w:val="00E92B1D"/>
    <w:rsid w:val="00E9312A"/>
    <w:rsid w:val="00E9362A"/>
    <w:rsid w:val="00E949A7"/>
    <w:rsid w:val="00E95440"/>
    <w:rsid w:val="00E954CA"/>
    <w:rsid w:val="00E95F16"/>
    <w:rsid w:val="00E9639E"/>
    <w:rsid w:val="00E96B3A"/>
    <w:rsid w:val="00E97B37"/>
    <w:rsid w:val="00EA053C"/>
    <w:rsid w:val="00EA119A"/>
    <w:rsid w:val="00EA30D5"/>
    <w:rsid w:val="00EA31D9"/>
    <w:rsid w:val="00EA32D1"/>
    <w:rsid w:val="00EA3416"/>
    <w:rsid w:val="00EA3A1E"/>
    <w:rsid w:val="00EA41A4"/>
    <w:rsid w:val="00EA48B9"/>
    <w:rsid w:val="00EA48E8"/>
    <w:rsid w:val="00EA4FE7"/>
    <w:rsid w:val="00EB0664"/>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7724"/>
    <w:rsid w:val="00EC78DD"/>
    <w:rsid w:val="00ED0887"/>
    <w:rsid w:val="00ED0FD9"/>
    <w:rsid w:val="00ED154D"/>
    <w:rsid w:val="00ED3DD7"/>
    <w:rsid w:val="00ED4B73"/>
    <w:rsid w:val="00EE1D0D"/>
    <w:rsid w:val="00EE1F36"/>
    <w:rsid w:val="00EE296E"/>
    <w:rsid w:val="00EE2DB5"/>
    <w:rsid w:val="00EE57B4"/>
    <w:rsid w:val="00EE64B9"/>
    <w:rsid w:val="00EE7380"/>
    <w:rsid w:val="00EE7CCF"/>
    <w:rsid w:val="00EF3015"/>
    <w:rsid w:val="00EF5B88"/>
    <w:rsid w:val="00EF7C0D"/>
    <w:rsid w:val="00F00036"/>
    <w:rsid w:val="00F06B34"/>
    <w:rsid w:val="00F10956"/>
    <w:rsid w:val="00F10FC2"/>
    <w:rsid w:val="00F1135E"/>
    <w:rsid w:val="00F1148D"/>
    <w:rsid w:val="00F11A52"/>
    <w:rsid w:val="00F136AF"/>
    <w:rsid w:val="00F16BC9"/>
    <w:rsid w:val="00F1756A"/>
    <w:rsid w:val="00F20E4A"/>
    <w:rsid w:val="00F20EFB"/>
    <w:rsid w:val="00F20FD0"/>
    <w:rsid w:val="00F238C7"/>
    <w:rsid w:val="00F24F8D"/>
    <w:rsid w:val="00F263F0"/>
    <w:rsid w:val="00F27822"/>
    <w:rsid w:val="00F27A06"/>
    <w:rsid w:val="00F32A3C"/>
    <w:rsid w:val="00F337A4"/>
    <w:rsid w:val="00F3606C"/>
    <w:rsid w:val="00F36BCD"/>
    <w:rsid w:val="00F400B8"/>
    <w:rsid w:val="00F41581"/>
    <w:rsid w:val="00F42BE6"/>
    <w:rsid w:val="00F4395F"/>
    <w:rsid w:val="00F43C82"/>
    <w:rsid w:val="00F44776"/>
    <w:rsid w:val="00F4524D"/>
    <w:rsid w:val="00F45B57"/>
    <w:rsid w:val="00F46D50"/>
    <w:rsid w:val="00F47875"/>
    <w:rsid w:val="00F50721"/>
    <w:rsid w:val="00F50C92"/>
    <w:rsid w:val="00F50FBB"/>
    <w:rsid w:val="00F50FCB"/>
    <w:rsid w:val="00F51A2A"/>
    <w:rsid w:val="00F53524"/>
    <w:rsid w:val="00F53D12"/>
    <w:rsid w:val="00F540F2"/>
    <w:rsid w:val="00F550C8"/>
    <w:rsid w:val="00F55179"/>
    <w:rsid w:val="00F554C2"/>
    <w:rsid w:val="00F57C48"/>
    <w:rsid w:val="00F57D79"/>
    <w:rsid w:val="00F57FB0"/>
    <w:rsid w:val="00F6162F"/>
    <w:rsid w:val="00F61C6A"/>
    <w:rsid w:val="00F61FDD"/>
    <w:rsid w:val="00F6570C"/>
    <w:rsid w:val="00F65F4A"/>
    <w:rsid w:val="00F66C91"/>
    <w:rsid w:val="00F67B3B"/>
    <w:rsid w:val="00F67BE6"/>
    <w:rsid w:val="00F70E94"/>
    <w:rsid w:val="00F70EBA"/>
    <w:rsid w:val="00F728ED"/>
    <w:rsid w:val="00F74A83"/>
    <w:rsid w:val="00F74CDA"/>
    <w:rsid w:val="00F761F0"/>
    <w:rsid w:val="00F76C3F"/>
    <w:rsid w:val="00F76FA8"/>
    <w:rsid w:val="00F800A2"/>
    <w:rsid w:val="00F808DC"/>
    <w:rsid w:val="00F81B62"/>
    <w:rsid w:val="00F82C1D"/>
    <w:rsid w:val="00F82EC5"/>
    <w:rsid w:val="00F83120"/>
    <w:rsid w:val="00F85D58"/>
    <w:rsid w:val="00F90C60"/>
    <w:rsid w:val="00F90FBC"/>
    <w:rsid w:val="00F9139C"/>
    <w:rsid w:val="00F91CF2"/>
    <w:rsid w:val="00F92E40"/>
    <w:rsid w:val="00F95F83"/>
    <w:rsid w:val="00F96637"/>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C7262"/>
    <w:rsid w:val="00FD033C"/>
    <w:rsid w:val="00FD0481"/>
    <w:rsid w:val="00FD14D0"/>
    <w:rsid w:val="00FD2FCE"/>
    <w:rsid w:val="00FD5448"/>
    <w:rsid w:val="00FD560E"/>
    <w:rsid w:val="00FD5DB3"/>
    <w:rsid w:val="00FD69BD"/>
    <w:rsid w:val="00FD6B02"/>
    <w:rsid w:val="00FE03C4"/>
    <w:rsid w:val="00FE0515"/>
    <w:rsid w:val="00FE0BE3"/>
    <w:rsid w:val="00FE2DC1"/>
    <w:rsid w:val="00FE308B"/>
    <w:rsid w:val="00FE4506"/>
    <w:rsid w:val="00FE4A1A"/>
    <w:rsid w:val="00FE55C3"/>
    <w:rsid w:val="00FE5774"/>
    <w:rsid w:val="00FE6B9A"/>
    <w:rsid w:val="00FE710F"/>
    <w:rsid w:val="00FF3A21"/>
    <w:rsid w:val="00FF4596"/>
    <w:rsid w:val="00FF5231"/>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7DA9E"/>
  <w15:docId w15:val="{828E12C2-D688-4CE7-870B-9F8CA5D8F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rgiulo.lui\AppData\Local\Microsoft\Windows\Temporary%20Internet%20Files\Content.Outlook\V4OUITU0\MODALIT&#192;_RECLUTAMENTO"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file:///C:\Users\gargiulo.lui\AppData\Local\Microsoft\Windows\Temporary%20Internet%20Files\Content.Outlook\V4OUITU0\INIZIATIVE_P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argiulo.lui\AppData\Local\Microsoft\Windows\Temporary%20Internet%20Files\Content.Outlook\V4OUITU0\INIZIATIVE_PE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gargiulo.lui\AppData\Local\Microsoft\Windows\Temporary%20Internet%20Files\Content.Outlook\V4OUITU0\TUTELA_DEI"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file:///C:\Users\gargiulo.lui\AppData\Local\Microsoft\Windows\Temporary%20Internet%20Files\Content.Outlook\V4OUITU0\RECUPERO_E" TargetMode="Externa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486402-D05A-498E-8D8D-6752D812CC0F}">
  <ds:schemaRefs>
    <ds:schemaRef ds:uri="http://schemas.openxmlformats.org/officeDocument/2006/bibliography"/>
  </ds:schemaRefs>
</ds:datastoreItem>
</file>

<file path=customXml/itemProps2.xml><?xml version="1.0" encoding="utf-8"?>
<ds:datastoreItem xmlns:ds="http://schemas.openxmlformats.org/officeDocument/2006/customXml" ds:itemID="{A4782C5E-C832-4FF4-B99E-380BCC333B1A}"/>
</file>

<file path=customXml/itemProps3.xml><?xml version="1.0" encoding="utf-8"?>
<ds:datastoreItem xmlns:ds="http://schemas.openxmlformats.org/officeDocument/2006/customXml" ds:itemID="{AAB75BE6-238F-438A-9270-D6FF91E020A4}"/>
</file>

<file path=customXml/itemProps4.xml><?xml version="1.0" encoding="utf-8"?>
<ds:datastoreItem xmlns:ds="http://schemas.openxmlformats.org/officeDocument/2006/customXml" ds:itemID="{7BF54290-27B2-4561-B4EC-0481A3DC3ECD}"/>
</file>

<file path=docProps/app.xml><?xml version="1.0" encoding="utf-8"?>
<Properties xmlns="http://schemas.openxmlformats.org/officeDocument/2006/extended-properties" xmlns:vt="http://schemas.openxmlformats.org/officeDocument/2006/docPropsVTypes">
  <Template>Normal.dotm</Template>
  <TotalTime>632</TotalTime>
  <Pages>36</Pages>
  <Words>17938</Words>
  <Characters>102249</Characters>
  <Application>Microsoft Office Word</Application>
  <DocSecurity>0</DocSecurity>
  <Lines>852</Lines>
  <Paragraphs>239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22</cp:revision>
  <cp:lastPrinted>2019-10-08T08:56:00Z</cp:lastPrinted>
  <dcterms:created xsi:type="dcterms:W3CDTF">2019-10-08T08:47:00Z</dcterms:created>
  <dcterms:modified xsi:type="dcterms:W3CDTF">2019-10-15T08:40:00Z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