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0D9256" w14:textId="77777777" w:rsidR="00343C5D" w:rsidRPr="00E41219" w:rsidRDefault="00343C5D" w:rsidP="00E41219">
      <w:pPr>
        <w:pStyle w:val="Default"/>
        <w:jc w:val="center"/>
        <w:rPr>
          <w:lang w:val="it-IT"/>
        </w:rPr>
      </w:pPr>
      <w:r w:rsidRPr="00E41219">
        <w:rPr>
          <w:b/>
          <w:bCs/>
          <w:lang w:val="it-IT"/>
        </w:rPr>
        <w:t xml:space="preserve">CONSIGLIO REGIONALE DELLA CAMPANIA </w:t>
      </w:r>
    </w:p>
    <w:p w14:paraId="17B3A36B" w14:textId="77777777" w:rsidR="00151CB5" w:rsidRPr="00E41219" w:rsidRDefault="00151CB5" w:rsidP="00E41219">
      <w:pPr>
        <w:pStyle w:val="Default"/>
        <w:jc w:val="center"/>
        <w:rPr>
          <w:b/>
          <w:bCs/>
          <w:lang w:val="it-IT"/>
        </w:rPr>
      </w:pPr>
    </w:p>
    <w:p w14:paraId="6190FFDC" w14:textId="77777777" w:rsidR="00343C5D" w:rsidRPr="00E41219" w:rsidRDefault="007702B5" w:rsidP="00E41219">
      <w:pPr>
        <w:pStyle w:val="Default"/>
        <w:jc w:val="center"/>
        <w:rPr>
          <w:lang w:val="it-IT"/>
        </w:rPr>
      </w:pPr>
      <w:r w:rsidRPr="00E41219">
        <w:rPr>
          <w:b/>
          <w:bCs/>
          <w:lang w:val="it-IT"/>
        </w:rPr>
        <w:t xml:space="preserve">SEDUTA N. </w:t>
      </w:r>
      <w:r w:rsidR="0047797B" w:rsidRPr="00E41219">
        <w:rPr>
          <w:b/>
          <w:bCs/>
          <w:lang w:val="it-IT"/>
        </w:rPr>
        <w:t>5</w:t>
      </w:r>
      <w:r w:rsidR="007061A9" w:rsidRPr="00E41219">
        <w:rPr>
          <w:b/>
          <w:bCs/>
          <w:lang w:val="it-IT"/>
        </w:rPr>
        <w:t xml:space="preserve"> DI </w:t>
      </w:r>
      <w:r w:rsidR="0047797B" w:rsidRPr="00E41219">
        <w:rPr>
          <w:b/>
          <w:bCs/>
          <w:lang w:val="it-IT"/>
        </w:rPr>
        <w:t>MERCOLE</w:t>
      </w:r>
      <w:r w:rsidR="00864F77" w:rsidRPr="00E41219">
        <w:rPr>
          <w:b/>
          <w:bCs/>
          <w:lang w:val="it-IT"/>
        </w:rPr>
        <w:t>D</w:t>
      </w:r>
      <w:r w:rsidR="00E832EF" w:rsidRPr="00E41219">
        <w:rPr>
          <w:b/>
          <w:bCs/>
          <w:lang w:val="it-IT"/>
        </w:rPr>
        <w:t xml:space="preserve">Ì </w:t>
      </w:r>
      <w:r w:rsidR="0047797B" w:rsidRPr="00E41219">
        <w:rPr>
          <w:b/>
          <w:bCs/>
          <w:lang w:val="it-IT"/>
        </w:rPr>
        <w:t>23</w:t>
      </w:r>
      <w:r w:rsidR="00D66BC9" w:rsidRPr="00E41219">
        <w:rPr>
          <w:b/>
          <w:bCs/>
          <w:lang w:val="it-IT"/>
        </w:rPr>
        <w:t xml:space="preserve"> </w:t>
      </w:r>
      <w:r w:rsidR="0047797B" w:rsidRPr="00E41219">
        <w:rPr>
          <w:b/>
          <w:bCs/>
          <w:lang w:val="it-IT"/>
        </w:rPr>
        <w:t>DICEMBRE</w:t>
      </w:r>
      <w:r w:rsidR="00D66BC9" w:rsidRPr="00E41219">
        <w:rPr>
          <w:b/>
          <w:bCs/>
          <w:lang w:val="it-IT"/>
        </w:rPr>
        <w:t xml:space="preserve"> </w:t>
      </w:r>
      <w:r w:rsidR="00BF0123" w:rsidRPr="00E41219">
        <w:rPr>
          <w:b/>
          <w:bCs/>
          <w:lang w:val="it-IT"/>
        </w:rPr>
        <w:t>20</w:t>
      </w:r>
      <w:r w:rsidR="00B26A4B" w:rsidRPr="00E41219">
        <w:rPr>
          <w:b/>
          <w:bCs/>
          <w:lang w:val="it-IT"/>
        </w:rPr>
        <w:t>20</w:t>
      </w:r>
    </w:p>
    <w:p w14:paraId="12B47969" w14:textId="77777777" w:rsidR="00151CB5" w:rsidRPr="00E41219" w:rsidRDefault="00151CB5" w:rsidP="00E41219">
      <w:pPr>
        <w:pStyle w:val="Default"/>
        <w:jc w:val="both"/>
        <w:rPr>
          <w:lang w:val="it-IT"/>
        </w:rPr>
      </w:pPr>
    </w:p>
    <w:p w14:paraId="30A2667F" w14:textId="77777777" w:rsidR="00731801" w:rsidRPr="00E41219" w:rsidRDefault="00731801" w:rsidP="00E41219">
      <w:pPr>
        <w:pStyle w:val="Default"/>
        <w:jc w:val="both"/>
        <w:rPr>
          <w:lang w:val="it-IT"/>
        </w:rPr>
      </w:pPr>
      <w:r w:rsidRPr="00E41219">
        <w:rPr>
          <w:lang w:val="it-IT"/>
        </w:rPr>
        <w:t xml:space="preserve">Indice </w:t>
      </w:r>
      <w:r w:rsidR="00BD0BF5" w:rsidRPr="00E41219">
        <w:rPr>
          <w:lang w:val="it-IT"/>
        </w:rPr>
        <w:t xml:space="preserve">degli argomenti </w:t>
      </w:r>
      <w:r w:rsidR="00736B54" w:rsidRPr="00E41219">
        <w:rPr>
          <w:lang w:val="it-IT"/>
        </w:rPr>
        <w:t>t</w:t>
      </w:r>
      <w:r w:rsidR="003C753A" w:rsidRPr="00E41219">
        <w:rPr>
          <w:lang w:val="it-IT"/>
        </w:rPr>
        <w:t>rattat</w:t>
      </w:r>
      <w:r w:rsidR="00BD0BF5" w:rsidRPr="00E41219">
        <w:rPr>
          <w:lang w:val="it-IT"/>
        </w:rPr>
        <w:t>i</w:t>
      </w:r>
      <w:r w:rsidRPr="00E41219">
        <w:rPr>
          <w:lang w:val="it-IT"/>
        </w:rPr>
        <w:t>:</w:t>
      </w:r>
    </w:p>
    <w:p w14:paraId="6FBE4255" w14:textId="7103AE29" w:rsidR="004D71E6" w:rsidRPr="00E41219" w:rsidRDefault="004D71E6" w:rsidP="00E41219">
      <w:pPr>
        <w:spacing w:after="0" w:line="240" w:lineRule="auto"/>
        <w:rPr>
          <w:rFonts w:ascii="Arial" w:eastAsia="Calibri" w:hAnsi="Arial" w:cs="Arial"/>
          <w:sz w:val="24"/>
          <w:szCs w:val="24"/>
        </w:rPr>
      </w:pPr>
    </w:p>
    <w:p w14:paraId="34035672" w14:textId="77777777" w:rsidR="00E41219" w:rsidRPr="00E41219" w:rsidRDefault="00E41219" w:rsidP="00E41219">
      <w:pPr>
        <w:spacing w:after="0" w:line="240" w:lineRule="auto"/>
        <w:rPr>
          <w:bCs/>
        </w:rPr>
      </w:pPr>
      <w:r w:rsidRPr="00E41219">
        <w:rPr>
          <w:rFonts w:ascii="Arial" w:eastAsia="Calibri" w:hAnsi="Arial" w:cs="Arial"/>
          <w:bCs/>
          <w:sz w:val="24"/>
          <w:szCs w:val="24"/>
        </w:rPr>
        <w:t>PRESIDENTE (Oliviero)</w:t>
      </w:r>
    </w:p>
    <w:p w14:paraId="4A2995E4" w14:textId="29C0C763" w:rsidR="004D71E6" w:rsidRPr="004D71E6" w:rsidRDefault="004D71E6" w:rsidP="00E41219">
      <w:pPr>
        <w:autoSpaceDE w:val="0"/>
        <w:autoSpaceDN w:val="0"/>
        <w:adjustRightInd w:val="0"/>
        <w:spacing w:after="0" w:line="240" w:lineRule="auto"/>
        <w:rPr>
          <w:rFonts w:ascii="Arial" w:eastAsia="Times New Roman" w:hAnsi="Arial" w:cs="Arial"/>
          <w:color w:val="000000"/>
          <w:sz w:val="24"/>
          <w:szCs w:val="24"/>
        </w:rPr>
      </w:pPr>
    </w:p>
    <w:p w14:paraId="353D61B1" w14:textId="68BD5D25" w:rsidR="004D71E6" w:rsidRPr="00E41219" w:rsidRDefault="00D42873" w:rsidP="00E41219">
      <w:pPr>
        <w:autoSpaceDE w:val="0"/>
        <w:autoSpaceDN w:val="0"/>
        <w:adjustRightInd w:val="0"/>
        <w:spacing w:after="0" w:line="240" w:lineRule="auto"/>
        <w:jc w:val="both"/>
        <w:rPr>
          <w:rFonts w:ascii="Arial" w:eastAsia="Times New Roman" w:hAnsi="Arial" w:cs="Arial"/>
          <w:color w:val="000000"/>
          <w:sz w:val="24"/>
          <w:szCs w:val="24"/>
        </w:rPr>
      </w:pPr>
      <w:hyperlink w:anchor="_DOCUMENTO_DI_ECONOMIA" w:history="1">
        <w:r w:rsidR="004D71E6" w:rsidRPr="004D71E6">
          <w:rPr>
            <w:rStyle w:val="Collegamentoipertestuale"/>
            <w:rFonts w:ascii="Arial" w:eastAsia="Times New Roman" w:hAnsi="Arial" w:cs="Arial"/>
            <w:sz w:val="24"/>
            <w:szCs w:val="24"/>
          </w:rPr>
          <w:t xml:space="preserve">Documento di Economia e Finanza della Regione Campania. - DEFRC 2021-2023 (Delibera di Giunta regionale n. 564 del 10 dicembre 2020). Reg. Gen. 18 </w:t>
        </w:r>
        <w:r w:rsidR="004D71E6" w:rsidRPr="00E41219">
          <w:rPr>
            <w:rStyle w:val="Collegamentoipertestuale"/>
            <w:rFonts w:ascii="Arial" w:eastAsia="Times New Roman" w:hAnsi="Arial" w:cs="Arial"/>
            <w:sz w:val="24"/>
            <w:szCs w:val="24"/>
          </w:rPr>
          <w:t>- Risoluzione (Art. 112 R.I.)</w:t>
        </w:r>
      </w:hyperlink>
    </w:p>
    <w:p w14:paraId="0E0F7FBF" w14:textId="77777777" w:rsidR="00E41219" w:rsidRPr="00E41219" w:rsidRDefault="00E41219" w:rsidP="00E41219">
      <w:pPr>
        <w:spacing w:after="0" w:line="240" w:lineRule="auto"/>
        <w:rPr>
          <w:bCs/>
        </w:rPr>
      </w:pPr>
      <w:r w:rsidRPr="00E41219">
        <w:rPr>
          <w:rFonts w:ascii="Arial" w:eastAsia="Calibri" w:hAnsi="Arial" w:cs="Arial"/>
          <w:bCs/>
          <w:sz w:val="24"/>
          <w:szCs w:val="24"/>
        </w:rPr>
        <w:t>PRESIDENTE (Oliviero)</w:t>
      </w:r>
    </w:p>
    <w:p w14:paraId="03A47EA2" w14:textId="77777777" w:rsidR="00E41219" w:rsidRPr="00E41219" w:rsidRDefault="00E41219" w:rsidP="00E41219">
      <w:pPr>
        <w:spacing w:after="0" w:line="240" w:lineRule="auto"/>
        <w:rPr>
          <w:bCs/>
        </w:rPr>
      </w:pPr>
      <w:r w:rsidRPr="00E41219">
        <w:rPr>
          <w:rFonts w:ascii="Arial" w:eastAsia="Calibri" w:hAnsi="Arial" w:cs="Arial"/>
          <w:bCs/>
          <w:sz w:val="24"/>
          <w:szCs w:val="24"/>
        </w:rPr>
        <w:t>PICARONE (PD)</w:t>
      </w:r>
    </w:p>
    <w:p w14:paraId="589AC1D3" w14:textId="77777777" w:rsidR="00E41219" w:rsidRPr="00E41219" w:rsidRDefault="00E41219" w:rsidP="00E41219">
      <w:pPr>
        <w:spacing w:after="0" w:line="240" w:lineRule="auto"/>
        <w:rPr>
          <w:bCs/>
        </w:rPr>
      </w:pPr>
      <w:r w:rsidRPr="00E41219">
        <w:rPr>
          <w:rFonts w:ascii="Arial" w:hAnsi="Arial" w:cs="Arial"/>
          <w:bCs/>
          <w:sz w:val="24"/>
          <w:szCs w:val="24"/>
        </w:rPr>
        <w:t>CALDORO (Caldoro Presidente)</w:t>
      </w:r>
    </w:p>
    <w:p w14:paraId="440AA59A" w14:textId="14495E93" w:rsidR="00E41219" w:rsidRPr="00E41219" w:rsidRDefault="00E41219" w:rsidP="00E41219">
      <w:pPr>
        <w:spacing w:after="0" w:line="240" w:lineRule="auto"/>
        <w:rPr>
          <w:bCs/>
        </w:rPr>
      </w:pPr>
      <w:r w:rsidRPr="00E41219">
        <w:rPr>
          <w:rFonts w:ascii="Arial" w:hAnsi="Arial" w:cs="Arial"/>
          <w:bCs/>
          <w:sz w:val="24"/>
          <w:szCs w:val="24"/>
          <w:shd w:val="clear" w:color="auto" w:fill="FFFFFF"/>
        </w:rPr>
        <w:t xml:space="preserve">BONAVITACOLA, </w:t>
      </w:r>
      <w:proofErr w:type="spellStart"/>
      <w:r w:rsidRPr="00E41219">
        <w:rPr>
          <w:rFonts w:ascii="Arial" w:hAnsi="Arial" w:cs="Arial"/>
          <w:bCs/>
          <w:sz w:val="24"/>
          <w:szCs w:val="24"/>
          <w:shd w:val="clear" w:color="auto" w:fill="FFFFFF"/>
        </w:rPr>
        <w:t>Vice</w:t>
      </w:r>
      <w:r w:rsidR="00192F16">
        <w:rPr>
          <w:rFonts w:ascii="Arial" w:hAnsi="Arial" w:cs="Arial"/>
          <w:bCs/>
          <w:sz w:val="24"/>
          <w:szCs w:val="24"/>
          <w:shd w:val="clear" w:color="auto" w:fill="FFFFFF"/>
        </w:rPr>
        <w:t>Presidente</w:t>
      </w:r>
      <w:proofErr w:type="spellEnd"/>
      <w:r w:rsidR="00192F16">
        <w:rPr>
          <w:rFonts w:ascii="Arial" w:hAnsi="Arial" w:cs="Arial"/>
          <w:bCs/>
          <w:sz w:val="24"/>
          <w:szCs w:val="24"/>
          <w:shd w:val="clear" w:color="auto" w:fill="FFFFFF"/>
        </w:rPr>
        <w:t xml:space="preserve"> </w:t>
      </w:r>
      <w:r w:rsidRPr="00E41219">
        <w:rPr>
          <w:rFonts w:ascii="Arial" w:hAnsi="Arial" w:cs="Arial"/>
          <w:bCs/>
          <w:sz w:val="24"/>
          <w:szCs w:val="24"/>
          <w:shd w:val="clear" w:color="auto" w:fill="FFFFFF"/>
        </w:rPr>
        <w:t>della Giunta regionale della Campania</w:t>
      </w:r>
    </w:p>
    <w:p w14:paraId="677FD8A3" w14:textId="77777777" w:rsidR="00E41219" w:rsidRPr="00E41219" w:rsidRDefault="00E41219" w:rsidP="00E41219">
      <w:pPr>
        <w:spacing w:after="0" w:line="240" w:lineRule="auto"/>
        <w:rPr>
          <w:bCs/>
        </w:rPr>
      </w:pPr>
      <w:r w:rsidRPr="00E41219">
        <w:rPr>
          <w:rFonts w:ascii="Arial" w:hAnsi="Arial" w:cs="Arial"/>
          <w:bCs/>
          <w:sz w:val="24"/>
          <w:szCs w:val="24"/>
          <w:shd w:val="clear" w:color="auto" w:fill="FFFFFF"/>
        </w:rPr>
        <w:t>MOCERINO, De Luca Presidente</w:t>
      </w:r>
    </w:p>
    <w:p w14:paraId="2EA6E14C" w14:textId="77777777" w:rsidR="00E41219" w:rsidRPr="00E41219" w:rsidRDefault="00E41219" w:rsidP="00E41219">
      <w:pPr>
        <w:spacing w:after="0" w:line="240" w:lineRule="auto"/>
        <w:rPr>
          <w:bCs/>
        </w:rPr>
      </w:pPr>
      <w:r w:rsidRPr="00E41219">
        <w:rPr>
          <w:rFonts w:ascii="Arial" w:hAnsi="Arial" w:cs="Arial"/>
          <w:bCs/>
          <w:sz w:val="24"/>
          <w:szCs w:val="24"/>
          <w:shd w:val="clear" w:color="auto" w:fill="FFFFFF"/>
        </w:rPr>
        <w:t>IOVINO, Italia Viva</w:t>
      </w:r>
    </w:p>
    <w:p w14:paraId="531DF2A8" w14:textId="77777777" w:rsidR="00E41219" w:rsidRPr="00E41219" w:rsidRDefault="00E41219" w:rsidP="00E41219">
      <w:pPr>
        <w:spacing w:after="0" w:line="240" w:lineRule="auto"/>
        <w:rPr>
          <w:bCs/>
        </w:rPr>
      </w:pPr>
      <w:r w:rsidRPr="00E41219">
        <w:rPr>
          <w:rFonts w:ascii="Arial" w:hAnsi="Arial" w:cs="Arial"/>
          <w:bCs/>
          <w:sz w:val="24"/>
          <w:szCs w:val="24"/>
          <w:shd w:val="clear" w:color="auto" w:fill="FFFFFF"/>
        </w:rPr>
        <w:t xml:space="preserve">SOMMESE (Più Europa – </w:t>
      </w:r>
      <w:proofErr w:type="spellStart"/>
      <w:r w:rsidRPr="00E41219">
        <w:rPr>
          <w:rFonts w:ascii="Arial" w:hAnsi="Arial" w:cs="Arial"/>
          <w:bCs/>
          <w:sz w:val="24"/>
          <w:szCs w:val="24"/>
          <w:shd w:val="clear" w:color="auto" w:fill="FFFFFF"/>
        </w:rPr>
        <w:t>Liberaldemocrarici</w:t>
      </w:r>
      <w:proofErr w:type="spellEnd"/>
      <w:r w:rsidRPr="00E41219">
        <w:rPr>
          <w:rFonts w:ascii="Arial" w:hAnsi="Arial" w:cs="Arial"/>
          <w:bCs/>
          <w:sz w:val="24"/>
          <w:szCs w:val="24"/>
          <w:shd w:val="clear" w:color="auto" w:fill="FFFFFF"/>
        </w:rPr>
        <w:t xml:space="preserve"> – Moderati, Europa Verde)</w:t>
      </w:r>
    </w:p>
    <w:p w14:paraId="3EF2ECE6" w14:textId="77777777" w:rsidR="00E41219" w:rsidRPr="00E41219" w:rsidRDefault="00E41219" w:rsidP="00E41219">
      <w:pPr>
        <w:spacing w:after="0" w:line="240" w:lineRule="auto"/>
        <w:rPr>
          <w:bCs/>
        </w:rPr>
      </w:pPr>
      <w:r w:rsidRPr="00E41219">
        <w:rPr>
          <w:rFonts w:ascii="Arial" w:hAnsi="Arial" w:cs="Arial"/>
          <w:bCs/>
          <w:sz w:val="24"/>
          <w:szCs w:val="24"/>
          <w:shd w:val="clear" w:color="auto" w:fill="FFFFFF"/>
        </w:rPr>
        <w:t xml:space="preserve">BORRELLI (Più Europa – </w:t>
      </w:r>
      <w:proofErr w:type="spellStart"/>
      <w:r w:rsidRPr="00E41219">
        <w:rPr>
          <w:rFonts w:ascii="Arial" w:hAnsi="Arial" w:cs="Arial"/>
          <w:bCs/>
          <w:sz w:val="24"/>
          <w:szCs w:val="24"/>
          <w:shd w:val="clear" w:color="auto" w:fill="FFFFFF"/>
        </w:rPr>
        <w:t>Liberaldemocrarici</w:t>
      </w:r>
      <w:proofErr w:type="spellEnd"/>
      <w:r w:rsidRPr="00E41219">
        <w:rPr>
          <w:rFonts w:ascii="Arial" w:hAnsi="Arial" w:cs="Arial"/>
          <w:bCs/>
          <w:sz w:val="24"/>
          <w:szCs w:val="24"/>
          <w:shd w:val="clear" w:color="auto" w:fill="FFFFFF"/>
        </w:rPr>
        <w:t xml:space="preserve"> – Moderati, Europa Verde)</w:t>
      </w:r>
    </w:p>
    <w:p w14:paraId="0877138B" w14:textId="77777777" w:rsidR="00E41219" w:rsidRPr="00E41219" w:rsidRDefault="00E41219" w:rsidP="00E41219">
      <w:pPr>
        <w:spacing w:after="0" w:line="240" w:lineRule="auto"/>
        <w:rPr>
          <w:bCs/>
        </w:rPr>
      </w:pPr>
      <w:r w:rsidRPr="00E41219">
        <w:rPr>
          <w:rFonts w:ascii="Arial" w:hAnsi="Arial" w:cs="Arial"/>
          <w:bCs/>
          <w:sz w:val="24"/>
          <w:szCs w:val="24"/>
          <w:shd w:val="clear" w:color="auto" w:fill="FFFFFF"/>
        </w:rPr>
        <w:t>CIARAMBINO (Movimento 5 Stelle)</w:t>
      </w:r>
    </w:p>
    <w:p w14:paraId="5B3562C2" w14:textId="77777777" w:rsidR="00E41219" w:rsidRPr="00E41219" w:rsidRDefault="00E41219" w:rsidP="00E41219">
      <w:pPr>
        <w:spacing w:after="0" w:line="240" w:lineRule="auto"/>
        <w:rPr>
          <w:bCs/>
        </w:rPr>
      </w:pPr>
      <w:r w:rsidRPr="00E41219">
        <w:rPr>
          <w:rFonts w:ascii="Arial" w:hAnsi="Arial" w:cs="Arial"/>
          <w:bCs/>
          <w:sz w:val="24"/>
          <w:szCs w:val="24"/>
        </w:rPr>
        <w:t>MUSCARÀ (Movimento 5 Stelle)</w:t>
      </w:r>
    </w:p>
    <w:p w14:paraId="2A1A8D36" w14:textId="77777777" w:rsidR="00E41219" w:rsidRPr="00E41219" w:rsidRDefault="00E41219" w:rsidP="00E41219">
      <w:pPr>
        <w:spacing w:after="0" w:line="240" w:lineRule="auto"/>
        <w:rPr>
          <w:bCs/>
        </w:rPr>
      </w:pPr>
      <w:r w:rsidRPr="00E41219">
        <w:rPr>
          <w:rFonts w:ascii="Arial" w:hAnsi="Arial" w:cs="Arial"/>
          <w:bCs/>
          <w:sz w:val="24"/>
          <w:szCs w:val="24"/>
        </w:rPr>
        <w:t>RAIA L. (Partito Democratico)</w:t>
      </w:r>
    </w:p>
    <w:p w14:paraId="105A8E30" w14:textId="77777777" w:rsidR="004D71E6" w:rsidRPr="00E41219" w:rsidRDefault="004D71E6" w:rsidP="00E41219">
      <w:pPr>
        <w:spacing w:after="0" w:line="240" w:lineRule="auto"/>
        <w:rPr>
          <w:rFonts w:ascii="Arial" w:eastAsia="Calibri" w:hAnsi="Arial" w:cs="Arial"/>
          <w:sz w:val="24"/>
          <w:szCs w:val="24"/>
        </w:rPr>
      </w:pPr>
    </w:p>
    <w:p w14:paraId="5C2047FB" w14:textId="77777777" w:rsidR="0047797B" w:rsidRPr="00E41219" w:rsidRDefault="0047797B" w:rsidP="00E41219">
      <w:pPr>
        <w:spacing w:after="0" w:line="240" w:lineRule="auto"/>
        <w:rPr>
          <w:rFonts w:ascii="Arial" w:eastAsia="Times New Roman" w:hAnsi="Arial" w:cs="Arial"/>
          <w:b/>
          <w:color w:val="000000"/>
          <w:sz w:val="24"/>
          <w:szCs w:val="24"/>
        </w:rPr>
      </w:pPr>
      <w:r w:rsidRPr="00E41219">
        <w:rPr>
          <w:rFonts w:ascii="Arial" w:hAnsi="Arial" w:cs="Arial"/>
          <w:b/>
          <w:sz w:val="24"/>
          <w:szCs w:val="24"/>
        </w:rPr>
        <w:br w:type="page"/>
      </w:r>
    </w:p>
    <w:p w14:paraId="5D763FC6" w14:textId="77777777" w:rsidR="009172A8" w:rsidRPr="00E41219" w:rsidRDefault="009172A8" w:rsidP="00E41219">
      <w:pPr>
        <w:pStyle w:val="Default"/>
        <w:jc w:val="center"/>
        <w:rPr>
          <w:b/>
          <w:lang w:val="it-IT"/>
        </w:rPr>
      </w:pPr>
      <w:r w:rsidRPr="00E41219">
        <w:rPr>
          <w:b/>
          <w:lang w:val="it-IT"/>
        </w:rPr>
        <w:lastRenderedPageBreak/>
        <w:t xml:space="preserve">PRESIDENZA DEL </w:t>
      </w:r>
      <w:r w:rsidR="00D47C50" w:rsidRPr="00E41219">
        <w:rPr>
          <w:b/>
          <w:lang w:val="it-IT"/>
        </w:rPr>
        <w:t>PRESIDENTE GENNARO OLIVIERO</w:t>
      </w:r>
      <w:r w:rsidR="00941F6D" w:rsidRPr="00E41219">
        <w:rPr>
          <w:b/>
          <w:lang w:val="it-IT"/>
        </w:rPr>
        <w:t xml:space="preserve"> </w:t>
      </w:r>
    </w:p>
    <w:p w14:paraId="1C7975BC" w14:textId="77777777" w:rsidR="009172A8" w:rsidRPr="00E41219" w:rsidRDefault="009172A8" w:rsidP="00E41219">
      <w:pPr>
        <w:pStyle w:val="Default"/>
        <w:jc w:val="center"/>
        <w:rPr>
          <w:b/>
          <w:bCs/>
          <w:lang w:val="it-IT"/>
        </w:rPr>
      </w:pPr>
    </w:p>
    <w:p w14:paraId="7AA668DD" w14:textId="77777777" w:rsidR="009172A8" w:rsidRPr="00E41219" w:rsidRDefault="009172A8" w:rsidP="00E41219">
      <w:pPr>
        <w:pStyle w:val="Default"/>
        <w:jc w:val="center"/>
        <w:rPr>
          <w:b/>
          <w:bCs/>
          <w:lang w:val="it-IT"/>
        </w:rPr>
      </w:pPr>
      <w:r w:rsidRPr="00E41219">
        <w:rPr>
          <w:b/>
          <w:bCs/>
          <w:lang w:val="it-IT"/>
        </w:rPr>
        <w:t xml:space="preserve">La seduta ha inizio alle ore </w:t>
      </w:r>
      <w:r w:rsidR="000A1A9D" w:rsidRPr="00E41219">
        <w:rPr>
          <w:b/>
          <w:bCs/>
          <w:lang w:val="it-IT"/>
        </w:rPr>
        <w:t>1</w:t>
      </w:r>
      <w:r w:rsidR="0047797B" w:rsidRPr="00E41219">
        <w:rPr>
          <w:b/>
          <w:bCs/>
          <w:lang w:val="it-IT"/>
        </w:rPr>
        <w:t>0</w:t>
      </w:r>
      <w:r w:rsidRPr="00E41219">
        <w:rPr>
          <w:b/>
          <w:bCs/>
          <w:lang w:val="it-IT"/>
        </w:rPr>
        <w:t>.</w:t>
      </w:r>
      <w:r w:rsidR="0047797B" w:rsidRPr="00E41219">
        <w:rPr>
          <w:b/>
          <w:bCs/>
          <w:lang w:val="it-IT"/>
        </w:rPr>
        <w:t>4</w:t>
      </w:r>
      <w:r w:rsidR="005C3058" w:rsidRPr="00E41219">
        <w:rPr>
          <w:b/>
          <w:bCs/>
          <w:lang w:val="it-IT"/>
        </w:rPr>
        <w:t>5</w:t>
      </w:r>
    </w:p>
    <w:p w14:paraId="5D11CFA2" w14:textId="77777777" w:rsidR="009172A8" w:rsidRPr="00E41219" w:rsidRDefault="009172A8" w:rsidP="00E41219">
      <w:pPr>
        <w:pStyle w:val="Default"/>
        <w:jc w:val="both"/>
        <w:rPr>
          <w:b/>
          <w:bCs/>
          <w:lang w:val="it-IT"/>
        </w:rPr>
      </w:pPr>
    </w:p>
    <w:p w14:paraId="0F5762AE" w14:textId="453E7554" w:rsidR="0047797B" w:rsidRPr="00E41219" w:rsidRDefault="009172A8" w:rsidP="00E41219">
      <w:pPr>
        <w:spacing w:after="0" w:line="240" w:lineRule="auto"/>
        <w:jc w:val="both"/>
        <w:rPr>
          <w:rFonts w:ascii="Arial" w:eastAsia="Calibri" w:hAnsi="Arial" w:cs="Arial"/>
          <w:sz w:val="24"/>
          <w:szCs w:val="24"/>
        </w:rPr>
      </w:pPr>
      <w:r w:rsidRPr="00E41219">
        <w:rPr>
          <w:rFonts w:ascii="Arial" w:eastAsia="Calibri" w:hAnsi="Arial" w:cs="Arial"/>
          <w:b/>
          <w:sz w:val="24"/>
          <w:szCs w:val="24"/>
        </w:rPr>
        <w:t>PRESIDENTE (</w:t>
      </w:r>
      <w:r w:rsidR="00D47C50" w:rsidRPr="00E41219">
        <w:rPr>
          <w:rFonts w:ascii="Arial" w:eastAsia="Calibri" w:hAnsi="Arial" w:cs="Arial"/>
          <w:b/>
          <w:sz w:val="24"/>
          <w:szCs w:val="24"/>
        </w:rPr>
        <w:t>Oliviero</w:t>
      </w:r>
      <w:r w:rsidRPr="00E41219">
        <w:rPr>
          <w:rFonts w:ascii="Arial" w:eastAsia="Calibri" w:hAnsi="Arial" w:cs="Arial"/>
          <w:b/>
          <w:sz w:val="24"/>
          <w:szCs w:val="24"/>
        </w:rPr>
        <w:t xml:space="preserve">): </w:t>
      </w:r>
      <w:r w:rsidR="0047797B" w:rsidRPr="00E41219">
        <w:rPr>
          <w:rFonts w:ascii="Arial" w:eastAsia="Calibri" w:hAnsi="Arial" w:cs="Arial"/>
          <w:sz w:val="24"/>
          <w:szCs w:val="24"/>
        </w:rPr>
        <w:t xml:space="preserve">Colleghi, ritengo che iniziando la </w:t>
      </w:r>
      <w:r w:rsidR="00192F16">
        <w:rPr>
          <w:rFonts w:ascii="Arial" w:eastAsia="Calibri" w:hAnsi="Arial" w:cs="Arial"/>
          <w:sz w:val="24"/>
          <w:szCs w:val="24"/>
        </w:rPr>
        <w:t>sedut</w:t>
      </w:r>
      <w:r w:rsidR="008D7B6E" w:rsidRPr="00E41219">
        <w:rPr>
          <w:rFonts w:ascii="Arial" w:eastAsia="Calibri" w:hAnsi="Arial" w:cs="Arial"/>
          <w:sz w:val="24"/>
          <w:szCs w:val="24"/>
        </w:rPr>
        <w:t>a</w:t>
      </w:r>
      <w:r w:rsidR="0047797B" w:rsidRPr="00E41219">
        <w:rPr>
          <w:rFonts w:ascii="Arial" w:eastAsia="Calibri" w:hAnsi="Arial" w:cs="Arial"/>
          <w:sz w:val="24"/>
          <w:szCs w:val="24"/>
        </w:rPr>
        <w:t xml:space="preserve"> di Consiglio, sia il caso di fare un minuto di raccoglimento per le vittime del Covid tra i cittadini, il personale medico e paramedico della nostra Regione.</w:t>
      </w:r>
    </w:p>
    <w:p w14:paraId="2671651C" w14:textId="77777777" w:rsidR="0047797B" w:rsidRPr="00E41219" w:rsidRDefault="0047797B" w:rsidP="00E41219">
      <w:pPr>
        <w:spacing w:after="0" w:line="240" w:lineRule="auto"/>
        <w:jc w:val="both"/>
        <w:rPr>
          <w:rFonts w:ascii="Arial" w:eastAsia="Calibri" w:hAnsi="Arial" w:cs="Arial"/>
          <w:sz w:val="24"/>
          <w:szCs w:val="24"/>
        </w:rPr>
      </w:pPr>
    </w:p>
    <w:p w14:paraId="6740A9FA" w14:textId="77777777" w:rsidR="0047797B" w:rsidRPr="00E41219" w:rsidRDefault="0047797B" w:rsidP="00E41219">
      <w:pPr>
        <w:spacing w:after="0" w:line="240" w:lineRule="auto"/>
        <w:jc w:val="center"/>
        <w:rPr>
          <w:rFonts w:ascii="Arial" w:eastAsia="Calibri" w:hAnsi="Arial" w:cs="Arial"/>
          <w:i/>
          <w:sz w:val="24"/>
          <w:szCs w:val="24"/>
        </w:rPr>
      </w:pPr>
      <w:r w:rsidRPr="00E41219">
        <w:rPr>
          <w:rFonts w:ascii="Arial" w:eastAsia="Calibri" w:hAnsi="Arial" w:cs="Arial"/>
          <w:i/>
          <w:sz w:val="24"/>
          <w:szCs w:val="24"/>
        </w:rPr>
        <w:t>(L’Aula, in piedi, osserva un minuto di silenzio)</w:t>
      </w:r>
    </w:p>
    <w:p w14:paraId="36C5CE9D" w14:textId="77777777" w:rsidR="0047797B" w:rsidRPr="00E41219" w:rsidRDefault="0047797B" w:rsidP="00E41219">
      <w:pPr>
        <w:spacing w:after="0" w:line="240" w:lineRule="auto"/>
        <w:jc w:val="both"/>
        <w:rPr>
          <w:rFonts w:ascii="Arial" w:eastAsia="Calibri" w:hAnsi="Arial" w:cs="Arial"/>
          <w:sz w:val="24"/>
          <w:szCs w:val="24"/>
        </w:rPr>
      </w:pPr>
    </w:p>
    <w:p w14:paraId="5D941B00" w14:textId="77777777" w:rsidR="0047797B" w:rsidRPr="00E41219" w:rsidRDefault="0047797B" w:rsidP="00E41219">
      <w:pPr>
        <w:spacing w:after="0" w:line="240" w:lineRule="auto"/>
        <w:jc w:val="both"/>
        <w:rPr>
          <w:rFonts w:ascii="Arial" w:eastAsia="Calibri" w:hAnsi="Arial" w:cs="Arial"/>
          <w:sz w:val="24"/>
          <w:szCs w:val="24"/>
        </w:rPr>
      </w:pPr>
      <w:r w:rsidRPr="00E41219">
        <w:rPr>
          <w:rFonts w:ascii="Arial" w:eastAsia="Calibri" w:hAnsi="Arial" w:cs="Arial"/>
          <w:b/>
          <w:sz w:val="24"/>
          <w:szCs w:val="24"/>
        </w:rPr>
        <w:t xml:space="preserve">PRESIDENTE (Oliviero): </w:t>
      </w:r>
      <w:r w:rsidRPr="00E41219">
        <w:rPr>
          <w:rFonts w:ascii="Arial" w:eastAsia="Calibri" w:hAnsi="Arial" w:cs="Arial"/>
          <w:sz w:val="24"/>
          <w:szCs w:val="24"/>
        </w:rPr>
        <w:t xml:space="preserve">Grazie. </w:t>
      </w:r>
    </w:p>
    <w:p w14:paraId="15DCB129" w14:textId="77777777" w:rsidR="0047797B" w:rsidRPr="00E41219" w:rsidRDefault="0047797B" w:rsidP="00E41219">
      <w:pPr>
        <w:spacing w:after="0" w:line="240" w:lineRule="auto"/>
        <w:jc w:val="both"/>
        <w:rPr>
          <w:rFonts w:ascii="Arial" w:eastAsia="Calibri" w:hAnsi="Arial" w:cs="Arial"/>
          <w:sz w:val="24"/>
          <w:szCs w:val="24"/>
        </w:rPr>
      </w:pPr>
    </w:p>
    <w:p w14:paraId="4E85236C" w14:textId="77777777" w:rsidR="0047797B" w:rsidRPr="00E41219" w:rsidRDefault="0047797B" w:rsidP="00E41219">
      <w:pPr>
        <w:pStyle w:val="Titolo1"/>
        <w:ind w:left="0"/>
        <w:rPr>
          <w:rFonts w:eastAsia="Calibri" w:cs="Arial"/>
          <w:szCs w:val="24"/>
        </w:rPr>
      </w:pPr>
      <w:bookmarkStart w:id="0" w:name="_DOCUMENTO_DI_ECONOMIA"/>
      <w:bookmarkEnd w:id="0"/>
      <w:r w:rsidRPr="00E41219">
        <w:rPr>
          <w:rFonts w:eastAsia="Calibri" w:cs="Arial"/>
          <w:szCs w:val="24"/>
        </w:rPr>
        <w:t>DOCUMENTO DI ECONOMIA E FINANZA DELLA REGIONE CAMPANIA – DEFRC 2021-2023 (DELIBERA GIUNTA REGIONALE N. 564 DEL 10 DICEMBRE 2020). REG. GEN. 18. RISOLUZIONE (ARTICOLO 112 RI)</w:t>
      </w:r>
    </w:p>
    <w:p w14:paraId="64ACC28B" w14:textId="77777777" w:rsidR="0047797B" w:rsidRPr="00E41219" w:rsidRDefault="0047797B" w:rsidP="00E41219">
      <w:pPr>
        <w:spacing w:after="0" w:line="240" w:lineRule="auto"/>
        <w:jc w:val="both"/>
        <w:rPr>
          <w:rFonts w:ascii="Arial" w:eastAsia="Calibri" w:hAnsi="Arial" w:cs="Arial"/>
          <w:b/>
          <w:sz w:val="24"/>
          <w:szCs w:val="24"/>
        </w:rPr>
      </w:pPr>
    </w:p>
    <w:p w14:paraId="52B0464E" w14:textId="77777777" w:rsidR="0047797B" w:rsidRPr="00E41219" w:rsidRDefault="0047797B" w:rsidP="00E41219">
      <w:pPr>
        <w:spacing w:after="0" w:line="240" w:lineRule="auto"/>
        <w:jc w:val="both"/>
        <w:rPr>
          <w:rFonts w:ascii="Arial" w:eastAsia="Calibri" w:hAnsi="Arial" w:cs="Arial"/>
          <w:i/>
          <w:sz w:val="24"/>
          <w:szCs w:val="24"/>
        </w:rPr>
      </w:pPr>
      <w:r w:rsidRPr="00E41219">
        <w:rPr>
          <w:rFonts w:ascii="Arial" w:eastAsia="Calibri" w:hAnsi="Arial" w:cs="Arial"/>
          <w:b/>
          <w:sz w:val="24"/>
          <w:szCs w:val="24"/>
        </w:rPr>
        <w:t xml:space="preserve">PRESIDENTE (Oliviero): </w:t>
      </w:r>
      <w:r w:rsidRPr="00E41219">
        <w:rPr>
          <w:rFonts w:ascii="Arial" w:eastAsia="Calibri" w:hAnsi="Arial" w:cs="Arial"/>
          <w:sz w:val="24"/>
          <w:szCs w:val="24"/>
        </w:rPr>
        <w:t xml:space="preserve">Al primo punto all’ordine del giorno: </w:t>
      </w:r>
      <w:r w:rsidRPr="00E41219">
        <w:rPr>
          <w:rFonts w:ascii="Arial" w:eastAsia="Calibri" w:hAnsi="Arial" w:cs="Arial"/>
          <w:i/>
          <w:sz w:val="24"/>
          <w:szCs w:val="24"/>
        </w:rPr>
        <w:t>“Documento di Economia e Finanza della Regione Campania – DEFRC 2021-2023 (Delibera Giunta Regionale n. 564 del 10 dicembre 2020). Reg. Gen. 18. Risoluzione (art. 112 RI)”.</w:t>
      </w:r>
    </w:p>
    <w:p w14:paraId="4F86092F" w14:textId="77777777" w:rsidR="0047797B" w:rsidRPr="00E41219" w:rsidRDefault="0047797B" w:rsidP="00E41219">
      <w:pPr>
        <w:spacing w:after="0" w:line="240" w:lineRule="auto"/>
        <w:jc w:val="both"/>
        <w:rPr>
          <w:rFonts w:ascii="Arial" w:eastAsia="Calibri" w:hAnsi="Arial" w:cs="Arial"/>
          <w:sz w:val="24"/>
          <w:szCs w:val="24"/>
        </w:rPr>
      </w:pPr>
      <w:r w:rsidRPr="00E41219">
        <w:rPr>
          <w:rFonts w:ascii="Arial" w:eastAsia="Calibri" w:hAnsi="Arial" w:cs="Arial"/>
          <w:sz w:val="24"/>
          <w:szCs w:val="24"/>
        </w:rPr>
        <w:t>Passo la parola al Presidente della Commissione Bilancio, Picarone.</w:t>
      </w:r>
    </w:p>
    <w:p w14:paraId="641B2AA9" w14:textId="77777777" w:rsidR="0047797B" w:rsidRPr="00E41219" w:rsidRDefault="0047797B" w:rsidP="00E41219">
      <w:pPr>
        <w:spacing w:after="0" w:line="240" w:lineRule="auto"/>
        <w:jc w:val="both"/>
        <w:rPr>
          <w:rFonts w:ascii="Arial" w:eastAsia="Calibri" w:hAnsi="Arial" w:cs="Arial"/>
          <w:sz w:val="24"/>
          <w:szCs w:val="24"/>
        </w:rPr>
      </w:pPr>
    </w:p>
    <w:p w14:paraId="01408664" w14:textId="691944A9" w:rsidR="00D278C9" w:rsidRPr="00E41219" w:rsidRDefault="0047797B" w:rsidP="00E41219">
      <w:pPr>
        <w:spacing w:after="0" w:line="240" w:lineRule="auto"/>
        <w:jc w:val="both"/>
        <w:rPr>
          <w:rFonts w:ascii="Arial" w:eastAsia="Calibri" w:hAnsi="Arial" w:cs="Arial"/>
          <w:sz w:val="24"/>
          <w:szCs w:val="24"/>
        </w:rPr>
      </w:pPr>
      <w:r w:rsidRPr="00E41219">
        <w:rPr>
          <w:rFonts w:ascii="Arial" w:eastAsia="Calibri" w:hAnsi="Arial" w:cs="Arial"/>
          <w:b/>
          <w:sz w:val="24"/>
          <w:szCs w:val="24"/>
        </w:rPr>
        <w:t xml:space="preserve">PICARONE (PD): </w:t>
      </w:r>
      <w:r w:rsidRPr="00E41219">
        <w:rPr>
          <w:rFonts w:ascii="Arial" w:eastAsia="Calibri" w:hAnsi="Arial" w:cs="Arial"/>
          <w:sz w:val="24"/>
          <w:szCs w:val="24"/>
        </w:rPr>
        <w:t>Signor Presidente del Consiglio, Presidente della Giunta, colleghi</w:t>
      </w:r>
      <w:r w:rsidR="00887F62">
        <w:rPr>
          <w:rFonts w:ascii="Arial" w:eastAsia="Calibri" w:hAnsi="Arial" w:cs="Arial"/>
          <w:sz w:val="24"/>
          <w:szCs w:val="24"/>
        </w:rPr>
        <w:t>. L</w:t>
      </w:r>
      <w:r w:rsidRPr="00E41219">
        <w:rPr>
          <w:rFonts w:ascii="Arial" w:eastAsia="Calibri" w:hAnsi="Arial" w:cs="Arial"/>
          <w:sz w:val="24"/>
          <w:szCs w:val="24"/>
        </w:rPr>
        <w:t xml:space="preserve">a Giunta, su iniziativa del </w:t>
      </w:r>
      <w:r w:rsidR="00192F16">
        <w:rPr>
          <w:rFonts w:ascii="Arial" w:eastAsia="Calibri" w:hAnsi="Arial" w:cs="Arial"/>
          <w:sz w:val="24"/>
          <w:szCs w:val="24"/>
        </w:rPr>
        <w:t xml:space="preserve">Presidente </w:t>
      </w:r>
      <w:r w:rsidRPr="00E41219">
        <w:rPr>
          <w:rFonts w:ascii="Arial" w:eastAsia="Calibri" w:hAnsi="Arial" w:cs="Arial"/>
          <w:sz w:val="24"/>
          <w:szCs w:val="24"/>
        </w:rPr>
        <w:t xml:space="preserve"> De Luca e dell’</w:t>
      </w:r>
      <w:r w:rsidR="00192F16">
        <w:rPr>
          <w:rFonts w:ascii="Arial" w:eastAsia="Calibri" w:hAnsi="Arial" w:cs="Arial"/>
          <w:sz w:val="24"/>
          <w:szCs w:val="24"/>
        </w:rPr>
        <w:t>Assessor</w:t>
      </w:r>
      <w:r w:rsidRPr="00E41219">
        <w:rPr>
          <w:rFonts w:ascii="Arial" w:eastAsia="Calibri" w:hAnsi="Arial" w:cs="Arial"/>
          <w:sz w:val="24"/>
          <w:szCs w:val="24"/>
        </w:rPr>
        <w:t xml:space="preserve">e Cinque, con deliberazione del 10 dicembre, ha approvato il </w:t>
      </w:r>
      <w:r w:rsidR="00887F62">
        <w:rPr>
          <w:rFonts w:ascii="Arial" w:eastAsia="Calibri" w:hAnsi="Arial" w:cs="Arial"/>
          <w:sz w:val="24"/>
          <w:szCs w:val="24"/>
        </w:rPr>
        <w:t>d</w:t>
      </w:r>
      <w:r w:rsidRPr="00E41219">
        <w:rPr>
          <w:rFonts w:ascii="Arial" w:eastAsia="Calibri" w:hAnsi="Arial" w:cs="Arial"/>
          <w:sz w:val="24"/>
          <w:szCs w:val="24"/>
        </w:rPr>
        <w:t>ocumento di Economia e Finanza della Regione Campania 2021-2023, depositato in Consiglio il 10 dicembre scorso ai sensi dell’articolo 59 dello Statuto e visto l’articolo 5 della legge 37 del 2017, nel rispetto dei principi contabili denunciati dal decreto legislativo 118 del 2011</w:t>
      </w:r>
      <w:r w:rsidR="0053522B" w:rsidRPr="00E41219">
        <w:rPr>
          <w:rFonts w:ascii="Arial" w:eastAsia="Calibri" w:hAnsi="Arial" w:cs="Arial"/>
          <w:sz w:val="24"/>
          <w:szCs w:val="24"/>
        </w:rPr>
        <w:t xml:space="preserve"> e dei criteri dettati dalla riforma di contabilità pubblica, previsti dalla legge 196 del 2009 e della legge 39 del 2011 che apporta </w:t>
      </w:r>
      <w:r w:rsidR="008D7B6E" w:rsidRPr="00E41219">
        <w:rPr>
          <w:rFonts w:ascii="Arial" w:eastAsia="Calibri" w:hAnsi="Arial" w:cs="Arial"/>
          <w:sz w:val="24"/>
          <w:szCs w:val="24"/>
        </w:rPr>
        <w:t>modifiche</w:t>
      </w:r>
      <w:r w:rsidR="0053522B" w:rsidRPr="00E41219">
        <w:rPr>
          <w:rFonts w:ascii="Arial" w:eastAsia="Calibri" w:hAnsi="Arial" w:cs="Arial"/>
          <w:sz w:val="24"/>
          <w:szCs w:val="24"/>
        </w:rPr>
        <w:t xml:space="preserve"> alla legge 196 del 2009, in conseguenza d</w:t>
      </w:r>
      <w:r w:rsidR="00192F16">
        <w:rPr>
          <w:rFonts w:ascii="Arial" w:eastAsia="Calibri" w:hAnsi="Arial" w:cs="Arial"/>
          <w:sz w:val="24"/>
          <w:szCs w:val="24"/>
        </w:rPr>
        <w:t>e</w:t>
      </w:r>
      <w:r w:rsidR="0053522B" w:rsidRPr="00E41219">
        <w:rPr>
          <w:rFonts w:ascii="Arial" w:eastAsia="Calibri" w:hAnsi="Arial" w:cs="Arial"/>
          <w:sz w:val="24"/>
          <w:szCs w:val="24"/>
        </w:rPr>
        <w:t>lle nuove regole adottate dall’Unione Europea in materia di coordinamento delle politiche economiche e degli Stati membri.</w:t>
      </w:r>
    </w:p>
    <w:p w14:paraId="23705A82" w14:textId="0C86CF6A" w:rsidR="0053522B" w:rsidRPr="00E41219" w:rsidRDefault="0053522B" w:rsidP="00E41219">
      <w:pPr>
        <w:spacing w:after="0" w:line="240" w:lineRule="auto"/>
        <w:jc w:val="both"/>
        <w:rPr>
          <w:rFonts w:ascii="Arial" w:eastAsia="Calibri" w:hAnsi="Arial" w:cs="Arial"/>
          <w:sz w:val="24"/>
          <w:szCs w:val="24"/>
        </w:rPr>
      </w:pPr>
      <w:r w:rsidRPr="00E41219">
        <w:rPr>
          <w:rFonts w:ascii="Arial" w:eastAsia="Calibri" w:hAnsi="Arial" w:cs="Arial"/>
          <w:sz w:val="24"/>
          <w:szCs w:val="24"/>
        </w:rPr>
        <w:t>Con tale proposta, la Giunta, dopo ripetute interlocuzioni con le strutture di vertice regional</w:t>
      </w:r>
      <w:r w:rsidR="00887F62">
        <w:rPr>
          <w:rFonts w:ascii="Arial" w:eastAsia="Calibri" w:hAnsi="Arial" w:cs="Arial"/>
          <w:sz w:val="24"/>
          <w:szCs w:val="24"/>
        </w:rPr>
        <w:t>i</w:t>
      </w:r>
      <w:r w:rsidRPr="00E41219">
        <w:rPr>
          <w:rFonts w:ascii="Arial" w:eastAsia="Calibri" w:hAnsi="Arial" w:cs="Arial"/>
          <w:sz w:val="24"/>
          <w:szCs w:val="24"/>
        </w:rPr>
        <w:t xml:space="preserve"> e gli </w:t>
      </w:r>
      <w:r w:rsidR="00192F16">
        <w:rPr>
          <w:rFonts w:ascii="Arial" w:eastAsia="Calibri" w:hAnsi="Arial" w:cs="Arial"/>
          <w:sz w:val="24"/>
          <w:szCs w:val="24"/>
        </w:rPr>
        <w:t>a</w:t>
      </w:r>
      <w:r w:rsidRPr="00E41219">
        <w:rPr>
          <w:rFonts w:ascii="Arial" w:eastAsia="Calibri" w:hAnsi="Arial" w:cs="Arial"/>
          <w:sz w:val="24"/>
          <w:szCs w:val="24"/>
        </w:rPr>
        <w:t xml:space="preserve">ssessorati, per le parti di specifica competenza, ha definito le politiche regionali nel contesto economico, sociale e culturale della Regione Campania, </w:t>
      </w:r>
      <w:r w:rsidR="00887F62">
        <w:rPr>
          <w:rFonts w:ascii="Arial" w:eastAsia="Calibri" w:hAnsi="Arial" w:cs="Arial"/>
          <w:sz w:val="24"/>
          <w:szCs w:val="24"/>
        </w:rPr>
        <w:t>ed</w:t>
      </w:r>
      <w:r w:rsidRPr="00E41219">
        <w:rPr>
          <w:rFonts w:ascii="Arial" w:eastAsia="Calibri" w:hAnsi="Arial" w:cs="Arial"/>
          <w:sz w:val="24"/>
          <w:szCs w:val="24"/>
        </w:rPr>
        <w:t xml:space="preserve"> ha descritto dettagliatamente ogni linea di azione e di competenza delle direzioni generali e delle unità operative dirigenziali. Il documento rientra in uno degli atti di programmazione previsti dal decreto legislativo 118 del 2011 che il Consiglio regionale tratta nella sessione di Bilancio ai sensi dell’articolo 59 dello Statuto regionale e degli articoli 111 e 112 del Regolamento Interno e degli articoli 4 e 5 della legge regionale 5 dicembre 2017, n. 36.</w:t>
      </w:r>
    </w:p>
    <w:p w14:paraId="284CFF33" w14:textId="77777777" w:rsidR="0053522B" w:rsidRPr="00E41219" w:rsidRDefault="0053522B" w:rsidP="00E41219">
      <w:pPr>
        <w:spacing w:after="0" w:line="240" w:lineRule="auto"/>
        <w:jc w:val="both"/>
        <w:rPr>
          <w:rFonts w:ascii="Arial" w:eastAsia="Calibri" w:hAnsi="Arial" w:cs="Arial"/>
          <w:sz w:val="24"/>
          <w:szCs w:val="24"/>
        </w:rPr>
      </w:pPr>
      <w:r w:rsidRPr="00E41219">
        <w:rPr>
          <w:rFonts w:ascii="Arial" w:eastAsia="Calibri" w:hAnsi="Arial" w:cs="Arial"/>
          <w:sz w:val="24"/>
          <w:szCs w:val="24"/>
        </w:rPr>
        <w:t xml:space="preserve">Nel dettaglio, i </w:t>
      </w:r>
      <w:r w:rsidR="008D7B6E" w:rsidRPr="00E41219">
        <w:rPr>
          <w:rFonts w:ascii="Arial" w:eastAsia="Calibri" w:hAnsi="Arial" w:cs="Arial"/>
          <w:sz w:val="24"/>
          <w:szCs w:val="24"/>
        </w:rPr>
        <w:t>contenuti</w:t>
      </w:r>
      <w:r w:rsidRPr="00E41219">
        <w:rPr>
          <w:rFonts w:ascii="Arial" w:eastAsia="Calibri" w:hAnsi="Arial" w:cs="Arial"/>
          <w:sz w:val="24"/>
          <w:szCs w:val="24"/>
        </w:rPr>
        <w:t xml:space="preserve"> si ispirano al principio di programmazione previsto dall’articolo 36 del decreto legislativo 118 e secondo le modalità previste dal principio contabile applicato, di cui all’allegato 4.1, riferiti ad un arco temporale di 3 anni, le cui previsioni sono elaborate sulla base delle linee strategiche.</w:t>
      </w:r>
    </w:p>
    <w:p w14:paraId="2CE721EE" w14:textId="77777777" w:rsidR="0053522B" w:rsidRPr="00E41219" w:rsidRDefault="0053522B" w:rsidP="00E41219">
      <w:pPr>
        <w:spacing w:after="0" w:line="240" w:lineRule="auto"/>
        <w:jc w:val="both"/>
        <w:rPr>
          <w:rFonts w:ascii="Arial" w:eastAsia="Calibri" w:hAnsi="Arial" w:cs="Arial"/>
          <w:sz w:val="24"/>
          <w:szCs w:val="24"/>
        </w:rPr>
      </w:pPr>
      <w:r w:rsidRPr="00E41219">
        <w:rPr>
          <w:rFonts w:ascii="Arial" w:eastAsia="Calibri" w:hAnsi="Arial" w:cs="Arial"/>
          <w:sz w:val="24"/>
          <w:szCs w:val="24"/>
        </w:rPr>
        <w:t xml:space="preserve">Al punto 3 dell’allegato 4.1 del decreto legislativo 118, è previsto che i contenuti finanziari del DEFR e della nota di aggiornamento al documento strategico, sono condizionati dall’avanzamento dell’attuazione del federalismo fiscale, definiti a seguito del parere che la Conferenza permanente per il coordinamento della finanza pubblica elabora delle linee guida per </w:t>
      </w:r>
      <w:r w:rsidRPr="00E41219">
        <w:rPr>
          <w:rFonts w:ascii="Arial" w:eastAsia="Calibri" w:hAnsi="Arial" w:cs="Arial"/>
          <w:sz w:val="24"/>
          <w:szCs w:val="24"/>
        </w:rPr>
        <w:lastRenderedPageBreak/>
        <w:t xml:space="preserve">la ripartizione degli obiettivi di finanza pubblica, inseriti nel DEFR </w:t>
      </w:r>
      <w:r w:rsidR="008D7B6E" w:rsidRPr="00E41219">
        <w:rPr>
          <w:rFonts w:ascii="Arial" w:eastAsia="Calibri" w:hAnsi="Arial" w:cs="Arial"/>
          <w:sz w:val="24"/>
          <w:szCs w:val="24"/>
        </w:rPr>
        <w:t>e nella n</w:t>
      </w:r>
      <w:r w:rsidRPr="00E41219">
        <w:rPr>
          <w:rFonts w:ascii="Arial" w:eastAsia="Calibri" w:hAnsi="Arial" w:cs="Arial"/>
          <w:sz w:val="24"/>
          <w:szCs w:val="24"/>
        </w:rPr>
        <w:t>ota di aggiornamento al DEFR.</w:t>
      </w:r>
    </w:p>
    <w:p w14:paraId="16409D49" w14:textId="5D22135D" w:rsidR="00CE18DF" w:rsidRPr="00E41219" w:rsidRDefault="0053522B" w:rsidP="00887F62">
      <w:pPr>
        <w:spacing w:after="0" w:line="240" w:lineRule="auto"/>
        <w:jc w:val="both"/>
        <w:rPr>
          <w:rFonts w:ascii="Arial" w:hAnsi="Arial" w:cs="Arial"/>
          <w:sz w:val="24"/>
          <w:szCs w:val="24"/>
        </w:rPr>
      </w:pPr>
      <w:r w:rsidRPr="00E41219">
        <w:rPr>
          <w:rFonts w:ascii="Arial" w:eastAsia="Calibri" w:hAnsi="Arial" w:cs="Arial"/>
          <w:sz w:val="24"/>
          <w:szCs w:val="24"/>
        </w:rPr>
        <w:t>Il DEF della Regione si divide in tre parti: la prima parte analizza il contesto economico finanziario dello scenario europeo internazionale; la seconda è dedicata alla finanza pubblica della Regione e degli</w:t>
      </w:r>
      <w:r w:rsidR="008D7B6E" w:rsidRPr="00E41219">
        <w:rPr>
          <w:rFonts w:ascii="Arial" w:eastAsia="Calibri" w:hAnsi="Arial" w:cs="Arial"/>
          <w:sz w:val="24"/>
          <w:szCs w:val="24"/>
        </w:rPr>
        <w:t xml:space="preserve"> </w:t>
      </w:r>
      <w:r w:rsidR="001C5543">
        <w:rPr>
          <w:rFonts w:ascii="Arial" w:eastAsia="Calibri" w:hAnsi="Arial" w:cs="Arial"/>
          <w:sz w:val="24"/>
          <w:szCs w:val="24"/>
        </w:rPr>
        <w:t>enti</w:t>
      </w:r>
      <w:r w:rsidR="008D7B6E" w:rsidRPr="00E41219">
        <w:rPr>
          <w:rFonts w:ascii="Arial" w:eastAsia="Calibri" w:hAnsi="Arial" w:cs="Arial"/>
          <w:sz w:val="24"/>
          <w:szCs w:val="24"/>
        </w:rPr>
        <w:t xml:space="preserve"> Locali, e</w:t>
      </w:r>
      <w:r w:rsidR="00887F62">
        <w:rPr>
          <w:rFonts w:ascii="Arial" w:eastAsia="Calibri" w:hAnsi="Arial" w:cs="Arial"/>
          <w:sz w:val="24"/>
          <w:szCs w:val="24"/>
        </w:rPr>
        <w:t>d</w:t>
      </w:r>
      <w:r w:rsidR="008D7B6E" w:rsidRPr="00E41219">
        <w:rPr>
          <w:rFonts w:ascii="Arial" w:eastAsia="Calibri" w:hAnsi="Arial" w:cs="Arial"/>
          <w:sz w:val="24"/>
          <w:szCs w:val="24"/>
        </w:rPr>
        <w:t xml:space="preserve"> illustra le font</w:t>
      </w:r>
      <w:r w:rsidRPr="00E41219">
        <w:rPr>
          <w:rFonts w:ascii="Arial" w:eastAsia="Calibri" w:hAnsi="Arial" w:cs="Arial"/>
          <w:sz w:val="24"/>
          <w:szCs w:val="24"/>
        </w:rPr>
        <w:t xml:space="preserve">i di finanziamento e il complessivo livello di indebitamento della Regione, inoltre, indica le operazioni necessarie per la copertura dei disavanzi pregressi. Certamente, la situazione pandemica che rapidamente si è diffusa in quest’anno nel mondo e soprattutto in Italia, ha fortemente influenzato le scelte politiche del </w:t>
      </w:r>
      <w:r w:rsidR="00887F62">
        <w:rPr>
          <w:rFonts w:ascii="Arial" w:eastAsia="Calibri" w:hAnsi="Arial" w:cs="Arial"/>
          <w:sz w:val="24"/>
          <w:szCs w:val="24"/>
        </w:rPr>
        <w:t>g</w:t>
      </w:r>
      <w:r w:rsidRPr="00E41219">
        <w:rPr>
          <w:rFonts w:ascii="Arial" w:eastAsia="Calibri" w:hAnsi="Arial" w:cs="Arial"/>
          <w:sz w:val="24"/>
          <w:szCs w:val="24"/>
        </w:rPr>
        <w:t>overno regionale che è inter</w:t>
      </w:r>
      <w:r w:rsidR="008D7B6E" w:rsidRPr="00E41219">
        <w:rPr>
          <w:rFonts w:ascii="Arial" w:eastAsia="Calibri" w:hAnsi="Arial" w:cs="Arial"/>
          <w:sz w:val="24"/>
          <w:szCs w:val="24"/>
        </w:rPr>
        <w:t>ve</w:t>
      </w:r>
      <w:r w:rsidRPr="00E41219">
        <w:rPr>
          <w:rFonts w:ascii="Arial" w:eastAsia="Calibri" w:hAnsi="Arial" w:cs="Arial"/>
          <w:sz w:val="24"/>
          <w:szCs w:val="24"/>
        </w:rPr>
        <w:t xml:space="preserve">nuto con misure di contrasto al </w:t>
      </w:r>
      <w:proofErr w:type="spellStart"/>
      <w:r w:rsidR="00887F62">
        <w:rPr>
          <w:rFonts w:ascii="Arial" w:eastAsia="Calibri" w:hAnsi="Arial" w:cs="Arial"/>
          <w:sz w:val="24"/>
          <w:szCs w:val="24"/>
        </w:rPr>
        <w:t>c</w:t>
      </w:r>
      <w:r w:rsidRPr="00E41219">
        <w:rPr>
          <w:rFonts w:ascii="Arial" w:eastAsia="Calibri" w:hAnsi="Arial" w:cs="Arial"/>
          <w:sz w:val="24"/>
          <w:szCs w:val="24"/>
        </w:rPr>
        <w:t>ovid</w:t>
      </w:r>
      <w:proofErr w:type="spellEnd"/>
      <w:r w:rsidRPr="00E41219">
        <w:rPr>
          <w:rFonts w:ascii="Arial" w:eastAsia="Calibri" w:hAnsi="Arial" w:cs="Arial"/>
          <w:sz w:val="24"/>
          <w:szCs w:val="24"/>
        </w:rPr>
        <w:t xml:space="preserve"> non solo nell’ambito sanitario, ma anche in quello economico finanziario</w:t>
      </w:r>
      <w:r w:rsidR="00CE18DF" w:rsidRPr="00E41219">
        <w:rPr>
          <w:rFonts w:ascii="Arial" w:hAnsi="Arial" w:cs="Arial"/>
          <w:sz w:val="24"/>
          <w:szCs w:val="24"/>
        </w:rPr>
        <w:t xml:space="preserve">, con un grande Piano </w:t>
      </w:r>
      <w:r w:rsidR="00887F62">
        <w:rPr>
          <w:rFonts w:ascii="Arial" w:hAnsi="Arial" w:cs="Arial"/>
          <w:sz w:val="24"/>
          <w:szCs w:val="24"/>
        </w:rPr>
        <w:t>s</w:t>
      </w:r>
      <w:r w:rsidR="00887F62" w:rsidRPr="00E41219">
        <w:rPr>
          <w:rFonts w:ascii="Arial" w:hAnsi="Arial" w:cs="Arial"/>
          <w:sz w:val="24"/>
          <w:szCs w:val="24"/>
        </w:rPr>
        <w:t>ocioeconomico</w:t>
      </w:r>
      <w:r w:rsidR="00CE18DF" w:rsidRPr="00E41219">
        <w:rPr>
          <w:rFonts w:ascii="Arial" w:hAnsi="Arial" w:cs="Arial"/>
          <w:sz w:val="24"/>
          <w:szCs w:val="24"/>
        </w:rPr>
        <w:t xml:space="preserve"> di un oltre 1 miliardo di euro</w:t>
      </w:r>
      <w:r w:rsidR="00887F62">
        <w:rPr>
          <w:rFonts w:ascii="Arial" w:hAnsi="Arial" w:cs="Arial"/>
          <w:sz w:val="24"/>
          <w:szCs w:val="24"/>
        </w:rPr>
        <w:t xml:space="preserve">, </w:t>
      </w:r>
      <w:r w:rsidR="00CE18DF" w:rsidRPr="00E41219">
        <w:rPr>
          <w:rFonts w:ascii="Arial" w:hAnsi="Arial" w:cs="Arial"/>
          <w:sz w:val="24"/>
          <w:szCs w:val="24"/>
        </w:rPr>
        <w:t xml:space="preserve">all’interno della prima ondata del </w:t>
      </w:r>
      <w:r w:rsidR="00887F62">
        <w:rPr>
          <w:rFonts w:ascii="Arial" w:hAnsi="Arial" w:cs="Arial"/>
          <w:sz w:val="24"/>
          <w:szCs w:val="24"/>
        </w:rPr>
        <w:t>c</w:t>
      </w:r>
      <w:r w:rsidR="00CE18DF" w:rsidRPr="00E41219">
        <w:rPr>
          <w:rFonts w:ascii="Arial" w:hAnsi="Arial" w:cs="Arial"/>
          <w:sz w:val="24"/>
          <w:szCs w:val="24"/>
        </w:rPr>
        <w:t>oronavirus.</w:t>
      </w:r>
    </w:p>
    <w:p w14:paraId="47DEC5A6" w14:textId="0CD702B5"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Ci troviamo di fronte ad una delle crisi più drammatiche del dopoguerra, la </w:t>
      </w:r>
      <w:r w:rsidR="00887F62">
        <w:rPr>
          <w:rFonts w:ascii="Arial" w:hAnsi="Arial" w:cs="Arial"/>
          <w:sz w:val="24"/>
          <w:szCs w:val="24"/>
        </w:rPr>
        <w:t>r</w:t>
      </w:r>
      <w:r w:rsidRPr="00E41219">
        <w:rPr>
          <w:rFonts w:ascii="Arial" w:hAnsi="Arial" w:cs="Arial"/>
          <w:sz w:val="24"/>
          <w:szCs w:val="24"/>
        </w:rPr>
        <w:t>egione è intervenuta con aiuti economici, come abbiamo detto, per sostenere: le famiglie, le imprese, quelli che hanno perso il posto di lavoro, i pensionati, da qui la necessità di predisporre, quindi, questo Piano di cui si è detto.</w:t>
      </w:r>
    </w:p>
    <w:p w14:paraId="485139C3"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La terza parte indica gli obiettivi strategici, le politiche fondamentali della Giunta, tra le quali sono individuate le politiche relative: all’ambiente, alle Attività Produttive, al Bilancio, alla coesione, alla cultura, alla formazione e tutti gli altri punti descritti nel </w:t>
      </w:r>
      <w:proofErr w:type="spellStart"/>
      <w:r w:rsidRPr="00E41219">
        <w:rPr>
          <w:rFonts w:ascii="Arial" w:hAnsi="Arial" w:cs="Arial"/>
          <w:sz w:val="24"/>
          <w:szCs w:val="24"/>
        </w:rPr>
        <w:t>Defr</w:t>
      </w:r>
      <w:proofErr w:type="spellEnd"/>
      <w:r w:rsidRPr="00E41219">
        <w:rPr>
          <w:rFonts w:ascii="Arial" w:hAnsi="Arial" w:cs="Arial"/>
          <w:sz w:val="24"/>
          <w:szCs w:val="24"/>
        </w:rPr>
        <w:t>. Ovviamente, queste materie le abbiamo tutte definite come materie strategiche all’interno della nostra risoluzione.</w:t>
      </w:r>
    </w:p>
    <w:p w14:paraId="6F21BA1D"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Passo alla risoluzione rapidamente, consegnandone copia.</w:t>
      </w:r>
    </w:p>
    <w:p w14:paraId="7BEDE74A" w14:textId="4E13BF50"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Devo dire che quest’anno il Bilancio ha tenuto conto di </w:t>
      </w:r>
      <w:proofErr w:type="gramStart"/>
      <w:r w:rsidRPr="00E41219">
        <w:rPr>
          <w:rFonts w:ascii="Arial" w:hAnsi="Arial" w:cs="Arial"/>
          <w:sz w:val="24"/>
          <w:szCs w:val="24"/>
        </w:rPr>
        <w:t>3</w:t>
      </w:r>
      <w:proofErr w:type="gramEnd"/>
      <w:r w:rsidRPr="00E41219">
        <w:rPr>
          <w:rFonts w:ascii="Arial" w:hAnsi="Arial" w:cs="Arial"/>
          <w:sz w:val="24"/>
          <w:szCs w:val="24"/>
        </w:rPr>
        <w:t xml:space="preserve"> direttrici e di quello che si muove tutto intorno per quanto riguarda </w:t>
      </w:r>
      <w:r w:rsidR="00887F62">
        <w:rPr>
          <w:rFonts w:ascii="Arial" w:hAnsi="Arial" w:cs="Arial"/>
          <w:sz w:val="24"/>
          <w:szCs w:val="24"/>
        </w:rPr>
        <w:t>la f</w:t>
      </w:r>
      <w:r w:rsidRPr="00E41219">
        <w:rPr>
          <w:rFonts w:ascii="Arial" w:hAnsi="Arial" w:cs="Arial"/>
          <w:sz w:val="24"/>
          <w:szCs w:val="24"/>
        </w:rPr>
        <w:t xml:space="preserve">inanza pubblica. Le 3 direttrici sono: il </w:t>
      </w:r>
      <w:r w:rsidR="00783A1D">
        <w:rPr>
          <w:rFonts w:ascii="Arial" w:hAnsi="Arial" w:cs="Arial"/>
          <w:sz w:val="24"/>
          <w:szCs w:val="24"/>
        </w:rPr>
        <w:t>d</w:t>
      </w:r>
      <w:r w:rsidRPr="00E41219">
        <w:rPr>
          <w:rFonts w:ascii="Arial" w:hAnsi="Arial" w:cs="Arial"/>
          <w:sz w:val="24"/>
          <w:szCs w:val="24"/>
        </w:rPr>
        <w:t>ocumento di Economia e Finanza Regionale che quest’anno, per quanto riguarda la risoluzione, ha accolto linee d’indirizzo da suggerire alla Giunta in aggiunta a quelli che sono gli emendamenti di spesa che sono entrati nel testo della legge di stabilità e, insieme a questo, poi, una serie di altre materie che non hanno potuto trovare accoglimento all’interno del testo della stabilità, troveranno la loro esplicazione a gennaio quando incardineremo la discussione sul collegato. Devo dire che abbiamo avuto soltanto 7 giorni lavorativi, di operatività, che, poi, per quanto riguarda l’operatività di discussione sugli emendamenti, un paio di giorni di lavoro per i colleghi e una giornata di lavoro per lavorare il tutto, quindi, mi scuso con i colleghi se ci è potuta essere una quadratura non perfetta, tuttavia, abbiamo fatto il massimo possibile accogliendo anche quello spirito di condivisione sui temi generali che è venuto fuori dalla discussione introduttiva del Consiglio, quindi, anche un’apertura di dialogo nei confronti dell’</w:t>
      </w:r>
      <w:r w:rsidR="00783A1D">
        <w:rPr>
          <w:rFonts w:ascii="Arial" w:hAnsi="Arial" w:cs="Arial"/>
          <w:sz w:val="24"/>
          <w:szCs w:val="24"/>
        </w:rPr>
        <w:t>o</w:t>
      </w:r>
      <w:r w:rsidRPr="00E41219">
        <w:rPr>
          <w:rFonts w:ascii="Arial" w:hAnsi="Arial" w:cs="Arial"/>
          <w:sz w:val="24"/>
          <w:szCs w:val="24"/>
        </w:rPr>
        <w:t>pposizione che mi auguro abbia dato frutti almeno per consentire di passare questo scoglio.</w:t>
      </w:r>
    </w:p>
    <w:p w14:paraId="70CEEC5A" w14:textId="085B9D7B"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Tenete presente che soltanto il 30 novembre il Presidente De Luca ha dato gli indirizzi programmatici in quest’Aula per questa </w:t>
      </w:r>
      <w:r w:rsidR="00C81256">
        <w:rPr>
          <w:rFonts w:ascii="Arial" w:hAnsi="Arial" w:cs="Arial"/>
          <w:sz w:val="24"/>
          <w:szCs w:val="24"/>
        </w:rPr>
        <w:t>c</w:t>
      </w:r>
      <w:r w:rsidRPr="00E41219">
        <w:rPr>
          <w:rFonts w:ascii="Arial" w:hAnsi="Arial" w:cs="Arial"/>
          <w:sz w:val="24"/>
          <w:szCs w:val="24"/>
        </w:rPr>
        <w:t xml:space="preserve">onsiliatura e noi abbiamo dovuto presentare il </w:t>
      </w:r>
      <w:proofErr w:type="spellStart"/>
      <w:r w:rsidRPr="00E41219">
        <w:rPr>
          <w:rFonts w:ascii="Arial" w:hAnsi="Arial" w:cs="Arial"/>
          <w:sz w:val="24"/>
          <w:szCs w:val="24"/>
        </w:rPr>
        <w:t>Defr</w:t>
      </w:r>
      <w:proofErr w:type="spellEnd"/>
      <w:r w:rsidRPr="00E41219">
        <w:rPr>
          <w:rFonts w:ascii="Arial" w:hAnsi="Arial" w:cs="Arial"/>
          <w:sz w:val="24"/>
          <w:szCs w:val="24"/>
        </w:rPr>
        <w:t xml:space="preserve"> dopo, che non era stato approvato, come di consueto, a luglio, perché in questo periodo si approvava solo la nota di aggiornamento, quindi, tutte queste cose che noi approviamo: Bilancio del Consiglio, Documento di Economia e Finanza Regionale, Legge di Stabilità e Bilancio Preventivo, lo facciamo tutto in successione, in tempi rapidissimi e di questo ringrazio tutti i colleghi e mi appello anche ad un minimo di pazienza. Tutto questo, poi, si aggiunge ad un quadro anche di rinnovamento parziale del Consiglio. Molti colleghi, non per colpa loro, anche per muoversi fisicamente all’interno degli spazi del Consiglio, il rapporto con gli uffici, il rapporto con gli uffici d</w:t>
      </w:r>
      <w:r w:rsidR="00C81256">
        <w:rPr>
          <w:rFonts w:ascii="Arial" w:hAnsi="Arial" w:cs="Arial"/>
          <w:sz w:val="24"/>
          <w:szCs w:val="24"/>
        </w:rPr>
        <w:t xml:space="preserve">ella </w:t>
      </w:r>
      <w:r w:rsidRPr="00E41219">
        <w:rPr>
          <w:rFonts w:ascii="Arial" w:hAnsi="Arial" w:cs="Arial"/>
          <w:sz w:val="24"/>
          <w:szCs w:val="24"/>
        </w:rPr>
        <w:t xml:space="preserve">Giunta, le modalità con cui si effettuano gli emendamenti. Mi ricordo quando sono arrivato 5 anni fa, ovviamente, ci siamo trovati tutti nella difficoltà anche a scriverlo un emendamento, quindi, questa è stata un’ulteriore complicazione che mi auguro non abbia generato nessun tipo d’incomprensione da parte dei colleghi, perché a volte sembra che uno sia chiuso rispetto alla </w:t>
      </w:r>
      <w:r w:rsidRPr="00E41219">
        <w:rPr>
          <w:rFonts w:ascii="Arial" w:hAnsi="Arial" w:cs="Arial"/>
          <w:sz w:val="24"/>
          <w:szCs w:val="24"/>
        </w:rPr>
        <w:lastRenderedPageBreak/>
        <w:t>possibilità di approvare un emendamento, magari le strade, i modi e i tempi suggeriscono modalità diverse o comunque, ripeto, qualcosa è potuto comunque sfuggire e sicuramente sarà sfuggito, però credo che abbiamo fatto, nella sintesi, un grandissimo lavoro.</w:t>
      </w:r>
    </w:p>
    <w:p w14:paraId="4D4E3D3E"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I punti che affronta la risoluzione sono importanti in questo caso, come indirizzi, perché sono stati una camera di compensazione di quelli che sono stati gli emendamenti offerti dai colleghi, per cui qualcosa di specifico è andato a finire anche all’interno del Documento di Economia e Finanza Regionale.</w:t>
      </w:r>
    </w:p>
    <w:p w14:paraId="0AF72464" w14:textId="71322A5F"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I punti, li rappresento, sono in rapida successione nella risoluzione di </w:t>
      </w:r>
      <w:r w:rsidR="0051797D">
        <w:rPr>
          <w:rFonts w:ascii="Arial" w:hAnsi="Arial" w:cs="Arial"/>
          <w:sz w:val="24"/>
          <w:szCs w:val="24"/>
        </w:rPr>
        <w:t>m</w:t>
      </w:r>
      <w:r w:rsidRPr="00E41219">
        <w:rPr>
          <w:rFonts w:ascii="Arial" w:hAnsi="Arial" w:cs="Arial"/>
          <w:sz w:val="24"/>
          <w:szCs w:val="24"/>
        </w:rPr>
        <w:t>aggioranza, che segue anche una discussione che c’è stata con tutti i colleghi del Consiglio, compresa l’</w:t>
      </w:r>
      <w:r w:rsidR="0051797D">
        <w:rPr>
          <w:rFonts w:ascii="Arial" w:hAnsi="Arial" w:cs="Arial"/>
          <w:sz w:val="24"/>
          <w:szCs w:val="24"/>
        </w:rPr>
        <w:t>opposizion</w:t>
      </w:r>
      <w:r w:rsidRPr="00E41219">
        <w:rPr>
          <w:rFonts w:ascii="Arial" w:hAnsi="Arial" w:cs="Arial"/>
          <w:sz w:val="24"/>
          <w:szCs w:val="24"/>
        </w:rPr>
        <w:t>e, sono circa 27 e sono, per titoli: “Semplificazione e Trasparenza”, qui c’è semplicemente un indirizzo di proseguire nell’azione di sburocratizzazione della Pubblica Amministrazione in ogni settore, adottando modelli che garantiscano sempre trasparenza amministrativa.</w:t>
      </w:r>
    </w:p>
    <w:p w14:paraId="463BCD05"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Il lavoro nella Pubblica Amministrazione ha un indirizzo specifico per favorire il turnover occupazionale e adottare anche il modello del Piano Lavoro che ha ben funzionato, garantendo l’ammissione di migliaia tirocinanti.</w:t>
      </w:r>
    </w:p>
    <w:p w14:paraId="7F351799" w14:textId="2C90822A"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Abbiamo chiesto alla Giunta di fare ogni azione perché tutti gli idonei del concorso regionale possano accedere al tirocinio e al lavoro nella Pubblica Amministrazione. Inoltre, per economia delle procedure e degli atti, ove possibile, attingere a graduatorie in essere anche alla sanità, ma è un indirizzo che già segue la Giunta e che deve incentivare sulle aziende del sistema sanitario, evitando nuovi bandi di concorso che producono costi ulteriori lungaggini nel reclutamento delle risorse.</w:t>
      </w:r>
    </w:p>
    <w:p w14:paraId="32D7402B"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Agricoltura e Pesca, valorizzare i prodotti e le caratterizzazioni dell’eccellenza campana e le filiere agricole produttive investendo su tracciabilità e trasparenza, anche mediante tecnologie </w:t>
      </w:r>
      <w:r w:rsidRPr="00E41219">
        <w:rPr>
          <w:rFonts w:ascii="Arial" w:hAnsi="Arial" w:cs="Arial"/>
          <w:i/>
          <w:sz w:val="24"/>
          <w:szCs w:val="24"/>
        </w:rPr>
        <w:t>blockchain</w:t>
      </w:r>
      <w:r w:rsidRPr="00E41219">
        <w:rPr>
          <w:rFonts w:ascii="Arial" w:hAnsi="Arial" w:cs="Arial"/>
          <w:sz w:val="24"/>
          <w:szCs w:val="24"/>
        </w:rPr>
        <w:t>. Sviluppare anche la sostenibilità della pesca e dell’acquacoltura, la conservazione delle risorse biologiche marine, la sicurezza alimentare grazie all’approvvigionamento di prodotti ittici e le integrazioni necessarie per sviluppare percorsi di crescita blu, in linea con gli indirizzi comunitari, nonché investendo sul potenziamento della mobilità e della logistica, focalizzando l’attenzione sui centri agroalimentari campani di maggiori dimensioni e volumi di attività.</w:t>
      </w:r>
    </w:p>
    <w:p w14:paraId="06C58791"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Riguardo ad azioni specifiche, incentivare il recupero di terreni incolti, anche del demanio o confiscati alle mafie, sostenendo la produzione della canapa su tutto il territorio regionale e le filiere collegate, anche ai fini della concreta attuazione della legge 5 del 2017.</w:t>
      </w:r>
    </w:p>
    <w:p w14:paraId="62EE8643"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Per l’ambiente, salvaguardare l’ambiente e preservarne le ricadute positive in termini di sicurezza e benessere della collettività. </w:t>
      </w:r>
    </w:p>
    <w:p w14:paraId="73A1A834" w14:textId="61F3C201"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Sviluppo turistico ed economico anche attraverso la lotta ai cambiamenti climatici, intensificando l’impegno per l’uscita dalle procedure di infrazione ancora in essere e dando impulso al rilancio delle aree naturali protette regionali, garantendo il pieno funzionamento degli </w:t>
      </w:r>
      <w:r w:rsidR="001C5543">
        <w:rPr>
          <w:rFonts w:ascii="Arial" w:hAnsi="Arial" w:cs="Arial"/>
          <w:sz w:val="24"/>
          <w:szCs w:val="24"/>
        </w:rPr>
        <w:t>enti</w:t>
      </w:r>
      <w:r w:rsidRPr="00E41219">
        <w:rPr>
          <w:rFonts w:ascii="Arial" w:hAnsi="Arial" w:cs="Arial"/>
          <w:sz w:val="24"/>
          <w:szCs w:val="24"/>
        </w:rPr>
        <w:t xml:space="preserve"> gestori attraverso adeguate risorse economiche e strumentali. Proseguire l’azione già avviata con la legge 14 del 2016 per realizzare un efficace sistema integrato dei rifiuti, per realizzare l’economia circolare che possa portare i rifiuti a diventare </w:t>
      </w:r>
      <w:r w:rsidR="007C4240" w:rsidRPr="00E41219">
        <w:rPr>
          <w:rFonts w:ascii="Arial" w:hAnsi="Arial" w:cs="Arial"/>
          <w:sz w:val="24"/>
          <w:szCs w:val="24"/>
        </w:rPr>
        <w:t xml:space="preserve">definitivamente </w:t>
      </w:r>
      <w:r w:rsidRPr="00E41219">
        <w:rPr>
          <w:rFonts w:ascii="Arial" w:hAnsi="Arial" w:cs="Arial"/>
          <w:sz w:val="24"/>
          <w:szCs w:val="24"/>
        </w:rPr>
        <w:t>una risorsa.</w:t>
      </w:r>
    </w:p>
    <w:p w14:paraId="1BBEDA5D"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Individuare risorse nella nuova programmazione per interventi di progettazione e realizzazione di risanamento ambientale, in disinquinamento delle acquifere, impiantistica fognaria con particolare riguardo a situazioni di grande emergenza, quale ad esempio il raddoppio del collettore Gaudino, ex </w:t>
      </w:r>
      <w:proofErr w:type="spellStart"/>
      <w:r w:rsidRPr="00E41219">
        <w:rPr>
          <w:rFonts w:ascii="Arial" w:hAnsi="Arial" w:cs="Arial"/>
          <w:sz w:val="24"/>
          <w:szCs w:val="24"/>
        </w:rPr>
        <w:t>Casmez</w:t>
      </w:r>
      <w:proofErr w:type="spellEnd"/>
      <w:r w:rsidRPr="00E41219">
        <w:rPr>
          <w:rFonts w:ascii="Arial" w:hAnsi="Arial" w:cs="Arial"/>
          <w:sz w:val="24"/>
          <w:szCs w:val="24"/>
        </w:rPr>
        <w:t>, e la rifunzionalizzazione del collettore emissario di Acerra.</w:t>
      </w:r>
    </w:p>
    <w:p w14:paraId="03CBE4DA" w14:textId="7A4564BB"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Attività produttive. Sviluppare una politica di incentivazione delle attività produttive attraverso il sostegno del sistema delle imprese della Campania e l’utilizzo efficiente delle fonti di energia rinnovabile, in modo che possano garantire il contenimento della bolletta energetica, insieme alla riduzione delle emissioni di gas a effetto serra, e promuovere lo sviluppo del settore </w:t>
      </w:r>
      <w:r w:rsidRPr="00E41219">
        <w:rPr>
          <w:rFonts w:ascii="Arial" w:hAnsi="Arial" w:cs="Arial"/>
          <w:sz w:val="24"/>
          <w:szCs w:val="24"/>
        </w:rPr>
        <w:lastRenderedPageBreak/>
        <w:t xml:space="preserve">termominerale. Intensificare gli interventi di agevolazione per nuovi insediamenti produttivi con ricadute occupazionali nell’ambito delle Zone Economiche Speciali, sia mediante azioni specifiche regionali, sia stimolando lo stanziamento di azioni e risorse dagli </w:t>
      </w:r>
      <w:r w:rsidR="001C5543">
        <w:rPr>
          <w:rFonts w:ascii="Arial" w:hAnsi="Arial" w:cs="Arial"/>
          <w:sz w:val="24"/>
          <w:szCs w:val="24"/>
        </w:rPr>
        <w:t>enti</w:t>
      </w:r>
      <w:r w:rsidRPr="00E41219">
        <w:rPr>
          <w:rFonts w:ascii="Arial" w:hAnsi="Arial" w:cs="Arial"/>
          <w:sz w:val="24"/>
          <w:szCs w:val="24"/>
        </w:rPr>
        <w:t xml:space="preserve"> Locali e dal Governo nazionale, curando un equilibrato rapporto di concorrenza con le imprese esterne al perimetro delle Zone Economiche Speciali.</w:t>
      </w:r>
    </w:p>
    <w:p w14:paraId="4017221D"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Introdurre nuove misure fiscali attive per il sostegno delle eccellenze, delle filiere più competitive, delle imprese emergenti e delle piccole e medie imprese, al fine di implementare i livelli di produttività e di redditività.</w:t>
      </w:r>
    </w:p>
    <w:p w14:paraId="52847EBD"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Valorizzare la crescita dimensionale delle attività afferenti </w:t>
      </w:r>
      <w:proofErr w:type="gramStart"/>
      <w:r w:rsidRPr="00E41219">
        <w:rPr>
          <w:rFonts w:ascii="Arial" w:hAnsi="Arial" w:cs="Arial"/>
          <w:sz w:val="24"/>
          <w:szCs w:val="24"/>
        </w:rPr>
        <w:t>il</w:t>
      </w:r>
      <w:proofErr w:type="gramEnd"/>
      <w:r w:rsidRPr="00E41219">
        <w:rPr>
          <w:rFonts w:ascii="Arial" w:hAnsi="Arial" w:cs="Arial"/>
          <w:sz w:val="24"/>
          <w:szCs w:val="24"/>
        </w:rPr>
        <w:t xml:space="preserve"> settore dell’industria culturale e creativa e dell’industria 4.0 e delle filiere della bioeconomia e dell’efficientamento energetico.</w:t>
      </w:r>
    </w:p>
    <w:p w14:paraId="3FFEE816"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Recovery Fund e fondi europei. Adottare una strategia coerente con l’impiego dei fondi di programmazione unitaria 2021-2027 e del Recovery Fund 2021-2026 in un quadro che privilegi la concentrazione degli interventi e la produttività degli investimenti, attuando una logica </w:t>
      </w:r>
      <w:proofErr w:type="spellStart"/>
      <w:r w:rsidRPr="00E41219">
        <w:rPr>
          <w:rFonts w:ascii="Arial" w:hAnsi="Arial" w:cs="Arial"/>
          <w:sz w:val="24"/>
          <w:szCs w:val="24"/>
        </w:rPr>
        <w:t>plurifondo</w:t>
      </w:r>
      <w:proofErr w:type="spellEnd"/>
      <w:r w:rsidRPr="00E41219">
        <w:rPr>
          <w:rFonts w:ascii="Arial" w:hAnsi="Arial" w:cs="Arial"/>
          <w:sz w:val="24"/>
          <w:szCs w:val="24"/>
        </w:rPr>
        <w:t xml:space="preserve"> e flessibile del ricorso alle risorse dei vari programmi di spesa.</w:t>
      </w:r>
    </w:p>
    <w:p w14:paraId="17964F3D" w14:textId="6B9CB332" w:rsidR="00B813B1"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La Campania, in un quadro di condivis</w:t>
      </w:r>
      <w:r w:rsidR="007C4240">
        <w:rPr>
          <w:rFonts w:ascii="Arial" w:hAnsi="Arial" w:cs="Arial"/>
          <w:sz w:val="24"/>
          <w:szCs w:val="24"/>
        </w:rPr>
        <w:t>ione</w:t>
      </w:r>
      <w:r w:rsidRPr="00E41219">
        <w:rPr>
          <w:rFonts w:ascii="Arial" w:hAnsi="Arial" w:cs="Arial"/>
          <w:sz w:val="24"/>
          <w:szCs w:val="24"/>
        </w:rPr>
        <w:t xml:space="preserve"> con le altre Regioni del sud, deve battersi affinché la ripartizione delle risorse sia adeguata </w:t>
      </w:r>
      <w:r w:rsidR="00AB052F">
        <w:rPr>
          <w:rFonts w:ascii="Arial" w:hAnsi="Arial" w:cs="Arial"/>
          <w:sz w:val="24"/>
          <w:szCs w:val="24"/>
        </w:rPr>
        <w:t>al</w:t>
      </w:r>
      <w:r w:rsidRPr="00E41219">
        <w:rPr>
          <w:rFonts w:ascii="Arial" w:hAnsi="Arial" w:cs="Arial"/>
          <w:sz w:val="24"/>
          <w:szCs w:val="24"/>
        </w:rPr>
        <w:t xml:space="preserve"> Mezzogiorno, allo scopo di colmare il </w:t>
      </w:r>
      <w:proofErr w:type="gramStart"/>
      <w:r w:rsidRPr="00E41219">
        <w:rPr>
          <w:rFonts w:ascii="Arial" w:hAnsi="Arial" w:cs="Arial"/>
          <w:sz w:val="24"/>
          <w:szCs w:val="24"/>
        </w:rPr>
        <w:t>gap</w:t>
      </w:r>
      <w:proofErr w:type="gramEnd"/>
      <w:r w:rsidRPr="00E41219">
        <w:rPr>
          <w:rFonts w:ascii="Arial" w:hAnsi="Arial" w:cs="Arial"/>
          <w:sz w:val="24"/>
          <w:szCs w:val="24"/>
        </w:rPr>
        <w:t xml:space="preserve"> infrastrutturale</w:t>
      </w:r>
      <w:r w:rsidR="007C4240">
        <w:rPr>
          <w:rFonts w:ascii="Arial" w:hAnsi="Arial" w:cs="Arial"/>
          <w:sz w:val="24"/>
          <w:szCs w:val="24"/>
        </w:rPr>
        <w:t xml:space="preserve">, </w:t>
      </w:r>
      <w:r w:rsidRPr="00E41219">
        <w:rPr>
          <w:rFonts w:ascii="Arial" w:hAnsi="Arial" w:cs="Arial"/>
          <w:sz w:val="24"/>
          <w:szCs w:val="24"/>
        </w:rPr>
        <w:t xml:space="preserve">occupazionale ed economico, tenuto conto che la ripartizione ordinaria dei fondi, anche quelli destinati agli investimenti, è sbilanciata verso il Centro Nord. Tenere informato il Consiglio regionale, attraverso specifiche </w:t>
      </w:r>
      <w:r w:rsidR="00192F16">
        <w:rPr>
          <w:rFonts w:ascii="Arial" w:hAnsi="Arial" w:cs="Arial"/>
          <w:sz w:val="24"/>
          <w:szCs w:val="24"/>
        </w:rPr>
        <w:t>sedut</w:t>
      </w:r>
      <w:r w:rsidRPr="00E41219">
        <w:rPr>
          <w:rFonts w:ascii="Arial" w:hAnsi="Arial" w:cs="Arial"/>
          <w:sz w:val="24"/>
          <w:szCs w:val="24"/>
        </w:rPr>
        <w:t xml:space="preserve">e della Commissione Bilancio sulla strategia d’impiego delle risorse della programmazione unitaria 21-27 del </w:t>
      </w:r>
      <w:r w:rsidRPr="00E41219">
        <w:rPr>
          <w:rFonts w:ascii="Arial" w:hAnsi="Arial" w:cs="Arial"/>
          <w:i/>
          <w:iCs/>
          <w:sz w:val="24"/>
          <w:szCs w:val="24"/>
        </w:rPr>
        <w:t>Recovery Fund</w:t>
      </w:r>
      <w:r w:rsidRPr="00E41219">
        <w:rPr>
          <w:rFonts w:ascii="Arial" w:hAnsi="Arial" w:cs="Arial"/>
          <w:sz w:val="24"/>
          <w:szCs w:val="24"/>
        </w:rPr>
        <w:t xml:space="preserve">, destinando eventuali approfondimenti alle </w:t>
      </w:r>
      <w:r w:rsidR="00192F16">
        <w:rPr>
          <w:rFonts w:ascii="Arial" w:hAnsi="Arial" w:cs="Arial"/>
          <w:sz w:val="24"/>
          <w:szCs w:val="24"/>
        </w:rPr>
        <w:t>sedut</w:t>
      </w:r>
      <w:r w:rsidRPr="00E41219">
        <w:rPr>
          <w:rFonts w:ascii="Arial" w:hAnsi="Arial" w:cs="Arial"/>
          <w:sz w:val="24"/>
          <w:szCs w:val="24"/>
        </w:rPr>
        <w:t>e consiliari plenarie.</w:t>
      </w:r>
    </w:p>
    <w:p w14:paraId="24D55F40" w14:textId="7BE02675" w:rsidR="00CE18DF" w:rsidRPr="00B813B1" w:rsidRDefault="00CE18DF" w:rsidP="00E41219">
      <w:pPr>
        <w:spacing w:after="0" w:line="240" w:lineRule="auto"/>
        <w:jc w:val="both"/>
        <w:rPr>
          <w:rFonts w:ascii="Arial" w:hAnsi="Arial" w:cs="Arial"/>
          <w:sz w:val="24"/>
          <w:szCs w:val="24"/>
        </w:rPr>
      </w:pPr>
      <w:r w:rsidRPr="00B813B1">
        <w:rPr>
          <w:rFonts w:ascii="Arial" w:hAnsi="Arial" w:cs="Arial"/>
          <w:sz w:val="24"/>
          <w:szCs w:val="24"/>
        </w:rPr>
        <w:t>Innovazione, ricerca e formazione. Incentivare e accelerare l’attuazione dell’agenda digitale per abilitare il territorio all’utilizzo della banda larga a servizio dell’</w:t>
      </w:r>
      <w:r w:rsidRPr="00B813B1">
        <w:rPr>
          <w:rFonts w:ascii="Arial" w:hAnsi="Arial" w:cs="Arial"/>
          <w:i/>
          <w:iCs/>
          <w:sz w:val="24"/>
          <w:szCs w:val="24"/>
        </w:rPr>
        <w:t xml:space="preserve">e-government </w:t>
      </w:r>
      <w:r w:rsidRPr="00B813B1">
        <w:rPr>
          <w:rFonts w:ascii="Arial" w:hAnsi="Arial" w:cs="Arial"/>
          <w:sz w:val="24"/>
          <w:szCs w:val="24"/>
        </w:rPr>
        <w:t xml:space="preserve">per l’ampliamento dello </w:t>
      </w:r>
      <w:r w:rsidRPr="00B813B1">
        <w:rPr>
          <w:rFonts w:ascii="Arial" w:hAnsi="Arial" w:cs="Arial"/>
          <w:i/>
          <w:iCs/>
          <w:sz w:val="24"/>
          <w:szCs w:val="24"/>
        </w:rPr>
        <w:t>smart working</w:t>
      </w:r>
      <w:r w:rsidRPr="00B813B1">
        <w:rPr>
          <w:rFonts w:ascii="Arial" w:hAnsi="Arial" w:cs="Arial"/>
          <w:sz w:val="24"/>
          <w:szCs w:val="24"/>
        </w:rPr>
        <w:t xml:space="preserve">, sostenere e continuare a perseguire la strategia </w:t>
      </w:r>
      <w:r w:rsidR="00B813B1" w:rsidRPr="00B813B1">
        <w:rPr>
          <w:rFonts w:ascii="Arial" w:hAnsi="Arial" w:cs="Arial"/>
          <w:sz w:val="24"/>
          <w:szCs w:val="24"/>
        </w:rPr>
        <w:t>RIS3</w:t>
      </w:r>
      <w:r w:rsidRPr="00B813B1">
        <w:rPr>
          <w:rFonts w:ascii="Arial" w:hAnsi="Arial" w:cs="Arial"/>
          <w:sz w:val="24"/>
          <w:szCs w:val="24"/>
        </w:rPr>
        <w:t>, ritenendo prioritari i settori: aerospazio, biotecnologia, salute dell’uomo, agroalimentare, energia, ambiente, trasporti di superficie e logistica, turismo, beni culturali ed edilizia ecosostenibile, nuovi materiali e nanotecnologie con particolare attenzione alla ricaduta sui settori tradizionali come il sistema Mode e sulle economie emergenti</w:t>
      </w:r>
      <w:r w:rsidR="00B813B1" w:rsidRPr="00B813B1">
        <w:rPr>
          <w:rFonts w:ascii="Arial" w:hAnsi="Arial" w:cs="Arial"/>
          <w:sz w:val="24"/>
          <w:szCs w:val="24"/>
        </w:rPr>
        <w:t xml:space="preserve"> quali la Blue </w:t>
      </w:r>
      <w:proofErr w:type="spellStart"/>
      <w:r w:rsidR="00B813B1" w:rsidRPr="00B813B1">
        <w:rPr>
          <w:rFonts w:ascii="Arial" w:hAnsi="Arial" w:cs="Arial"/>
          <w:sz w:val="24"/>
          <w:szCs w:val="24"/>
        </w:rPr>
        <w:t>Growth</w:t>
      </w:r>
      <w:proofErr w:type="spellEnd"/>
      <w:r w:rsidRPr="00B813B1">
        <w:rPr>
          <w:rFonts w:ascii="Arial" w:hAnsi="Arial" w:cs="Arial"/>
          <w:sz w:val="24"/>
          <w:szCs w:val="24"/>
        </w:rPr>
        <w:t>, la Manifattura 4.0.</w:t>
      </w:r>
    </w:p>
    <w:p w14:paraId="28B3F238" w14:textId="5977FD60" w:rsidR="00CE18DF" w:rsidRPr="00E41219" w:rsidRDefault="00CE18DF" w:rsidP="00E41219">
      <w:pPr>
        <w:spacing w:after="0" w:line="240" w:lineRule="auto"/>
        <w:jc w:val="both"/>
        <w:rPr>
          <w:rFonts w:ascii="Arial" w:hAnsi="Arial" w:cs="Arial"/>
          <w:sz w:val="24"/>
          <w:szCs w:val="24"/>
        </w:rPr>
      </w:pPr>
      <w:r w:rsidRPr="00B813B1">
        <w:rPr>
          <w:rFonts w:ascii="Arial" w:hAnsi="Arial" w:cs="Arial"/>
          <w:sz w:val="24"/>
          <w:szCs w:val="24"/>
        </w:rPr>
        <w:t xml:space="preserve">Intensificare gli investimenti volti a rafforzare il capitale sociale inteso come insieme di relazioni </w:t>
      </w:r>
      <w:r w:rsidRPr="00E41219">
        <w:rPr>
          <w:rFonts w:ascii="Arial" w:hAnsi="Arial" w:cs="Arial"/>
          <w:sz w:val="24"/>
          <w:szCs w:val="24"/>
        </w:rPr>
        <w:t xml:space="preserve">sociali, formali e legami informali del territorio, attraverso politiche d’intervento che riguardino l’istituzione di </w:t>
      </w:r>
      <w:r w:rsidRPr="00E41219">
        <w:rPr>
          <w:rFonts w:ascii="Arial" w:hAnsi="Arial" w:cs="Arial"/>
          <w:i/>
          <w:iCs/>
          <w:sz w:val="24"/>
          <w:szCs w:val="24"/>
        </w:rPr>
        <w:t>Accademy</w:t>
      </w:r>
      <w:r w:rsidRPr="00E41219">
        <w:rPr>
          <w:rFonts w:ascii="Arial" w:hAnsi="Arial" w:cs="Arial"/>
          <w:sz w:val="24"/>
          <w:szCs w:val="24"/>
        </w:rPr>
        <w:t xml:space="preserve"> regionali, volti a migliorare l’offerta formativ</w:t>
      </w:r>
      <w:r w:rsidR="003E138E">
        <w:rPr>
          <w:rFonts w:ascii="Arial" w:hAnsi="Arial" w:cs="Arial"/>
          <w:sz w:val="24"/>
          <w:szCs w:val="24"/>
        </w:rPr>
        <w:t>a</w:t>
      </w:r>
      <w:r w:rsidRPr="00E41219">
        <w:rPr>
          <w:rFonts w:ascii="Arial" w:hAnsi="Arial" w:cs="Arial"/>
          <w:sz w:val="24"/>
          <w:szCs w:val="24"/>
        </w:rPr>
        <w:t xml:space="preserve"> in settori strategici delineati, introduzione di voucher formativi volti a qualificare il tessuto produttivo e formazione specialistica per l’internazionalizzazione, percorsi formativi volti al recupero dei mestieri tradizionali, assicurare l’accesso ai servizi d’istruzione e formazione a tutti i cittadini campani, garantendo l’assegnazione e l’erogazione di borse di studio in tempi brevi in modo da realizzare reali benefici.</w:t>
      </w:r>
    </w:p>
    <w:p w14:paraId="1A600B43" w14:textId="77D9EE6C"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Scuola e giovani. Giovani generazioni, programma benessere, formazione scolastica e pari opportunità. Continuare a puntare sul programma benessere giovani ponendo i giovani al centro di una Regione Campania che scommette sulle nuove generazioni per aumentarne il livello culturale e civico, combattere piaghe social</w:t>
      </w:r>
      <w:r w:rsidR="003E138E">
        <w:rPr>
          <w:rFonts w:ascii="Arial" w:hAnsi="Arial" w:cs="Arial"/>
          <w:sz w:val="24"/>
          <w:szCs w:val="24"/>
        </w:rPr>
        <w:t>i</w:t>
      </w:r>
      <w:r w:rsidRPr="00E41219">
        <w:rPr>
          <w:rFonts w:ascii="Arial" w:hAnsi="Arial" w:cs="Arial"/>
          <w:sz w:val="24"/>
          <w:szCs w:val="24"/>
        </w:rPr>
        <w:t xml:space="preserve"> come l’abbandono scolastico, azioni educative, sfruttando la sinergia tra comunità scolastiche e il mondo del terzo settore per il trasferimento delle competenze rivolte all’emersione e al contrasto del disagio sociale. Continuare, anche per il triennio 21-23</w:t>
      </w:r>
      <w:r w:rsidR="003E138E">
        <w:rPr>
          <w:rFonts w:ascii="Arial" w:hAnsi="Arial" w:cs="Arial"/>
          <w:sz w:val="24"/>
          <w:szCs w:val="24"/>
        </w:rPr>
        <w:t xml:space="preserve"> ne</w:t>
      </w:r>
      <w:r w:rsidRPr="00E41219">
        <w:rPr>
          <w:rFonts w:ascii="Arial" w:hAnsi="Arial" w:cs="Arial"/>
          <w:sz w:val="24"/>
          <w:szCs w:val="24"/>
        </w:rPr>
        <w:t>l programma triennale di Edilizia Scolastica che già nel triennio 2018-2020 ha consentito di rispondere a tante esigenze delle piccole comunità locali.</w:t>
      </w:r>
    </w:p>
    <w:p w14:paraId="719CD6AA" w14:textId="07CE7206"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Promuovere le pari opportunità e l’apprendimento lungo tutto l’ar</w:t>
      </w:r>
      <w:r w:rsidR="003E138E">
        <w:rPr>
          <w:rFonts w:ascii="Arial" w:hAnsi="Arial" w:cs="Arial"/>
          <w:sz w:val="24"/>
          <w:szCs w:val="24"/>
        </w:rPr>
        <w:t>c</w:t>
      </w:r>
      <w:r w:rsidRPr="00E41219">
        <w:rPr>
          <w:rFonts w:ascii="Arial" w:hAnsi="Arial" w:cs="Arial"/>
          <w:sz w:val="24"/>
          <w:szCs w:val="24"/>
        </w:rPr>
        <w:t>o della vita, incentivare l’inclusione attiva e la partecipazione attiva delle donne al mercato del lavoro.</w:t>
      </w:r>
    </w:p>
    <w:p w14:paraId="28E422FB"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lastRenderedPageBreak/>
        <w:t xml:space="preserve">I nuovi bandi previsti dal Por 2021-2027 e </w:t>
      </w:r>
      <w:proofErr w:type="spellStart"/>
      <w:r w:rsidRPr="00E41219">
        <w:rPr>
          <w:rFonts w:ascii="Arial" w:hAnsi="Arial" w:cs="Arial"/>
          <w:sz w:val="24"/>
          <w:szCs w:val="24"/>
        </w:rPr>
        <w:t>Fse</w:t>
      </w:r>
      <w:proofErr w:type="spellEnd"/>
      <w:r w:rsidRPr="00E41219">
        <w:rPr>
          <w:rFonts w:ascii="Arial" w:hAnsi="Arial" w:cs="Arial"/>
          <w:sz w:val="24"/>
          <w:szCs w:val="24"/>
        </w:rPr>
        <w:t xml:space="preserve">, dovranno essere rivolti prioritariamente a creare situazioni ottimali per creare occasioni di lavoro per i giovani, disoccupati di lungo periodo, donne, lavoratori coinvolti in casi di crisi aziendale e a rischio di esclusione delle categorie deboli e svantaggiate. </w:t>
      </w:r>
    </w:p>
    <w:p w14:paraId="531ECE53"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Sanità. Perseverare nel percorso di risanamento finanziario e tecnico della sanità campana che dopo l’uscita dal commissariamento può finalmente puntare ad un salto di qualità con nuove assunzioni nei profili tecnico sanitari e utilizzare il fondo per l’Edilizia Sanitaria per la ristrutturazione di ospedali fatiscenti o per la costruzione di nuovi.</w:t>
      </w:r>
    </w:p>
    <w:p w14:paraId="5FDE2981"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Maggiore impulso va indirizzato nelle sedi di confronto interregionale affinché si possano rivedere e correggere i criteri di riparto della spesa sanitaria che danneggiano, in modo irreparabile la Campania e l’intero meridione.</w:t>
      </w:r>
    </w:p>
    <w:p w14:paraId="68EB3485" w14:textId="6B99E64A"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Legalità e accoglienza. Proseguire sul percorso intrapreso con leggi regionali a garanzia dell’uso dei beni confiscati alle mafie, garantendo che i beni continuino a produrre</w:t>
      </w:r>
      <w:r w:rsidR="004723FE">
        <w:rPr>
          <w:rFonts w:ascii="Arial" w:hAnsi="Arial" w:cs="Arial"/>
          <w:sz w:val="24"/>
          <w:szCs w:val="24"/>
        </w:rPr>
        <w:t xml:space="preserve"> </w:t>
      </w:r>
      <w:r w:rsidRPr="00E41219">
        <w:rPr>
          <w:rFonts w:ascii="Arial" w:hAnsi="Arial" w:cs="Arial"/>
          <w:sz w:val="24"/>
          <w:szCs w:val="24"/>
        </w:rPr>
        <w:t>profitto, con amministratori dotati di specifiche professionalità. Garantire una strategia di accoglienza per gli immigrati, rifugiati, richiedenti protezione internazionale che incida anche sul bisogno di sicurezza.</w:t>
      </w:r>
    </w:p>
    <w:p w14:paraId="224AB96B"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Trasporti. Continuare a promuovere un sistema di trasporti che garantisca benefici in termini di: efficienza, sicurezza, impatto ambientale e produttività complessiva. </w:t>
      </w:r>
    </w:p>
    <w:p w14:paraId="27B81550" w14:textId="1E56F95B"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L’entrata in funzione della Metropolitana di Napoli, che nei prossimi anni dovrebbe realizzare la chiusura dell’anello della Linea 1, raccordato alle linee della Circumvesuviana e della Rete Ferroviaria </w:t>
      </w:r>
      <w:r w:rsidR="0075491B">
        <w:rPr>
          <w:rFonts w:ascii="Arial" w:hAnsi="Arial" w:cs="Arial"/>
          <w:sz w:val="24"/>
          <w:szCs w:val="24"/>
        </w:rPr>
        <w:t>o</w:t>
      </w:r>
      <w:r w:rsidRPr="00E41219">
        <w:rPr>
          <w:rFonts w:ascii="Arial" w:hAnsi="Arial" w:cs="Arial"/>
          <w:sz w:val="24"/>
          <w:szCs w:val="24"/>
        </w:rPr>
        <w:t>rdinaria per le quali sono già stati effettuati notevoli investimenti in materia rotabile e per le infrastrutture, garantirà una svolta importante in tale direzione</w:t>
      </w:r>
      <w:r w:rsidR="0075491B">
        <w:rPr>
          <w:rFonts w:ascii="Arial" w:hAnsi="Arial" w:cs="Arial"/>
          <w:sz w:val="24"/>
          <w:szCs w:val="24"/>
        </w:rPr>
        <w:t>;</w:t>
      </w:r>
      <w:r w:rsidRPr="00E41219">
        <w:rPr>
          <w:rFonts w:ascii="Arial" w:hAnsi="Arial" w:cs="Arial"/>
          <w:sz w:val="24"/>
          <w:szCs w:val="24"/>
        </w:rPr>
        <w:t xml:space="preserve"> dare impulso alla realizzazione della rete aeroportuale campana, con il completamento della procedura finalizzata all’allungamento della pista dell’Aeroporto di Salerno gestito da Gesac, proseguire con l’azione di rifacimento, miglioramento e messa in sicurezza della rete stradale regionale avviata con il Piano di Risanamento già in esecuzione.</w:t>
      </w:r>
    </w:p>
    <w:p w14:paraId="6287C8B5" w14:textId="77490E66"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Turismo. Promuovere azioni d’impulso</w:t>
      </w:r>
      <w:r w:rsidR="0075491B">
        <w:rPr>
          <w:rFonts w:ascii="Arial" w:hAnsi="Arial" w:cs="Arial"/>
          <w:sz w:val="24"/>
          <w:szCs w:val="24"/>
        </w:rPr>
        <w:t xml:space="preserve"> con </w:t>
      </w:r>
      <w:r w:rsidRPr="00E41219">
        <w:rPr>
          <w:rFonts w:ascii="Arial" w:hAnsi="Arial" w:cs="Arial"/>
          <w:sz w:val="24"/>
          <w:szCs w:val="24"/>
        </w:rPr>
        <w:t>investimenti, agevolazioni e defiscalizzazioni mirate per i settori più esposti alla crisi. Nella programmazione dei fondi europei e nella programmazione unitaria, prevedere bandi che incoraggino e agevolino nuovi investimenti che consentano la rigenerazione e la riorganizzazione del settore, riqualificando la qualità delle strutture e rinnovando l’offerta normativa di tutti gli operatori del settore, secondo le mutate esigenze mondiali.</w:t>
      </w:r>
    </w:p>
    <w:p w14:paraId="0E2BA92A" w14:textId="251BC40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Urbanistica. Dare impulso alla realizzazione del Piano Paesaggistico, già allo studio degli organi politici e amministrativi e proseguire nel lavoro di risanamento e riorganizzazione dell’edilizia residenziale pubblica e sociale. Dare impulso al Masterplan del Litorale Domizio e della costa sud </w:t>
      </w:r>
      <w:r w:rsidR="0075491B">
        <w:rPr>
          <w:rFonts w:ascii="Arial" w:hAnsi="Arial" w:cs="Arial"/>
          <w:sz w:val="24"/>
          <w:szCs w:val="24"/>
        </w:rPr>
        <w:t xml:space="preserve">di </w:t>
      </w:r>
      <w:r w:rsidRPr="00E41219">
        <w:rPr>
          <w:rFonts w:ascii="Arial" w:hAnsi="Arial" w:cs="Arial"/>
          <w:sz w:val="24"/>
          <w:szCs w:val="24"/>
        </w:rPr>
        <w:t>Salerno che possano garantire sviluppo economico in sinergia con il risanamento e la riqualificazione delle zone che al momento versano in situazioni di degrado ambientale e sociale. Portare al termine l’iter legislativo avviato per il Governo del territorio che può fungere da strumento per un corretto uso del territorio, salvaguardandone gli indirizzi specifici. Nelle more del suo completamento, prorogare il Piano Casa, quale strumento necessario di governo e sviluppo del settore in fase di crisi Covid.</w:t>
      </w:r>
    </w:p>
    <w:p w14:paraId="3C0568D4" w14:textId="3A94A48E"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Politiche Sociali. Individuare, nell’attuale fase di profonda difficoltà socioeconomica, uno strumento che</w:t>
      </w:r>
      <w:r w:rsidR="0075491B">
        <w:rPr>
          <w:rFonts w:ascii="Arial" w:hAnsi="Arial" w:cs="Arial"/>
          <w:sz w:val="24"/>
          <w:szCs w:val="24"/>
        </w:rPr>
        <w:t xml:space="preserve">, </w:t>
      </w:r>
      <w:r w:rsidRPr="00E41219">
        <w:rPr>
          <w:rFonts w:ascii="Arial" w:hAnsi="Arial" w:cs="Arial"/>
          <w:sz w:val="24"/>
          <w:szCs w:val="24"/>
        </w:rPr>
        <w:t xml:space="preserve">alla pari dell’intervento già effettuato con il Piano socioeconomico, garantisca supporto assistenziale e finanziario alle categorie sociali maggiormente danneggiate dalla pandemia intervenendo prioritariamente nelle seguenti linee di azione: povertà educativa, sostegno agli anziani, anche eventualmente attraverso una legge sulla non autosufficienza e disabilità, mettendo la persona al centro dell’intervento. Intervenire sul tessuto sociale a difesa </w:t>
      </w:r>
      <w:r w:rsidRPr="00E41219">
        <w:rPr>
          <w:rFonts w:ascii="Arial" w:hAnsi="Arial" w:cs="Arial"/>
          <w:sz w:val="24"/>
          <w:szCs w:val="24"/>
        </w:rPr>
        <w:lastRenderedPageBreak/>
        <w:t xml:space="preserve">delle donne vittime di violenza, fenomeno intensificatosi gravemente nel periodo di </w:t>
      </w:r>
      <w:r w:rsidRPr="00E41219">
        <w:rPr>
          <w:rFonts w:ascii="Arial" w:hAnsi="Arial" w:cs="Arial"/>
          <w:i/>
          <w:sz w:val="24"/>
          <w:szCs w:val="24"/>
        </w:rPr>
        <w:t xml:space="preserve">lockdown, </w:t>
      </w:r>
      <w:r w:rsidRPr="00E41219">
        <w:rPr>
          <w:rFonts w:ascii="Arial" w:hAnsi="Arial" w:cs="Arial"/>
          <w:sz w:val="24"/>
          <w:szCs w:val="24"/>
        </w:rPr>
        <w:t xml:space="preserve">garantendo loro l’accoglienza, assistenza psicofisica e sostegno sociale ed economico. Attingere a tutti i programmi per reperire le risorse necessarie e dare sostegno a tutto il settore, anche al di fuori del Bilancio ordinario. Razionalizzazioni di </w:t>
      </w:r>
      <w:r w:rsidR="001C5543">
        <w:rPr>
          <w:rFonts w:ascii="Arial" w:hAnsi="Arial" w:cs="Arial"/>
          <w:sz w:val="24"/>
          <w:szCs w:val="24"/>
        </w:rPr>
        <w:t>enti</w:t>
      </w:r>
      <w:r w:rsidRPr="00E41219">
        <w:rPr>
          <w:rFonts w:ascii="Arial" w:hAnsi="Arial" w:cs="Arial"/>
          <w:sz w:val="24"/>
          <w:szCs w:val="24"/>
        </w:rPr>
        <w:t xml:space="preserve"> e società, proseguire </w:t>
      </w:r>
      <w:r w:rsidR="0075491B">
        <w:rPr>
          <w:rFonts w:ascii="Arial" w:hAnsi="Arial" w:cs="Arial"/>
          <w:sz w:val="24"/>
          <w:szCs w:val="24"/>
        </w:rPr>
        <w:t>ne</w:t>
      </w:r>
      <w:r w:rsidRPr="00E41219">
        <w:rPr>
          <w:rFonts w:ascii="Arial" w:hAnsi="Arial" w:cs="Arial"/>
          <w:sz w:val="24"/>
          <w:szCs w:val="24"/>
        </w:rPr>
        <w:t xml:space="preserve">llo sforzo in materia di risanamento, anche mediante accorpamento o aggregazioni di </w:t>
      </w:r>
      <w:r w:rsidR="001C5543">
        <w:rPr>
          <w:rFonts w:ascii="Arial" w:hAnsi="Arial" w:cs="Arial"/>
          <w:sz w:val="24"/>
          <w:szCs w:val="24"/>
        </w:rPr>
        <w:t>enti</w:t>
      </w:r>
      <w:r w:rsidRPr="00E41219">
        <w:rPr>
          <w:rFonts w:ascii="Arial" w:hAnsi="Arial" w:cs="Arial"/>
          <w:sz w:val="24"/>
          <w:szCs w:val="24"/>
        </w:rPr>
        <w:t xml:space="preserve"> e società in liquidazione, rafforzando le azioni in materia di trasparenza e anticorruzione e a radicare, negli </w:t>
      </w:r>
      <w:r w:rsidR="001C5543">
        <w:rPr>
          <w:rFonts w:ascii="Arial" w:hAnsi="Arial" w:cs="Arial"/>
          <w:sz w:val="24"/>
          <w:szCs w:val="24"/>
        </w:rPr>
        <w:t>enti</w:t>
      </w:r>
      <w:r w:rsidRPr="00E41219">
        <w:rPr>
          <w:rFonts w:ascii="Arial" w:hAnsi="Arial" w:cs="Arial"/>
          <w:sz w:val="24"/>
          <w:szCs w:val="24"/>
        </w:rPr>
        <w:t xml:space="preserve"> strumentali e ai diversi livelli di governance, il lavoro della trasparenza e della prevenzione della corruzione, ponendo particolare attenzione alla verifica sullo stato di attuazione degli adempimenti richiesti a </w:t>
      </w:r>
      <w:r w:rsidR="001C5543">
        <w:rPr>
          <w:rFonts w:ascii="Arial" w:hAnsi="Arial" w:cs="Arial"/>
          <w:sz w:val="24"/>
          <w:szCs w:val="24"/>
        </w:rPr>
        <w:t>enti</w:t>
      </w:r>
      <w:r w:rsidRPr="00E41219">
        <w:rPr>
          <w:rFonts w:ascii="Arial" w:hAnsi="Arial" w:cs="Arial"/>
          <w:sz w:val="24"/>
          <w:szCs w:val="24"/>
        </w:rPr>
        <w:t xml:space="preserve"> e società.</w:t>
      </w:r>
    </w:p>
    <w:p w14:paraId="36936C2D"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Aru e Sport. Valorizzare l’esperienza positiva dell’Aru attraverso strutture regionali di sostegno dei Comuni circa le politiche sportive, anche con riferimento all’impiantistica e relativa gestione. Costituire un fondo per la progettazione e riqualificazione del patrimonio impiantistico sportivo dei Comuni, con particolare riguardo alle aree periferiche e alle zone interne della Campania. Potenziare il fondo destinato alla fruizione dello sport per i minori da sei a quindici anni.</w:t>
      </w:r>
    </w:p>
    <w:p w14:paraId="50A9C80C" w14:textId="3C30AF0D"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Rilancio edilizio. </w:t>
      </w:r>
      <w:r w:rsidR="0075491B" w:rsidRPr="00E41219">
        <w:rPr>
          <w:rFonts w:ascii="Arial" w:hAnsi="Arial" w:cs="Arial"/>
          <w:sz w:val="24"/>
          <w:szCs w:val="24"/>
        </w:rPr>
        <w:t>Attuare</w:t>
      </w:r>
      <w:r w:rsidRPr="00E41219">
        <w:rPr>
          <w:rFonts w:ascii="Arial" w:hAnsi="Arial" w:cs="Arial"/>
          <w:sz w:val="24"/>
          <w:szCs w:val="24"/>
        </w:rPr>
        <w:t xml:space="preserve"> azioni di rilancio edilizio, sfruttando le opportunità connesse al sisma bonus ed eco bonus, nonché alla normativa relativa al Piano Casa e altre iniziative di forma urbanistica da completare, connesse ai nuovi Puc</w:t>
      </w:r>
      <w:r w:rsidR="0075491B">
        <w:rPr>
          <w:rFonts w:ascii="Arial" w:hAnsi="Arial" w:cs="Arial"/>
          <w:sz w:val="24"/>
          <w:szCs w:val="24"/>
        </w:rPr>
        <w:t xml:space="preserve">, </w:t>
      </w:r>
      <w:r w:rsidRPr="00E41219">
        <w:rPr>
          <w:rFonts w:ascii="Arial" w:hAnsi="Arial" w:cs="Arial"/>
          <w:sz w:val="24"/>
          <w:szCs w:val="24"/>
        </w:rPr>
        <w:t>considerando azioni di sostegno ai Comuni per la definizione degli iter burocratici dei vecchi condoni.</w:t>
      </w:r>
    </w:p>
    <w:p w14:paraId="1C6C5C10" w14:textId="0AC6377F"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Rapporto Giunta Consiglio. </w:t>
      </w:r>
      <w:r w:rsidR="0075491B" w:rsidRPr="00E41219">
        <w:rPr>
          <w:rFonts w:ascii="Arial" w:hAnsi="Arial" w:cs="Arial"/>
          <w:sz w:val="24"/>
          <w:szCs w:val="24"/>
        </w:rPr>
        <w:t>Realizzare</w:t>
      </w:r>
      <w:r w:rsidRPr="00E41219">
        <w:rPr>
          <w:rFonts w:ascii="Arial" w:hAnsi="Arial" w:cs="Arial"/>
          <w:sz w:val="24"/>
          <w:szCs w:val="24"/>
        </w:rPr>
        <w:t xml:space="preserve"> ogni azione e iniziativa volta a reperire le risorse necessarie per garantire la funzione politica e legislativa del Consiglio e la sua autonomia nell’ambito dell’istituzione regionale, preziosa per l’esercizio dei suoi poteri di indirizzo e controllo.</w:t>
      </w:r>
    </w:p>
    <w:p w14:paraId="0E2DAB5E" w14:textId="7F02E9B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Concorsi Sanità e graduatorie. Preso atto, con favore, che con l’uscita dal commissariamento si è dato luogo alla possibilità di riprendere le assunzioni, le dotazioni organiche nelle aziende sanitarie hanno l’esigenza di essere adeguate, attesa la stasi assunzionale durante gli anni del commissariamento e la fase in atto della crisi Covid che ha accentuato il fabbisogno di personale. Ciò posto, risulta urgente, a maggior ragione, l’opportunità di garantire la conversione delle professionalità reclutate, evitando la loro dispersione favorita dal travaso dalle stesse verso Regioni che </w:t>
      </w:r>
      <w:r w:rsidR="0075491B" w:rsidRPr="00E41219">
        <w:rPr>
          <w:rFonts w:ascii="Arial" w:hAnsi="Arial" w:cs="Arial"/>
          <w:sz w:val="24"/>
          <w:szCs w:val="24"/>
        </w:rPr>
        <w:t>realizzano</w:t>
      </w:r>
      <w:r w:rsidRPr="00E41219">
        <w:rPr>
          <w:rFonts w:ascii="Arial" w:hAnsi="Arial" w:cs="Arial"/>
          <w:sz w:val="24"/>
          <w:szCs w:val="24"/>
        </w:rPr>
        <w:t xml:space="preserve"> procedure di reclutamento più appetibili. Atteso che le A.S.L. e le Aziende Ospedaliere del Sistema Sanitario hanno già optato per l’affidamento e la proroga del contratto a tempo indeterminato al 31 dicembre 2020, si pone indirizzo alla Giunta e alla direzione Sanità affinché, con il carattere della manifesta e contingibile urgenza, recependo tali indirizzi in apposito atto, le medesime, cioè le A.S.L. e le Aziende Ospedaliere, sottoscrivono contratti per gli operatori sanitari e sociosanitari, contratti a termine per la durata di almeno 36 mesi, allineano i contratti in essere a tempo determinato a 36 mesi nel quadro del fabbisogno sanitario aziendale, così come fanno anche le altre Regioni.</w:t>
      </w:r>
    </w:p>
    <w:p w14:paraId="0913E029"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La Regione ha già riunito sul portale l’insieme delle graduatorie vigenti nelle aziende del sistema sanitario regionale, aggiornando, con cadenza trimestrale a cui possono accedere tutti gli interessati. </w:t>
      </w:r>
    </w:p>
    <w:p w14:paraId="5A8B4269" w14:textId="7B2260D3"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È attiva, inoltre, la piattaforma </w:t>
      </w:r>
      <w:proofErr w:type="spellStart"/>
      <w:r w:rsidRPr="00E41219">
        <w:rPr>
          <w:rFonts w:ascii="Arial" w:hAnsi="Arial" w:cs="Arial"/>
          <w:sz w:val="24"/>
          <w:szCs w:val="24"/>
        </w:rPr>
        <w:t>Infoperf</w:t>
      </w:r>
      <w:proofErr w:type="spellEnd"/>
      <w:r w:rsidRPr="00E41219">
        <w:rPr>
          <w:rFonts w:ascii="Arial" w:hAnsi="Arial" w:cs="Arial"/>
          <w:sz w:val="24"/>
          <w:szCs w:val="24"/>
        </w:rPr>
        <w:t xml:space="preserve"> della Regione a cui accedono tutte le aziende sanitarie campane, con apposite credenziali, dov’è presente un </w:t>
      </w:r>
      <w:r w:rsidRPr="00E41219">
        <w:rPr>
          <w:rFonts w:ascii="Arial" w:hAnsi="Arial" w:cs="Arial"/>
          <w:i/>
          <w:iCs/>
          <w:sz w:val="24"/>
          <w:szCs w:val="24"/>
        </w:rPr>
        <w:t xml:space="preserve">data base </w:t>
      </w:r>
      <w:r w:rsidR="001D4FAB">
        <w:rPr>
          <w:rFonts w:ascii="Arial" w:hAnsi="Arial" w:cs="Arial"/>
          <w:sz w:val="24"/>
          <w:szCs w:val="24"/>
        </w:rPr>
        <w:t>con</w:t>
      </w:r>
      <w:r w:rsidRPr="00E41219">
        <w:rPr>
          <w:rFonts w:ascii="Arial" w:hAnsi="Arial" w:cs="Arial"/>
          <w:sz w:val="24"/>
          <w:szCs w:val="24"/>
        </w:rPr>
        <w:t xml:space="preserve"> le graduatorie vigenti: il numero dei posti a concorso, il numero delle unità ammesse in servizio, il numero degli idonei ancora disponibili, nonché tutte le convenzioni già attive. Si pone indirizzo alla Giunta affinché insista di più, se è possibile, onde conseguire economie di spesa e tempi di attuazione sulle aziende del Servizio Sanitario Regionale, perché facciano ricorso il più possibile all’utilizzo di tali graduatorie incrementando la stipula di relative convenzioni.</w:t>
      </w:r>
    </w:p>
    <w:p w14:paraId="2B7F94DB"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Piste ciclopedonali. Ai fini d’incrementare le piste ciclopedonali in Campania si dà indirizzo di attivare ogni azione amministrativa e di pianificazione atte a convertire vecchi tracciati stradali e </w:t>
      </w:r>
      <w:r w:rsidRPr="00E41219">
        <w:rPr>
          <w:rFonts w:ascii="Arial" w:hAnsi="Arial" w:cs="Arial"/>
          <w:sz w:val="24"/>
          <w:szCs w:val="24"/>
        </w:rPr>
        <w:lastRenderedPageBreak/>
        <w:t>ferroviari in disuso, segnalando, tra l’altro, la tratta ferroviaria di: Ottaviano, Somma Vesuviana, Nola, Scisciano, Marigliano e San Felice a Cancello.</w:t>
      </w:r>
    </w:p>
    <w:p w14:paraId="587E5FD0"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Sostegno alla famiglia, adozioni e denatalità. L’Italia, in questi anni, è stata caratterizzata da un preoccupante calo demografico dovuto alla diminuzione costante del numero di nascite.</w:t>
      </w:r>
    </w:p>
    <w:p w14:paraId="032E88A1" w14:textId="7EDCE78B"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L’Italia è il fanalino di coda in Europa per la percentuale di nascite pari all’1,3 per cento per </w:t>
      </w:r>
      <w:r w:rsidR="001D4FAB">
        <w:rPr>
          <w:rFonts w:ascii="Arial" w:hAnsi="Arial" w:cs="Arial"/>
          <w:sz w:val="24"/>
          <w:szCs w:val="24"/>
        </w:rPr>
        <w:t>ogni</w:t>
      </w:r>
      <w:r w:rsidRPr="00E41219">
        <w:rPr>
          <w:rFonts w:ascii="Arial" w:hAnsi="Arial" w:cs="Arial"/>
          <w:sz w:val="24"/>
          <w:szCs w:val="24"/>
        </w:rPr>
        <w:t xml:space="preserve"> donna fertile, insufficienti, nonostante qualche iniziativa in più di questo Governo, le politiche nazionali di sostegno alle nascite. La Regione attivi ogni iniziativa a riguardo anche presso il Governo, volt</w:t>
      </w:r>
      <w:r w:rsidR="001D4FAB">
        <w:rPr>
          <w:rFonts w:ascii="Arial" w:hAnsi="Arial" w:cs="Arial"/>
          <w:sz w:val="24"/>
          <w:szCs w:val="24"/>
        </w:rPr>
        <w:t>a</w:t>
      </w:r>
      <w:r w:rsidRPr="00E41219">
        <w:rPr>
          <w:rFonts w:ascii="Arial" w:hAnsi="Arial" w:cs="Arial"/>
          <w:sz w:val="24"/>
          <w:szCs w:val="24"/>
        </w:rPr>
        <w:t xml:space="preserve"> a facilitare le gravidanze, il sostegno economico e il rafforzamento dei servizi alle famiglie, la dotazione di asili nido comunali e aziendali, </w:t>
      </w:r>
      <w:r w:rsidR="001D4FAB">
        <w:rPr>
          <w:rFonts w:ascii="Arial" w:hAnsi="Arial" w:cs="Arial"/>
          <w:sz w:val="24"/>
          <w:szCs w:val="24"/>
        </w:rPr>
        <w:t xml:space="preserve">a </w:t>
      </w:r>
      <w:r w:rsidRPr="00E41219">
        <w:rPr>
          <w:rFonts w:ascii="Arial" w:hAnsi="Arial" w:cs="Arial"/>
          <w:sz w:val="24"/>
          <w:szCs w:val="24"/>
        </w:rPr>
        <w:t xml:space="preserve">valutare il sostegno alle adozioni internazionali mediante un fondo apposito destinato alle famiglie per le spese connesse </w:t>
      </w:r>
      <w:r w:rsidR="001D4FAB">
        <w:rPr>
          <w:rFonts w:ascii="Arial" w:hAnsi="Arial" w:cs="Arial"/>
          <w:sz w:val="24"/>
          <w:szCs w:val="24"/>
        </w:rPr>
        <w:t>alle</w:t>
      </w:r>
      <w:r w:rsidRPr="00E41219">
        <w:rPr>
          <w:rFonts w:ascii="Arial" w:hAnsi="Arial" w:cs="Arial"/>
          <w:sz w:val="24"/>
          <w:szCs w:val="24"/>
        </w:rPr>
        <w:t xml:space="preserve"> procedure, quasi sempre molto ingenti. A riguardo non è stato accolto un emendamento presentato da un collega, lo abbiamo messo come indirizzo, anche perché si tratta di politiche nazionali su cui occorre fare un po’ di riflessione in più, anche in vista del collegato. </w:t>
      </w:r>
    </w:p>
    <w:p w14:paraId="2B3C48B4" w14:textId="148D04E2"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Protezione Civile. Rafforzare la struttura regionale di Protezione Civile come delineato dalla legge 12/2017, destinando risorse per appositi interventi di adeguamento, manutenzione e acquisto di beni strumentali per gli uffici appartenenti al Demanio Regionale, con particolare riguardo a quelli collocati nelle aree più periferiche della Regione, in modo da potenziare la loro funzione di raccordo con le sedi centrali</w:t>
      </w:r>
      <w:r w:rsidR="001D4FAB">
        <w:rPr>
          <w:rFonts w:ascii="Arial" w:hAnsi="Arial" w:cs="Arial"/>
          <w:sz w:val="24"/>
          <w:szCs w:val="24"/>
        </w:rPr>
        <w:t>.</w:t>
      </w:r>
      <w:r w:rsidRPr="00E41219">
        <w:rPr>
          <w:rFonts w:ascii="Arial" w:hAnsi="Arial" w:cs="Arial"/>
          <w:sz w:val="24"/>
          <w:szCs w:val="24"/>
        </w:rPr>
        <w:t xml:space="preserve"> </w:t>
      </w:r>
      <w:r w:rsidR="001D4FAB">
        <w:rPr>
          <w:rFonts w:ascii="Arial" w:hAnsi="Arial" w:cs="Arial"/>
          <w:sz w:val="24"/>
          <w:szCs w:val="24"/>
        </w:rPr>
        <w:t>D</w:t>
      </w:r>
      <w:r w:rsidRPr="00E41219">
        <w:rPr>
          <w:rFonts w:ascii="Arial" w:hAnsi="Arial" w:cs="Arial"/>
          <w:sz w:val="24"/>
          <w:szCs w:val="24"/>
        </w:rPr>
        <w:t xml:space="preserve">are impulso al Piano Triennale di Protezione Civile secondo le linee di azione di emergenza Covid, per programmare gli interventi essere emergenze: incendi boschivi, rischio vulcanico, adeguamento tecnologico delle reti, </w:t>
      </w:r>
      <w:proofErr w:type="spellStart"/>
      <w:r w:rsidRPr="00E41219">
        <w:rPr>
          <w:rFonts w:ascii="Arial" w:hAnsi="Arial" w:cs="Arial"/>
          <w:sz w:val="24"/>
          <w:szCs w:val="24"/>
        </w:rPr>
        <w:t>microzonizzazioni</w:t>
      </w:r>
      <w:proofErr w:type="spellEnd"/>
      <w:r w:rsidRPr="00E41219">
        <w:rPr>
          <w:rFonts w:ascii="Arial" w:hAnsi="Arial" w:cs="Arial"/>
          <w:sz w:val="24"/>
          <w:szCs w:val="24"/>
        </w:rPr>
        <w:t xml:space="preserve"> sismiche e verifiche sugli edifici.</w:t>
      </w:r>
    </w:p>
    <w:p w14:paraId="42BDEE6B"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Spese legali e transazioni. Questo è un tema che è stato molto sollecitato, devo dire, dai colleghi del Consiglio, che condivido: dare impulso ad operazioni transattive di conciliazione al fine di evitare aggravi economici a carico dell’ente, nel rispetto dell’efficienza e dell’efficacia dell’azione amministrativa </w:t>
      </w:r>
      <w:proofErr w:type="spellStart"/>
      <w:r w:rsidRPr="00E41219">
        <w:rPr>
          <w:rFonts w:ascii="Arial" w:hAnsi="Arial" w:cs="Arial"/>
          <w:sz w:val="24"/>
          <w:szCs w:val="24"/>
        </w:rPr>
        <w:t>pre</w:t>
      </w:r>
      <w:proofErr w:type="spellEnd"/>
      <w:r w:rsidRPr="00E41219">
        <w:rPr>
          <w:rFonts w:ascii="Arial" w:hAnsi="Arial" w:cs="Arial"/>
          <w:sz w:val="24"/>
          <w:szCs w:val="24"/>
        </w:rPr>
        <w:t xml:space="preserve"> e post contenzioso.</w:t>
      </w:r>
    </w:p>
    <w:p w14:paraId="71E81A30" w14:textId="1F15C8BF"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Al fine del contenimento della spesa e dei parametri della </w:t>
      </w:r>
      <w:r w:rsidRPr="00E41219">
        <w:rPr>
          <w:rFonts w:ascii="Arial" w:hAnsi="Arial" w:cs="Arial"/>
          <w:i/>
          <w:iCs/>
          <w:sz w:val="24"/>
          <w:szCs w:val="24"/>
        </w:rPr>
        <w:t xml:space="preserve">spending review </w:t>
      </w:r>
      <w:r w:rsidRPr="00E41219">
        <w:rPr>
          <w:rFonts w:ascii="Arial" w:hAnsi="Arial" w:cs="Arial"/>
          <w:sz w:val="24"/>
          <w:szCs w:val="24"/>
        </w:rPr>
        <w:t xml:space="preserve">è auspicabile la costituzione di un nucleo di </w:t>
      </w:r>
      <w:r w:rsidRPr="00E41219">
        <w:rPr>
          <w:rFonts w:ascii="Arial" w:hAnsi="Arial" w:cs="Arial"/>
          <w:i/>
          <w:iCs/>
          <w:sz w:val="24"/>
          <w:szCs w:val="24"/>
        </w:rPr>
        <w:t xml:space="preserve">Auditing &amp; Consulting </w:t>
      </w:r>
      <w:r w:rsidRPr="00E41219">
        <w:rPr>
          <w:rFonts w:ascii="Arial" w:hAnsi="Arial" w:cs="Arial"/>
          <w:sz w:val="24"/>
          <w:szCs w:val="24"/>
        </w:rPr>
        <w:t>che possa valutare, nel rispetto dell’efficienza e dell’efficacia amministrativa, le fattispecie che generino incrementi di oneri e spesa a carico dell’</w:t>
      </w:r>
      <w:proofErr w:type="spellStart"/>
      <w:r w:rsidRPr="00E41219">
        <w:rPr>
          <w:rFonts w:ascii="Arial" w:hAnsi="Arial" w:cs="Arial"/>
          <w:sz w:val="24"/>
          <w:szCs w:val="24"/>
        </w:rPr>
        <w:t>Amministrazione.Tale</w:t>
      </w:r>
      <w:proofErr w:type="spellEnd"/>
      <w:r w:rsidRPr="00E41219">
        <w:rPr>
          <w:rFonts w:ascii="Arial" w:hAnsi="Arial" w:cs="Arial"/>
          <w:sz w:val="24"/>
          <w:szCs w:val="24"/>
        </w:rPr>
        <w:t xml:space="preserve"> fattispecie, infatti, concretizzano, in fase post contenzioso, in presenza di titolo esecutivo, innumerevoli procedure esecutive promosse presso il Tesoriere regionale, comportando un aggravio di spesa e d’interessi.</w:t>
      </w:r>
    </w:p>
    <w:p w14:paraId="7041A583" w14:textId="52A1350D"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A tal proposito dovrà essere </w:t>
      </w:r>
      <w:proofErr w:type="gramStart"/>
      <w:r w:rsidRPr="00E41219">
        <w:rPr>
          <w:rFonts w:ascii="Arial" w:hAnsi="Arial" w:cs="Arial"/>
          <w:sz w:val="24"/>
          <w:szCs w:val="24"/>
        </w:rPr>
        <w:t>posta in essere</w:t>
      </w:r>
      <w:proofErr w:type="gramEnd"/>
      <w:r w:rsidRPr="00E41219">
        <w:rPr>
          <w:rFonts w:ascii="Arial" w:hAnsi="Arial" w:cs="Arial"/>
          <w:sz w:val="24"/>
          <w:szCs w:val="24"/>
        </w:rPr>
        <w:t xml:space="preserve"> ogni azione utile per il pagamento spontaneo del dovuto nei 120 giorni dalla notifica del titolo esecutivo come previsto dalla vigente normativa. Per le problematiche </w:t>
      </w:r>
      <w:r w:rsidR="001D4FAB" w:rsidRPr="00E41219">
        <w:rPr>
          <w:rFonts w:ascii="Arial" w:hAnsi="Arial" w:cs="Arial"/>
          <w:sz w:val="24"/>
          <w:szCs w:val="24"/>
        </w:rPr>
        <w:t>precontenzioso</w:t>
      </w:r>
      <w:r w:rsidRPr="00E41219">
        <w:rPr>
          <w:rFonts w:ascii="Arial" w:hAnsi="Arial" w:cs="Arial"/>
          <w:sz w:val="24"/>
          <w:szCs w:val="24"/>
        </w:rPr>
        <w:t xml:space="preserve"> è auspicabile una disamina delle fattispecie in via preventiva onde evitare gli effetti dannosi appena descritti. Lo strumento possibile per il raggiungimento degli obiettivi delineati è quello della transazione tra le parti che, adottato nelle forme di legge e nel rispetto delle norme relative al procedimento amministrativo, possa contemperare gli interessi contrapposti.   </w:t>
      </w:r>
    </w:p>
    <w:p w14:paraId="21777905"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Potenziamento e monitoraggio delle patologie Covid-19 e studi dell’infezione della Sars in gravidanza. Qua pure siamo di fronte a due emendamenti, abbiamo convertito in indirizzo, perché si deve andare a valutare nello specifico, non siamo stati in grado di farlo. </w:t>
      </w:r>
    </w:p>
    <w:p w14:paraId="58488E09" w14:textId="6E89C708"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Favorire, vista la perdurante fase emergenziale da Covid -19, lo stanziamento di risorse per l’acquisto di apparecchiature elettromedicali e strumentazione ecografica da destinare a strutture sanitarie pubbliche e private accreditate sul territorio regionale.</w:t>
      </w:r>
    </w:p>
    <w:p w14:paraId="727DCAFB"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Istituire un tavolo tecnico, allo scopo di valutare se e come il servizio sanitario regionale possa finanziare uno studio per comprendere le caratteristiche cliniche, epidemiologiche e anticorpali </w:t>
      </w:r>
      <w:r w:rsidRPr="00E41219">
        <w:rPr>
          <w:rFonts w:ascii="Arial" w:hAnsi="Arial" w:cs="Arial"/>
          <w:sz w:val="24"/>
          <w:szCs w:val="24"/>
        </w:rPr>
        <w:lastRenderedPageBreak/>
        <w:t xml:space="preserve">da Sars </w:t>
      </w:r>
      <w:proofErr w:type="spellStart"/>
      <w:r w:rsidRPr="00E41219">
        <w:rPr>
          <w:rFonts w:ascii="Arial" w:hAnsi="Arial" w:cs="Arial"/>
          <w:sz w:val="24"/>
          <w:szCs w:val="24"/>
        </w:rPr>
        <w:t>Cov</w:t>
      </w:r>
      <w:proofErr w:type="spellEnd"/>
      <w:r w:rsidRPr="00E41219">
        <w:rPr>
          <w:rFonts w:ascii="Arial" w:hAnsi="Arial" w:cs="Arial"/>
          <w:sz w:val="24"/>
          <w:szCs w:val="24"/>
        </w:rPr>
        <w:t xml:space="preserve"> 2 in gravidanza e di quantificare il rischio di infezione neonatale e di trasmissione verticale del virus.</w:t>
      </w:r>
    </w:p>
    <w:p w14:paraId="74D57732" w14:textId="5D746EEA"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Aziende in crisi </w:t>
      </w:r>
      <w:proofErr w:type="spellStart"/>
      <w:r w:rsidRPr="00E41219">
        <w:rPr>
          <w:rFonts w:ascii="Arial" w:hAnsi="Arial" w:cs="Arial"/>
          <w:sz w:val="24"/>
          <w:szCs w:val="24"/>
        </w:rPr>
        <w:t>Asi</w:t>
      </w:r>
      <w:proofErr w:type="spellEnd"/>
      <w:r w:rsidRPr="00E41219">
        <w:rPr>
          <w:rFonts w:ascii="Arial" w:hAnsi="Arial" w:cs="Arial"/>
          <w:sz w:val="24"/>
          <w:szCs w:val="24"/>
        </w:rPr>
        <w:t xml:space="preserve">. C’è un interessante indirizzo del Consiglio che riguarda il finanziamento dei fondi per le aziende in crisi e per l’acquisizione dei lotti da parte delle </w:t>
      </w:r>
      <w:proofErr w:type="spellStart"/>
      <w:r w:rsidRPr="00E41219">
        <w:rPr>
          <w:rFonts w:ascii="Arial" w:hAnsi="Arial" w:cs="Arial"/>
          <w:sz w:val="24"/>
          <w:szCs w:val="24"/>
        </w:rPr>
        <w:t>Asi</w:t>
      </w:r>
      <w:proofErr w:type="spellEnd"/>
      <w:r w:rsidRPr="00E41219">
        <w:rPr>
          <w:rFonts w:ascii="Arial" w:hAnsi="Arial" w:cs="Arial"/>
          <w:sz w:val="24"/>
          <w:szCs w:val="24"/>
        </w:rPr>
        <w:t>. Per le aziende in crisi, in particolare quelle per le quali si aprono scenari di chiusura o delocalizzazione delle attività fuori Regione o comunque di dismissione, la Regione esercit</w:t>
      </w:r>
      <w:r w:rsidR="001D4FAB">
        <w:rPr>
          <w:rFonts w:ascii="Arial" w:hAnsi="Arial" w:cs="Arial"/>
          <w:sz w:val="24"/>
          <w:szCs w:val="24"/>
        </w:rPr>
        <w:t>i</w:t>
      </w:r>
      <w:r w:rsidRPr="00E41219">
        <w:rPr>
          <w:rFonts w:ascii="Arial" w:hAnsi="Arial" w:cs="Arial"/>
          <w:sz w:val="24"/>
          <w:szCs w:val="24"/>
        </w:rPr>
        <w:t xml:space="preserve"> ogni azione atta a favorire l’esercizio del diritto di prelazione per l’affitto e l’acquisto di aziende, rami di aziende o complessi di beni e contratti di imprese sottoposte a procedure concorsuali, prioritariamente da parte di società cooperative di dipendenti dell’impresa o comunque imprese disponibili ad investire sul territorio regionale. Valutare, allo scopo, convenzioni con il sistema bancario per finanziamenti in conto capitale o prestiti partecipativi con tale destinazione, mediante erogazione di garanzie da parte della Regione attingendo a programmi di spesa anche extrabilancio regionale. Per favorire la riacquisizione e il riacquisto da parte dei consorzi </w:t>
      </w:r>
      <w:proofErr w:type="spellStart"/>
      <w:r w:rsidRPr="00E41219">
        <w:rPr>
          <w:rFonts w:ascii="Arial" w:hAnsi="Arial" w:cs="Arial"/>
          <w:sz w:val="24"/>
          <w:szCs w:val="24"/>
        </w:rPr>
        <w:t>Asi</w:t>
      </w:r>
      <w:proofErr w:type="spellEnd"/>
      <w:r w:rsidRPr="00E41219">
        <w:rPr>
          <w:rFonts w:ascii="Arial" w:hAnsi="Arial" w:cs="Arial"/>
          <w:sz w:val="24"/>
          <w:szCs w:val="24"/>
        </w:rPr>
        <w:t xml:space="preserve"> di lotti destinati alla creazione di attività industrial</w:t>
      </w:r>
      <w:r w:rsidR="001D4FAB">
        <w:rPr>
          <w:rFonts w:ascii="Arial" w:hAnsi="Arial" w:cs="Arial"/>
          <w:sz w:val="24"/>
          <w:szCs w:val="24"/>
        </w:rPr>
        <w:t>i</w:t>
      </w:r>
      <w:r w:rsidRPr="00E41219">
        <w:rPr>
          <w:rFonts w:ascii="Arial" w:hAnsi="Arial" w:cs="Arial"/>
          <w:sz w:val="24"/>
          <w:szCs w:val="24"/>
        </w:rPr>
        <w:t xml:space="preserve"> e i relativi servizi alle imprese, nell’ambito degli agglomerati industriali, è dato indirizzo di costituire un fondo di garanzia per il rilancio industriale, alimentato dall’erogazione di garanzia, attingendo anche a ricorsi di programmi extrabilancio da parte della Regione e finanziamenti in anticipazione convenzionata con il sistema bancario, destinato a rientrare con l’assegnazione dei lotti stessi a terzi. </w:t>
      </w:r>
    </w:p>
    <w:p w14:paraId="3C4ABE16"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Consorzi di Bonifica. La situazione </w:t>
      </w:r>
      <w:proofErr w:type="spellStart"/>
      <w:r w:rsidRPr="00E41219">
        <w:rPr>
          <w:rFonts w:ascii="Arial" w:hAnsi="Arial" w:cs="Arial"/>
          <w:sz w:val="24"/>
          <w:szCs w:val="24"/>
        </w:rPr>
        <w:t>determinatasti</w:t>
      </w:r>
      <w:proofErr w:type="spellEnd"/>
      <w:r w:rsidRPr="00E41219">
        <w:rPr>
          <w:rFonts w:ascii="Arial" w:hAnsi="Arial" w:cs="Arial"/>
          <w:sz w:val="24"/>
          <w:szCs w:val="24"/>
        </w:rPr>
        <w:t xml:space="preserve"> in ordine ai cambiamenti climatici e le sempre maggiori esigenze di tutela in ordine al dissesto idrogeologico, richiedono interventi di riordino da parte della Regione di tutto il sistema dei consorzi di bonifica che restano organismi essenziali per la cura del territorio e la protezione del medesimo anche per favorire il buon andamento delle attività agricole. La Regione, nelle more di quest’azione di riordino, valuta la necessità di concedere contributi straordinari ai Consorzi per le situazioni di maggiore emergenza e di necessità di funzionamento delle strutture, con particolare riguardo al Consorzio di Bonifica della Conca di Agnano e dei bacini flegrei e a consorzi di bonifica del bacino inferiore del Volturno.</w:t>
      </w:r>
    </w:p>
    <w:p w14:paraId="1A6B34D3"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Autismo. Attivare un percorso che riproponga una legge organica sulla neuropsichiatria infantile, attesa l’uscita dal commissariamento, improntata alle esigenze terapeutiche di tutto lo spettro dei disturbi autistici, inclusi quelli dell’età adulta, considerando la necessità di sostenere le famiglie che accolgono tali persone in quanto al centro delle problematicità e del bisogno di assistenza.</w:t>
      </w:r>
    </w:p>
    <w:p w14:paraId="1DD64C89" w14:textId="6339BCB0"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Avrei concluso. È questo il Documento di Economia e Finanza Regionale che penso possa rappresentare la sintesi di tutto il lavoro del Consiglio</w:t>
      </w:r>
      <w:r w:rsidR="001C5543">
        <w:rPr>
          <w:rFonts w:ascii="Arial" w:hAnsi="Arial" w:cs="Arial"/>
          <w:sz w:val="24"/>
          <w:szCs w:val="24"/>
        </w:rPr>
        <w:t xml:space="preserve">. </w:t>
      </w:r>
      <w:r w:rsidRPr="00E41219">
        <w:rPr>
          <w:rFonts w:ascii="Arial" w:hAnsi="Arial" w:cs="Arial"/>
          <w:sz w:val="24"/>
          <w:szCs w:val="24"/>
        </w:rPr>
        <w:t xml:space="preserve">Abbiamo accolto emendamenti anche da parte della </w:t>
      </w:r>
      <w:r w:rsidR="001C5543">
        <w:rPr>
          <w:rFonts w:ascii="Arial" w:hAnsi="Arial" w:cs="Arial"/>
          <w:sz w:val="24"/>
          <w:szCs w:val="24"/>
        </w:rPr>
        <w:t>m</w:t>
      </w:r>
      <w:r w:rsidRPr="00E41219">
        <w:rPr>
          <w:rFonts w:ascii="Arial" w:hAnsi="Arial" w:cs="Arial"/>
          <w:sz w:val="24"/>
          <w:szCs w:val="24"/>
        </w:rPr>
        <w:t xml:space="preserve">inoranza e molti emendamenti di </w:t>
      </w:r>
      <w:r w:rsidR="0051797D">
        <w:rPr>
          <w:rFonts w:ascii="Arial" w:hAnsi="Arial" w:cs="Arial"/>
          <w:sz w:val="24"/>
          <w:szCs w:val="24"/>
        </w:rPr>
        <w:t>maggioranz</w:t>
      </w:r>
      <w:r w:rsidRPr="00E41219">
        <w:rPr>
          <w:rFonts w:ascii="Arial" w:hAnsi="Arial" w:cs="Arial"/>
          <w:sz w:val="24"/>
          <w:szCs w:val="24"/>
        </w:rPr>
        <w:t>a.</w:t>
      </w:r>
    </w:p>
    <w:p w14:paraId="4142DAFE"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Ripeto, il percorso è quello dell’apprendimento generale in questa fase, rivolto soprattutto ai colleghi nuovi e la possibilità di </w:t>
      </w:r>
      <w:proofErr w:type="spellStart"/>
      <w:r w:rsidRPr="00E41219">
        <w:rPr>
          <w:rFonts w:ascii="Arial" w:hAnsi="Arial" w:cs="Arial"/>
          <w:sz w:val="24"/>
          <w:szCs w:val="24"/>
        </w:rPr>
        <w:t>traspondere</w:t>
      </w:r>
      <w:proofErr w:type="spellEnd"/>
      <w:r w:rsidRPr="00E41219">
        <w:rPr>
          <w:rFonts w:ascii="Arial" w:hAnsi="Arial" w:cs="Arial"/>
          <w:sz w:val="24"/>
          <w:szCs w:val="24"/>
        </w:rPr>
        <w:t xml:space="preserve"> una serie di questi indirizzi in decisione della Giunta o comunque nel Collegato che sarà discusso in tempi non lunghi. Grazie.</w:t>
      </w:r>
    </w:p>
    <w:p w14:paraId="3CD81718" w14:textId="77777777" w:rsidR="00CE18DF" w:rsidRPr="00E41219" w:rsidRDefault="00CE18DF" w:rsidP="00E41219">
      <w:pPr>
        <w:spacing w:after="0" w:line="240" w:lineRule="auto"/>
        <w:jc w:val="both"/>
        <w:rPr>
          <w:rFonts w:ascii="Arial" w:hAnsi="Arial" w:cs="Arial"/>
          <w:sz w:val="24"/>
          <w:szCs w:val="24"/>
        </w:rPr>
      </w:pPr>
    </w:p>
    <w:p w14:paraId="48FABEDF" w14:textId="51F69131" w:rsidR="00CE18DF" w:rsidRPr="00E41219" w:rsidRDefault="00CE18DF" w:rsidP="00E41219">
      <w:pPr>
        <w:spacing w:after="0" w:line="240" w:lineRule="auto"/>
        <w:jc w:val="both"/>
        <w:rPr>
          <w:rFonts w:ascii="Arial" w:hAnsi="Arial" w:cs="Arial"/>
          <w:sz w:val="24"/>
          <w:szCs w:val="24"/>
        </w:rPr>
      </w:pPr>
      <w:r w:rsidRPr="00E41219">
        <w:rPr>
          <w:rFonts w:ascii="Arial" w:hAnsi="Arial" w:cs="Arial"/>
          <w:b/>
          <w:sz w:val="24"/>
          <w:szCs w:val="24"/>
        </w:rPr>
        <w:t xml:space="preserve">PRESIDENTE (Oliviero): </w:t>
      </w:r>
      <w:r w:rsidRPr="00E41219">
        <w:rPr>
          <w:rFonts w:ascii="Arial" w:hAnsi="Arial" w:cs="Arial"/>
          <w:sz w:val="24"/>
          <w:szCs w:val="24"/>
        </w:rPr>
        <w:t xml:space="preserve">La parola a Caldoro. È prenotato anche Mocerino, se c’è qualcun altro che vuole intervenire, è pregato di segnalarsi alla </w:t>
      </w:r>
      <w:r w:rsidR="001C5543">
        <w:rPr>
          <w:rFonts w:ascii="Arial" w:hAnsi="Arial" w:cs="Arial"/>
          <w:sz w:val="24"/>
          <w:szCs w:val="24"/>
        </w:rPr>
        <w:t>P</w:t>
      </w:r>
      <w:r w:rsidRPr="00E41219">
        <w:rPr>
          <w:rFonts w:ascii="Arial" w:hAnsi="Arial" w:cs="Arial"/>
          <w:sz w:val="24"/>
          <w:szCs w:val="24"/>
        </w:rPr>
        <w:t>residenza.</w:t>
      </w:r>
    </w:p>
    <w:p w14:paraId="567951F8" w14:textId="77777777" w:rsidR="00CE18DF" w:rsidRPr="00E41219" w:rsidRDefault="00CE18DF" w:rsidP="00E41219">
      <w:pPr>
        <w:spacing w:after="0" w:line="240" w:lineRule="auto"/>
        <w:jc w:val="both"/>
        <w:rPr>
          <w:rFonts w:ascii="Arial" w:hAnsi="Arial" w:cs="Arial"/>
          <w:sz w:val="24"/>
          <w:szCs w:val="24"/>
        </w:rPr>
      </w:pPr>
    </w:p>
    <w:p w14:paraId="074A7296" w14:textId="6ACB7C11" w:rsidR="00CE18DF" w:rsidRPr="00E41219" w:rsidRDefault="00CE18DF" w:rsidP="00E41219">
      <w:pPr>
        <w:spacing w:after="0" w:line="240" w:lineRule="auto"/>
        <w:jc w:val="both"/>
        <w:rPr>
          <w:rFonts w:ascii="Arial" w:hAnsi="Arial" w:cs="Arial"/>
          <w:sz w:val="24"/>
          <w:szCs w:val="24"/>
        </w:rPr>
      </w:pPr>
      <w:r w:rsidRPr="00E41219">
        <w:rPr>
          <w:rFonts w:ascii="Arial" w:hAnsi="Arial" w:cs="Arial"/>
          <w:b/>
          <w:sz w:val="24"/>
          <w:szCs w:val="24"/>
        </w:rPr>
        <w:t xml:space="preserve">CALDORO (Caldoro Presidente): </w:t>
      </w:r>
      <w:r w:rsidRPr="00E41219">
        <w:rPr>
          <w:rFonts w:ascii="Arial" w:hAnsi="Arial" w:cs="Arial"/>
          <w:sz w:val="24"/>
          <w:szCs w:val="24"/>
        </w:rPr>
        <w:t xml:space="preserve">Sarò brevissimo anche perché, il collega Picarone ha fatto uno sforzo. Evidenziamo, e lo evidenziamo nella nostra risoluzione di </w:t>
      </w:r>
      <w:r w:rsidR="001C5543">
        <w:rPr>
          <w:rFonts w:ascii="Arial" w:hAnsi="Arial" w:cs="Arial"/>
          <w:sz w:val="24"/>
          <w:szCs w:val="24"/>
        </w:rPr>
        <w:t>minoranza</w:t>
      </w:r>
      <w:r w:rsidRPr="00E41219">
        <w:rPr>
          <w:rFonts w:ascii="Arial" w:hAnsi="Arial" w:cs="Arial"/>
          <w:sz w:val="24"/>
          <w:szCs w:val="24"/>
        </w:rPr>
        <w:t>, come Centrodestra, che questo documento non ha nessuna credibilità.</w:t>
      </w:r>
    </w:p>
    <w:p w14:paraId="4E1A8FA6"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Certo, c’è uno sforzo a disegnare gli anni futuri. Devo dire, di per sé, questo documento è complicato da scrivere.</w:t>
      </w:r>
    </w:p>
    <w:p w14:paraId="77122124" w14:textId="30C22FAB"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Perché non ha nessuna credibilità? Se leggiamo, se voi leggete, questa Giunta, la vostra </w:t>
      </w:r>
      <w:r w:rsidR="0051797D">
        <w:rPr>
          <w:rFonts w:ascii="Arial" w:hAnsi="Arial" w:cs="Arial"/>
          <w:sz w:val="24"/>
          <w:szCs w:val="24"/>
        </w:rPr>
        <w:t>maggioranz</w:t>
      </w:r>
      <w:r w:rsidRPr="00E41219">
        <w:rPr>
          <w:rFonts w:ascii="Arial" w:hAnsi="Arial" w:cs="Arial"/>
          <w:sz w:val="24"/>
          <w:szCs w:val="24"/>
        </w:rPr>
        <w:t xml:space="preserve">a, sono </w:t>
      </w:r>
      <w:r w:rsidR="001C5543">
        <w:rPr>
          <w:rFonts w:ascii="Arial" w:hAnsi="Arial" w:cs="Arial"/>
          <w:sz w:val="24"/>
          <w:szCs w:val="24"/>
        </w:rPr>
        <w:t xml:space="preserve">stati </w:t>
      </w:r>
      <w:r w:rsidRPr="00E41219">
        <w:rPr>
          <w:rFonts w:ascii="Arial" w:hAnsi="Arial" w:cs="Arial"/>
          <w:sz w:val="24"/>
          <w:szCs w:val="24"/>
        </w:rPr>
        <w:t xml:space="preserve">presentati </w:t>
      </w:r>
      <w:r w:rsidR="001C5543" w:rsidRPr="00E41219">
        <w:rPr>
          <w:rFonts w:ascii="Arial" w:hAnsi="Arial" w:cs="Arial"/>
          <w:sz w:val="24"/>
          <w:szCs w:val="24"/>
        </w:rPr>
        <w:t xml:space="preserve">almeno </w:t>
      </w:r>
      <w:r w:rsidRPr="00E41219">
        <w:rPr>
          <w:rFonts w:ascii="Arial" w:hAnsi="Arial" w:cs="Arial"/>
          <w:sz w:val="24"/>
          <w:szCs w:val="24"/>
        </w:rPr>
        <w:t xml:space="preserve">tre o quattro </w:t>
      </w:r>
      <w:r w:rsidR="00F3244D" w:rsidRPr="00E41219">
        <w:rPr>
          <w:rFonts w:ascii="Arial" w:hAnsi="Arial" w:cs="Arial"/>
          <w:sz w:val="24"/>
          <w:szCs w:val="24"/>
        </w:rPr>
        <w:t>DEFR</w:t>
      </w:r>
      <w:r w:rsidRPr="00E41219">
        <w:rPr>
          <w:rFonts w:ascii="Arial" w:hAnsi="Arial" w:cs="Arial"/>
          <w:sz w:val="24"/>
          <w:szCs w:val="24"/>
        </w:rPr>
        <w:t xml:space="preserve">, e li mettete tutti insieme, vi rendete </w:t>
      </w:r>
      <w:r w:rsidRPr="00E41219">
        <w:rPr>
          <w:rFonts w:ascii="Arial" w:hAnsi="Arial" w:cs="Arial"/>
          <w:sz w:val="24"/>
          <w:szCs w:val="24"/>
        </w:rPr>
        <w:lastRenderedPageBreak/>
        <w:t xml:space="preserve">conto che non sono credibili, o almeno, il primo potrebbe essere credibile, quelli di dopo no. Faccio degli esempi velocissimi: le ecoballe sono lì, nei vecchi </w:t>
      </w:r>
      <w:proofErr w:type="spellStart"/>
      <w:r w:rsidRPr="00E41219">
        <w:rPr>
          <w:rFonts w:ascii="Arial" w:hAnsi="Arial" w:cs="Arial"/>
          <w:sz w:val="24"/>
          <w:szCs w:val="24"/>
        </w:rPr>
        <w:t>Defr</w:t>
      </w:r>
      <w:proofErr w:type="spellEnd"/>
      <w:r w:rsidRPr="00E41219">
        <w:rPr>
          <w:rFonts w:ascii="Arial" w:hAnsi="Arial" w:cs="Arial"/>
          <w:sz w:val="24"/>
          <w:szCs w:val="24"/>
        </w:rPr>
        <w:t xml:space="preserve"> le ecoballe già non ci dovevano stare più.   </w:t>
      </w:r>
    </w:p>
    <w:p w14:paraId="0D8E6B0D"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Circa 20 impianti sui rifiuti devono essere tutti realizzati. Questo avete scritto, richiamando il Piano Rifiuti nel documento degli anni precedenti, nessun impianto è stato realizzato, solo poche cose.</w:t>
      </w:r>
    </w:p>
    <w:p w14:paraId="2BAD86B3"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I rifiuti continuano ad andare in giro. L’inchiesta tunisina è un’inchiesta molto seria, che certo non ci porta a livello internazionale come una Regione trasparente, però non è che è colpa del Presidente della Giunta o per forza della politica amministrativa, però quest’immagine della Campania che porta i rifiuti non regolari, poi vedremo che roba è questa di questi tunisini, che hanno fatto arrestare metà Governo tunisino, diventa un caso internazionale la Campania.</w:t>
      </w:r>
    </w:p>
    <w:p w14:paraId="3B15449D"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Se noi avevamo, come avevate promesso – perciò non c’è credibilità – i 22 impianti, non stavamo qui a discutere della Tunisia, probabilmente.</w:t>
      </w:r>
    </w:p>
    <w:p w14:paraId="39F60EBB"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La Sanità arranca. So che è difficile amministrare, la Sanità non è certo facile da amministrare, considerando la storia della nostra Sanità.</w:t>
      </w:r>
    </w:p>
    <w:p w14:paraId="2F9FF1A7" w14:textId="65FE2553"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Semplificazione</w:t>
      </w:r>
      <w:r w:rsidR="00D17269">
        <w:rPr>
          <w:rFonts w:ascii="Arial" w:hAnsi="Arial" w:cs="Arial"/>
          <w:sz w:val="24"/>
          <w:szCs w:val="24"/>
        </w:rPr>
        <w:t xml:space="preserve">, </w:t>
      </w:r>
      <w:r w:rsidRPr="00E41219">
        <w:rPr>
          <w:rFonts w:ascii="Arial" w:hAnsi="Arial" w:cs="Arial"/>
          <w:sz w:val="24"/>
          <w:szCs w:val="24"/>
        </w:rPr>
        <w:t xml:space="preserve">Casa di Vetro tutt’altro, se questa opacità sui dati, in particolare Covid, io dico manipolazione, manipolazione è un’accusa molto grave. </w:t>
      </w:r>
    </w:p>
    <w:p w14:paraId="260665B7" w14:textId="5F90EEFE"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Opacità non lo dico io, non lo dice l’</w:t>
      </w:r>
      <w:r w:rsidR="0051797D">
        <w:rPr>
          <w:rFonts w:ascii="Arial" w:hAnsi="Arial" w:cs="Arial"/>
          <w:sz w:val="24"/>
          <w:szCs w:val="24"/>
        </w:rPr>
        <w:t>opposizion</w:t>
      </w:r>
      <w:r w:rsidRPr="00E41219">
        <w:rPr>
          <w:rFonts w:ascii="Arial" w:hAnsi="Arial" w:cs="Arial"/>
          <w:sz w:val="24"/>
          <w:szCs w:val="24"/>
        </w:rPr>
        <w:t>e di Centro Destra, lo hanno scritto nei loro documenti i medici dell</w:t>
      </w:r>
      <w:r w:rsidR="00D17269">
        <w:rPr>
          <w:rFonts w:ascii="Arial" w:hAnsi="Arial" w:cs="Arial"/>
          <w:sz w:val="24"/>
          <w:szCs w:val="24"/>
        </w:rPr>
        <w:t>’A</w:t>
      </w:r>
      <w:r w:rsidRPr="00E41219">
        <w:rPr>
          <w:rFonts w:ascii="Arial" w:hAnsi="Arial" w:cs="Arial"/>
          <w:sz w:val="24"/>
          <w:szCs w:val="24"/>
        </w:rPr>
        <w:t xml:space="preserve">NAO, lo hanno scritto i sindacati degli infermieri, che hanno parlato di opacità, altro che Casa di Vetro. Poi, mi permetto di dire alla Giunta e alla </w:t>
      </w:r>
      <w:r w:rsidR="0051797D">
        <w:rPr>
          <w:rFonts w:ascii="Arial" w:hAnsi="Arial" w:cs="Arial"/>
          <w:sz w:val="24"/>
          <w:szCs w:val="24"/>
        </w:rPr>
        <w:t>maggioranz</w:t>
      </w:r>
      <w:r w:rsidRPr="00E41219">
        <w:rPr>
          <w:rFonts w:ascii="Arial" w:hAnsi="Arial" w:cs="Arial"/>
          <w:sz w:val="24"/>
          <w:szCs w:val="24"/>
        </w:rPr>
        <w:t>a: “Non andate dietro questo racconto assurdo di uno sciacallaggio nei confronti della Campania”. Premesso che questo sciacallaggio chi lo fa? Il resto del mondo, le più grandi testate giornalistiche, lo fanno le trasmissioni di tutte le grandi testate giornalistiche italiane: la RAI, LA7, Mediaset, tutti, tutto il mondo si pone qualche problema ed è sciacallaggio o sono quattro o cinque persone che contro il resto del mondo dicono che le cose vanno in un’altra maniera. Ma è legittimo che il Presidente della Giunta e i suoi pochi collaboratori che gestiscono questa partita si difendano, ci mancherebbe, lavorano, si difendono, difendono il loro lavoro, ma difendessero il loro lavoro, non è che dicono che gli altri sono sciacalli, gli alt</w:t>
      </w:r>
      <w:r w:rsidR="00D17269">
        <w:rPr>
          <w:rFonts w:ascii="Arial" w:hAnsi="Arial" w:cs="Arial"/>
          <w:sz w:val="24"/>
          <w:szCs w:val="24"/>
        </w:rPr>
        <w:t>r</w:t>
      </w:r>
      <w:r w:rsidRPr="00E41219">
        <w:rPr>
          <w:rFonts w:ascii="Arial" w:hAnsi="Arial" w:cs="Arial"/>
          <w:sz w:val="24"/>
          <w:szCs w:val="24"/>
        </w:rPr>
        <w:t>i fanno il loro lavoro e se tutto il mondo dice che c’è qualcosa che non va, qualche dubbio vi viene in mente? Vi viene in mente che forse quelle quattro o cinque persone stanno sbagliando loro perché non c’è sciacallaggio? Piuttosto penso che ci possa essere accanimento.</w:t>
      </w:r>
    </w:p>
    <w:p w14:paraId="5E78F359" w14:textId="562D7D42"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Presidente, la Campania non è lei, la Campania, per fortuna, ha un’altra storia gloriosa nella letteratura, nella cultura, nella politica. Qua non c’è sciacallaggio verso la Campania, ma che scherziamo? La Campania è un’altra cosa, per fortuna non è questa Giunta, la Campania non è il Presidente pro tempore della Regione Campania, la Campania è un’altra cosa. Se c’è accanimento contro un pezzo della politica campana che forse non si sa spiegare, non sa dialogare, non sa confrontarsi, allora, quest’accanimento lo metto nel conto, perché è politica, ma basta con questo sciacallaggio, lo dico anche alle forze di </w:t>
      </w:r>
      <w:r w:rsidR="0051797D">
        <w:rPr>
          <w:rFonts w:ascii="Arial" w:hAnsi="Arial" w:cs="Arial"/>
          <w:sz w:val="24"/>
          <w:szCs w:val="24"/>
        </w:rPr>
        <w:t>maggioranz</w:t>
      </w:r>
      <w:r w:rsidRPr="00E41219">
        <w:rPr>
          <w:rFonts w:ascii="Arial" w:hAnsi="Arial" w:cs="Arial"/>
          <w:sz w:val="24"/>
          <w:szCs w:val="24"/>
        </w:rPr>
        <w:t xml:space="preserve">a: ma lo accettate voi questo ruolo? Partiti storici della </w:t>
      </w:r>
      <w:r w:rsidR="0051797D">
        <w:rPr>
          <w:rFonts w:ascii="Arial" w:hAnsi="Arial" w:cs="Arial"/>
          <w:sz w:val="24"/>
          <w:szCs w:val="24"/>
        </w:rPr>
        <w:t>maggioranz</w:t>
      </w:r>
      <w:r w:rsidRPr="00E41219">
        <w:rPr>
          <w:rFonts w:ascii="Arial" w:hAnsi="Arial" w:cs="Arial"/>
          <w:sz w:val="24"/>
          <w:szCs w:val="24"/>
        </w:rPr>
        <w:t>a, partiti più nuovi, giovani Consiglieri regionali, ma perché dovete essere messi insieme su una responsabilità che non è vostra? Per lealtà sostenetela, ma l’accanimento politico ci può stare, la difesa dagli attacchi politici ci può stare, ma non lo sciacallaggio nei confronti della Campania che è un’altra roba.</w:t>
      </w:r>
    </w:p>
    <w:p w14:paraId="6C58D8DC" w14:textId="4E3B1BA4"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Noi rispettiamo i medici, gli infermieri, tutti quelli che in questa partita della pandemia stanno lavorando in maniera straordinaria. Ecco perché dico che questo documento ci pone il tema che c’è un problema di verità e di correttezza nel difendere posizioni politiche legittime. Sono convinto che il Presidente della Giunta e i suoi collaboratori siano in totale buona fede quando fanno le battaglie, ma poi si confrontassero di fronte alle critiche legittime, di chi dice che forse le cose non vanno bene. Non cito solo le trasmissioni televisive, ma i medici, gli infermieri, non l’</w:t>
      </w:r>
      <w:r w:rsidR="0051797D">
        <w:rPr>
          <w:rFonts w:ascii="Arial" w:hAnsi="Arial" w:cs="Arial"/>
          <w:sz w:val="24"/>
          <w:szCs w:val="24"/>
        </w:rPr>
        <w:t>opposizion</w:t>
      </w:r>
      <w:r w:rsidRPr="00E41219">
        <w:rPr>
          <w:rFonts w:ascii="Arial" w:hAnsi="Arial" w:cs="Arial"/>
          <w:sz w:val="24"/>
          <w:szCs w:val="24"/>
        </w:rPr>
        <w:t xml:space="preserve">e, </w:t>
      </w:r>
      <w:r w:rsidRPr="00E41219">
        <w:rPr>
          <w:rFonts w:ascii="Arial" w:hAnsi="Arial" w:cs="Arial"/>
          <w:sz w:val="24"/>
          <w:szCs w:val="24"/>
        </w:rPr>
        <w:lastRenderedPageBreak/>
        <w:t xml:space="preserve">documenti, con un po’ di autocritica, che qualcosa forse si è sbagliato. Noi pensiamo molte cose, anche sulla semplificazione. L’unico pezzo, un po’ di autocritica è sulla semplificazione. Forse non siamo riusciti a fare tutto quello che avremmo voluto, è un buon inizio, continuate, prendete questo spunto di autocritica su uno dei pezzi delle cose che non siete riusciti a fare e chiedete una mano, noi siamo pronti a dare una mano. Noi affrontiamo, responsabilmente, una critica durissima, come la sto facendo e l’abbiamo fatta come </w:t>
      </w:r>
      <w:r w:rsidR="0051797D">
        <w:rPr>
          <w:rFonts w:ascii="Arial" w:hAnsi="Arial" w:cs="Arial"/>
          <w:sz w:val="24"/>
          <w:szCs w:val="24"/>
        </w:rPr>
        <w:t>opposizion</w:t>
      </w:r>
      <w:r w:rsidRPr="00E41219">
        <w:rPr>
          <w:rFonts w:ascii="Arial" w:hAnsi="Arial" w:cs="Arial"/>
          <w:sz w:val="24"/>
          <w:szCs w:val="24"/>
        </w:rPr>
        <w:t xml:space="preserve">e in questi giorni di approvazione della Bilancio, ma la responsabilità è nel bene della Campania, non di questa Giunta, ma nel bene dei cittadini campani e delle imprese e ci siamo permessi di fare degli emendamenti, non solo documenti di programmazione, con la risoluzione, degli orientamenti, ma anche nel Bilancio abbiamo fatto delle proposte che devo dire che anche la </w:t>
      </w:r>
      <w:r w:rsidR="0051797D">
        <w:rPr>
          <w:rFonts w:ascii="Arial" w:hAnsi="Arial" w:cs="Arial"/>
          <w:sz w:val="24"/>
          <w:szCs w:val="24"/>
        </w:rPr>
        <w:t>maggioranz</w:t>
      </w:r>
      <w:r w:rsidRPr="00E41219">
        <w:rPr>
          <w:rFonts w:ascii="Arial" w:hAnsi="Arial" w:cs="Arial"/>
          <w:sz w:val="24"/>
          <w:szCs w:val="24"/>
        </w:rPr>
        <w:t xml:space="preserve">a ha ritenuto assolutamente impegnative, poi, certo quelle più significative non sono state approvate, anche per ragioni di compatibilità di Bilancio, ma lo farete con i fondi europei, con il </w:t>
      </w:r>
      <w:r w:rsidRPr="00E41219">
        <w:rPr>
          <w:rFonts w:ascii="Arial" w:hAnsi="Arial" w:cs="Arial"/>
          <w:i/>
          <w:iCs/>
          <w:sz w:val="24"/>
          <w:szCs w:val="24"/>
        </w:rPr>
        <w:t>Recovery Fund</w:t>
      </w:r>
      <w:r w:rsidRPr="00E41219">
        <w:rPr>
          <w:rFonts w:ascii="Arial" w:hAnsi="Arial" w:cs="Arial"/>
          <w:sz w:val="24"/>
          <w:szCs w:val="24"/>
        </w:rPr>
        <w:t>, qualsiasi cosa, ma l’indirizzo è quello. Non ci sottraiamo a quest’impegno politico, però, viva Dio, è possibile non guardare la verità dei fatti? Non leggere i documenti e vedere che c’è una discrasia su quello che avete detto nel 2015 e quello che continuate a dire oggi? Avete solo cambiato le date. Quello che non siamo riusciti a fare con l’impegno politico, solenne, in questo Consiglio regionale, verso i cittadini, di realizzare quelle cose in quegli anni, si è detto: “Lo faremo negli anni prossimi”, ma non è un’operazione trasparente, non è Casa di Vetro, è un’autocritica mascherata. Fatela aperta e forse non avrete tutto il mondo che non si fida di voi. Posso capire che poi l’accanimento aumenta, se una testata giornalistica, se i medici, non vengono presi in considerazione, poi può darsi che facciano un documento, il secondo è più duro del primo, fermatevi al primo, dialogate con tutti, dialogate con l’</w:t>
      </w:r>
      <w:r w:rsidR="0051797D">
        <w:rPr>
          <w:rFonts w:ascii="Arial" w:hAnsi="Arial" w:cs="Arial"/>
          <w:sz w:val="24"/>
          <w:szCs w:val="24"/>
        </w:rPr>
        <w:t>opposizion</w:t>
      </w:r>
      <w:r w:rsidRPr="00E41219">
        <w:rPr>
          <w:rFonts w:ascii="Arial" w:hAnsi="Arial" w:cs="Arial"/>
          <w:sz w:val="24"/>
          <w:szCs w:val="24"/>
        </w:rPr>
        <w:t>e, con il Governo, che è la cosa più giusta.</w:t>
      </w:r>
    </w:p>
    <w:p w14:paraId="27846962"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Concludo, Presidente, su una questione molto importante per il futuro, che è il </w:t>
      </w:r>
      <w:r w:rsidRPr="00E41219">
        <w:rPr>
          <w:rFonts w:ascii="Arial" w:hAnsi="Arial" w:cs="Arial"/>
          <w:i/>
          <w:iCs/>
          <w:sz w:val="24"/>
          <w:szCs w:val="24"/>
        </w:rPr>
        <w:t>Recovery Fund</w:t>
      </w:r>
      <w:r w:rsidRPr="00E41219">
        <w:rPr>
          <w:rFonts w:ascii="Arial" w:hAnsi="Arial" w:cs="Arial"/>
          <w:sz w:val="24"/>
          <w:szCs w:val="24"/>
        </w:rPr>
        <w:t>.</w:t>
      </w:r>
    </w:p>
    <w:p w14:paraId="1DCB9903" w14:textId="472CE756"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La nostra </w:t>
      </w:r>
      <w:r w:rsidR="0051797D">
        <w:rPr>
          <w:rFonts w:ascii="Arial" w:hAnsi="Arial" w:cs="Arial"/>
          <w:sz w:val="24"/>
          <w:szCs w:val="24"/>
        </w:rPr>
        <w:t>opposizion</w:t>
      </w:r>
      <w:r w:rsidRPr="00E41219">
        <w:rPr>
          <w:rFonts w:ascii="Arial" w:hAnsi="Arial" w:cs="Arial"/>
          <w:sz w:val="24"/>
          <w:szCs w:val="24"/>
        </w:rPr>
        <w:t xml:space="preserve">e vi dà un Consiglio e mi auguro che quest’Aula lo raccolga.    </w:t>
      </w:r>
    </w:p>
    <w:p w14:paraId="26B9DBB6"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La partita politica di chiedere fondi a Roma è fondamentale, ma come si chiedono questi fondi? Pensate che si possa semplificare con lo schema il 34 per cento è poco? Poi ognuno la spara: “Voglio l’80! Voglio il 70!”. È incomprensibile. A chi bisognerebbe togliere quel 70? Dal 34 in su a chi lo togliamo? Al Veneto? Alla Lombardia? Stanno a guardare a noi? Facendo rivendicazionismo stupido, superficiale, inconsistente. Ma io so che questa non è la vostra volontà, spieghiamola, condividiamola.</w:t>
      </w:r>
    </w:p>
    <w:p w14:paraId="432EA3DE"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Faccio una proposta, l’ho formulata anche nella discussione di ieri: perché il sud è credibile a chiedere più soldi e più risorse? Non perché vuole un’asticella più alta, perché vuole recuperare il divario. Mettiamo a lavorare Svimez con noi, vediamo dove c’è il divario per i singoli settori e noi non chiediamo l’80 per cento, noi chiediamo di nettizzare le quote sul divario e poi parliamo del 34 per cento.</w:t>
      </w:r>
    </w:p>
    <w:p w14:paraId="6F5151D0" w14:textId="77777777" w:rsidR="00CE18DF"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Se nella Sanità la Campania prende 300 milioni all’anno in meno, dai 209 miliardi vengono tolti per la Campania e per la somma sud circa 1 miliardo che viene trasferito in meno, quindi non saranno 209 miliardi, ma saranno 208. Come sapete, parte è prestito e parte non è prestito.</w:t>
      </w:r>
    </w:p>
    <w:p w14:paraId="31B35CEB" w14:textId="68900328" w:rsidR="00E41219" w:rsidRPr="00E41219" w:rsidRDefault="00CE18DF" w:rsidP="00E41219">
      <w:pPr>
        <w:spacing w:after="0" w:line="240" w:lineRule="auto"/>
        <w:jc w:val="both"/>
        <w:rPr>
          <w:rFonts w:ascii="Arial" w:hAnsi="Arial" w:cs="Arial"/>
          <w:sz w:val="24"/>
          <w:szCs w:val="24"/>
        </w:rPr>
      </w:pPr>
      <w:r w:rsidRPr="00E41219">
        <w:rPr>
          <w:rFonts w:ascii="Arial" w:hAnsi="Arial" w:cs="Arial"/>
          <w:sz w:val="24"/>
          <w:szCs w:val="24"/>
        </w:rPr>
        <w:t xml:space="preserve">Andiamo ad incidere su una parte conto capitale. Fosse anche prestito, si può anche ragionare in termini d’indebitamento. Questo vale per la Sanità, vale per gli asili nido, vale per l’istruzione, cioè lavoriamo tecnicamente, credibilmente, dobbiamo essere credibili, non sparare numeri, mettiamoli al tavolo, io non li ho visti ancora questi numeri, so che ci sono teste nella Giunta che sono in grado di ragionare, che hanno competenza su questa materia, facciamole lavorare liberamente, facciamo produrre qualcosa di utile. Siamo disponibili, però credo che la proposta credibile del sud non sia rivendicazionismo sterile di chi urla con il cappello in mano, che poi torna senza niente alla fine, ma inchiodarli su dei numeri che sono terribili sul divario nord-sud. Un </w:t>
      </w:r>
      <w:r w:rsidR="00CD5028">
        <w:rPr>
          <w:rFonts w:ascii="Arial" w:hAnsi="Arial" w:cs="Arial"/>
          <w:sz w:val="24"/>
          <w:szCs w:val="24"/>
        </w:rPr>
        <w:lastRenderedPageBreak/>
        <w:t>t</w:t>
      </w:r>
      <w:r w:rsidRPr="00E41219">
        <w:rPr>
          <w:rFonts w:ascii="Arial" w:hAnsi="Arial" w:cs="Arial"/>
          <w:sz w:val="24"/>
          <w:szCs w:val="24"/>
        </w:rPr>
        <w:t xml:space="preserve">avolo che dice: “Recuperiamo il divario su tutti questi settori”, poi vediamo quanti soldi rimangono, perché i Lea e i </w:t>
      </w:r>
      <w:proofErr w:type="spellStart"/>
      <w:r w:rsidRPr="00E41219">
        <w:rPr>
          <w:rFonts w:ascii="Arial" w:hAnsi="Arial" w:cs="Arial"/>
          <w:sz w:val="24"/>
          <w:szCs w:val="24"/>
        </w:rPr>
        <w:t>Lep</w:t>
      </w:r>
      <w:proofErr w:type="spellEnd"/>
      <w:r w:rsidRPr="00E41219">
        <w:rPr>
          <w:rFonts w:ascii="Arial" w:hAnsi="Arial" w:cs="Arial"/>
          <w:sz w:val="24"/>
          <w:szCs w:val="24"/>
        </w:rPr>
        <w:t xml:space="preserve"> non sono sigle, si deve parlare di fabbisogno standard, quello che il tema del federalismo non ha mai affrontato, il costo standard voleva</w:t>
      </w:r>
      <w:r w:rsidR="00CD5028">
        <w:rPr>
          <w:rFonts w:ascii="Arial" w:hAnsi="Arial" w:cs="Arial"/>
          <w:sz w:val="24"/>
          <w:szCs w:val="24"/>
        </w:rPr>
        <w:t>m</w:t>
      </w:r>
      <w:r w:rsidRPr="00E41219">
        <w:rPr>
          <w:rFonts w:ascii="Arial" w:hAnsi="Arial" w:cs="Arial"/>
          <w:sz w:val="24"/>
          <w:szCs w:val="24"/>
        </w:rPr>
        <w:t>o affrontare, il fabbisogno standard, stabiliamo prima</w:t>
      </w:r>
      <w:r w:rsidR="00E41219" w:rsidRPr="00E41219">
        <w:rPr>
          <w:rFonts w:ascii="Arial" w:hAnsi="Arial" w:cs="Arial"/>
          <w:sz w:val="24"/>
          <w:szCs w:val="24"/>
        </w:rPr>
        <w:t xml:space="preserve"> gli standard, vi assicuro che non è il termine essenziale che ci accontenta.</w:t>
      </w:r>
    </w:p>
    <w:p w14:paraId="49006D40" w14:textId="5C771F0E"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rPr>
        <w:t>Un autorevole costituente, Zotta, discutendo nel 1947, nella Sottocommissione che si occupava del Titolo V, era un lucano, vengo incontro al senso di responsabilità territoriale</w:t>
      </w:r>
      <w:r w:rsidR="00CD5028">
        <w:rPr>
          <w:rFonts w:ascii="Arial" w:hAnsi="Arial" w:cs="Arial"/>
          <w:sz w:val="24"/>
          <w:szCs w:val="24"/>
        </w:rPr>
        <w:t>: q</w:t>
      </w:r>
      <w:r w:rsidRPr="00E41219">
        <w:rPr>
          <w:rFonts w:ascii="Arial" w:hAnsi="Arial" w:cs="Arial"/>
          <w:sz w:val="24"/>
          <w:szCs w:val="24"/>
        </w:rPr>
        <w:t xml:space="preserve">uesto lucano – poi fece anche il Ministro – quando i costituenti misero che le Regioni, allora, si dovessero occupare dei servizi essenziali – così scrissero i costituenti nei lavori preparatori – questo Zotta si alzò e disse: </w:t>
      </w:r>
      <w:r w:rsidRPr="00E41219">
        <w:rPr>
          <w:rFonts w:ascii="Arial" w:hAnsi="Arial" w:cs="Arial"/>
          <w:color w:val="202124"/>
          <w:sz w:val="24"/>
          <w:szCs w:val="24"/>
          <w:shd w:val="clear" w:color="auto" w:fill="FFFFFF"/>
        </w:rPr>
        <w:t>«</w:t>
      </w:r>
      <w:r w:rsidRPr="00E41219">
        <w:rPr>
          <w:rFonts w:ascii="Arial" w:hAnsi="Arial" w:cs="Arial"/>
          <w:sz w:val="24"/>
          <w:szCs w:val="24"/>
        </w:rPr>
        <w:t>Guardate, questo termine “essenziale” è un termine ambiguo, per pedantesca interpretazione potrebbe interpretarlo come continuazione della vita, cioè una vita indigente è  pur sempre una vita</w:t>
      </w:r>
      <w:r w:rsidRPr="00E41219">
        <w:rPr>
          <w:rFonts w:ascii="Arial" w:hAnsi="Arial" w:cs="Arial"/>
          <w:sz w:val="24"/>
          <w:szCs w:val="24"/>
          <w:shd w:val="clear" w:color="auto" w:fill="FFFFFF"/>
        </w:rPr>
        <w:t xml:space="preserve">», come per dire se al sud gli lasciate l’essenziale è pane e acqua, l’essenziale del nord è caviale e champagne. </w:t>
      </w:r>
    </w:p>
    <w:p w14:paraId="306C0DD6" w14:textId="786281D3"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Quell’essenziale è un termine ambiguo. Si riunirono allora personaggi di un certo rilievo che si occupavano di questo tema, dissero: “Ha ragione Zotta”. Tolsero “essenziale” e misero: “Le Regioni si devono occupare dei servizi normali”. Poi un certo Centro Sinistra prodiano, nella modifica al Titolo V inserì contro il </w:t>
      </w:r>
      <w:r w:rsidR="00CD5028">
        <w:rPr>
          <w:rFonts w:ascii="Arial" w:hAnsi="Arial" w:cs="Arial"/>
          <w:sz w:val="24"/>
          <w:szCs w:val="24"/>
          <w:shd w:val="clear" w:color="auto" w:fill="FFFFFF"/>
        </w:rPr>
        <w:t>s</w:t>
      </w:r>
      <w:r w:rsidRPr="00E41219">
        <w:rPr>
          <w:rFonts w:ascii="Arial" w:hAnsi="Arial" w:cs="Arial"/>
          <w:sz w:val="24"/>
          <w:szCs w:val="24"/>
          <w:shd w:val="clear" w:color="auto" w:fill="FFFFFF"/>
        </w:rPr>
        <w:t xml:space="preserve">ud il termine “essenziale” garantito dallo Stato, questo termine ambiguo che i costituenti tolsero è rientrato in una modifica costituzionale successiva sbagliata, ma, certo, non è che c’era solo il Centro Sinistra di Prodi, c’era anche un certo interesse di alcune Regioni del </w:t>
      </w:r>
      <w:r w:rsidR="00CD5028">
        <w:rPr>
          <w:rFonts w:ascii="Arial" w:hAnsi="Arial" w:cs="Arial"/>
          <w:sz w:val="24"/>
          <w:szCs w:val="24"/>
          <w:shd w:val="clear" w:color="auto" w:fill="FFFFFF"/>
        </w:rPr>
        <w:t>n</w:t>
      </w:r>
      <w:r w:rsidRPr="00E41219">
        <w:rPr>
          <w:rFonts w:ascii="Arial" w:hAnsi="Arial" w:cs="Arial"/>
          <w:sz w:val="24"/>
          <w:szCs w:val="24"/>
          <w:shd w:val="clear" w:color="auto" w:fill="FFFFFF"/>
        </w:rPr>
        <w:t xml:space="preserve">ord, si è ragionato in termini d’interesse </w:t>
      </w:r>
      <w:r w:rsidR="00CD5028">
        <w:rPr>
          <w:rFonts w:ascii="Arial" w:hAnsi="Arial" w:cs="Arial"/>
          <w:sz w:val="24"/>
          <w:szCs w:val="24"/>
          <w:shd w:val="clear" w:color="auto" w:fill="FFFFFF"/>
        </w:rPr>
        <w:t>c</w:t>
      </w:r>
      <w:r w:rsidRPr="00E41219">
        <w:rPr>
          <w:rFonts w:ascii="Arial" w:hAnsi="Arial" w:cs="Arial"/>
          <w:sz w:val="24"/>
          <w:szCs w:val="24"/>
          <w:shd w:val="clear" w:color="auto" w:fill="FFFFFF"/>
        </w:rPr>
        <w:t xml:space="preserve">omune, sono onesto quando parlo delle questioni, però il </w:t>
      </w:r>
      <w:r w:rsidR="00CD5028">
        <w:rPr>
          <w:rFonts w:ascii="Arial" w:hAnsi="Arial" w:cs="Arial"/>
          <w:sz w:val="24"/>
          <w:szCs w:val="24"/>
          <w:shd w:val="clear" w:color="auto" w:fill="FFFFFF"/>
        </w:rPr>
        <w:t>s</w:t>
      </w:r>
      <w:r w:rsidRPr="00E41219">
        <w:rPr>
          <w:rFonts w:ascii="Arial" w:hAnsi="Arial" w:cs="Arial"/>
          <w:sz w:val="24"/>
          <w:szCs w:val="24"/>
          <w:shd w:val="clear" w:color="auto" w:fill="FFFFFF"/>
        </w:rPr>
        <w:t>ud queste battaglie deve fare. Non vedo, in questo documento un’analisi di lavoro che si può fare su queste questioni.</w:t>
      </w:r>
    </w:p>
    <w:p w14:paraId="3C5B9F90" w14:textId="3D3FE3C1"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È una partita per noi unica, non ce ne sarà un’altra, non è che chi governa si deve assumere l’arroganza di pensare che tiene in testa, devo dire che non mi fido, ma io faccio il ruolo di </w:t>
      </w:r>
      <w:r w:rsidR="0051797D">
        <w:rPr>
          <w:rFonts w:ascii="Arial" w:hAnsi="Arial" w:cs="Arial"/>
          <w:sz w:val="24"/>
          <w:szCs w:val="24"/>
          <w:shd w:val="clear" w:color="auto" w:fill="FFFFFF"/>
        </w:rPr>
        <w:t>opposizion</w:t>
      </w:r>
      <w:r w:rsidRPr="00E41219">
        <w:rPr>
          <w:rFonts w:ascii="Arial" w:hAnsi="Arial" w:cs="Arial"/>
          <w:sz w:val="24"/>
          <w:szCs w:val="24"/>
          <w:shd w:val="clear" w:color="auto" w:fill="FFFFFF"/>
        </w:rPr>
        <w:t xml:space="preserve">e, perché mi devo fidare di una </w:t>
      </w:r>
      <w:r w:rsidR="0051797D">
        <w:rPr>
          <w:rFonts w:ascii="Arial" w:hAnsi="Arial" w:cs="Arial"/>
          <w:sz w:val="24"/>
          <w:szCs w:val="24"/>
          <w:shd w:val="clear" w:color="auto" w:fill="FFFFFF"/>
        </w:rPr>
        <w:t>maggioranz</w:t>
      </w:r>
      <w:r w:rsidRPr="00E41219">
        <w:rPr>
          <w:rFonts w:ascii="Arial" w:hAnsi="Arial" w:cs="Arial"/>
          <w:sz w:val="24"/>
          <w:szCs w:val="24"/>
          <w:shd w:val="clear" w:color="auto" w:fill="FFFFFF"/>
        </w:rPr>
        <w:t xml:space="preserve">a che non dialoga? Ho forti dubbi. La Lega non dialoga con noi. Va bene, il Consiglio regionale conta quel che conta, qualcuno dirà che conti poco, ma non dialoga con nessuno e questo è un problema. Di questi argomenti voglio parlare perché sono interessato al destino della Campania, dei cittadini campani, delle imprese campane e non, per ognuno di noi, per il tempo temporale che è servitore dello Stato, non è padrone della legge, ma vive per far politica negli interessi dei cittadini che amministra, questo è il nostro obiettivo, questo è il nostro senso di libertà, nella discussione che avremo nella </w:t>
      </w:r>
      <w:r w:rsidR="00192F16">
        <w:rPr>
          <w:rFonts w:ascii="Arial" w:hAnsi="Arial" w:cs="Arial"/>
          <w:sz w:val="24"/>
          <w:szCs w:val="24"/>
          <w:shd w:val="clear" w:color="auto" w:fill="FFFFFF"/>
        </w:rPr>
        <w:t>sedut</w:t>
      </w:r>
      <w:r w:rsidRPr="00E41219">
        <w:rPr>
          <w:rFonts w:ascii="Arial" w:hAnsi="Arial" w:cs="Arial"/>
          <w:sz w:val="24"/>
          <w:szCs w:val="24"/>
          <w:shd w:val="clear" w:color="auto" w:fill="FFFFFF"/>
        </w:rPr>
        <w:t>a di Bilancio, ma è anche la nostra posizione ferma su quello che dovremo fare nel prossimo futuro.</w:t>
      </w:r>
    </w:p>
    <w:p w14:paraId="22052278" w14:textId="77777777" w:rsidR="00E41219" w:rsidRPr="00E41219" w:rsidRDefault="00E41219" w:rsidP="00E41219">
      <w:pPr>
        <w:spacing w:after="0" w:line="240" w:lineRule="auto"/>
        <w:jc w:val="both"/>
        <w:rPr>
          <w:rFonts w:ascii="Arial" w:hAnsi="Arial" w:cs="Arial"/>
          <w:b/>
          <w:bCs/>
          <w:sz w:val="24"/>
          <w:szCs w:val="24"/>
          <w:shd w:val="clear" w:color="auto" w:fill="FFFFFF"/>
        </w:rPr>
      </w:pPr>
    </w:p>
    <w:p w14:paraId="3A081030" w14:textId="761B642D"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PRESIDENTE (Oliviero):</w:t>
      </w:r>
      <w:r w:rsidRPr="00E41219">
        <w:rPr>
          <w:rFonts w:ascii="Arial" w:hAnsi="Arial" w:cs="Arial"/>
          <w:sz w:val="24"/>
          <w:szCs w:val="24"/>
          <w:shd w:val="clear" w:color="auto" w:fill="FFFFFF"/>
        </w:rPr>
        <w:t xml:space="preserve"> Ha chiesto di parlare il </w:t>
      </w:r>
      <w:proofErr w:type="spellStart"/>
      <w:r w:rsidRPr="00E41219">
        <w:rPr>
          <w:rFonts w:ascii="Arial" w:hAnsi="Arial" w:cs="Arial"/>
          <w:sz w:val="24"/>
          <w:szCs w:val="24"/>
          <w:shd w:val="clear" w:color="auto" w:fill="FFFFFF"/>
        </w:rPr>
        <w:t>Vice</w:t>
      </w:r>
      <w:r w:rsidR="00192F16">
        <w:rPr>
          <w:rFonts w:ascii="Arial" w:hAnsi="Arial" w:cs="Arial"/>
          <w:sz w:val="24"/>
          <w:szCs w:val="24"/>
          <w:shd w:val="clear" w:color="auto" w:fill="FFFFFF"/>
        </w:rPr>
        <w:t>Presidente</w:t>
      </w:r>
      <w:proofErr w:type="spellEnd"/>
      <w:r w:rsidR="00192F16">
        <w:rPr>
          <w:rFonts w:ascii="Arial" w:hAnsi="Arial" w:cs="Arial"/>
          <w:sz w:val="24"/>
          <w:szCs w:val="24"/>
          <w:shd w:val="clear" w:color="auto" w:fill="FFFFFF"/>
        </w:rPr>
        <w:t xml:space="preserve"> </w:t>
      </w:r>
      <w:r w:rsidRPr="00E41219">
        <w:rPr>
          <w:rFonts w:ascii="Arial" w:hAnsi="Arial" w:cs="Arial"/>
          <w:sz w:val="24"/>
          <w:szCs w:val="24"/>
          <w:shd w:val="clear" w:color="auto" w:fill="FFFFFF"/>
        </w:rPr>
        <w:t>Bonavitacola, ne ha facoltà.</w:t>
      </w:r>
    </w:p>
    <w:p w14:paraId="6261DCEC" w14:textId="77777777" w:rsidR="00E41219" w:rsidRPr="00E41219" w:rsidRDefault="00E41219" w:rsidP="00E41219">
      <w:pPr>
        <w:spacing w:after="0" w:line="240" w:lineRule="auto"/>
        <w:jc w:val="both"/>
        <w:rPr>
          <w:rFonts w:ascii="Arial" w:hAnsi="Arial" w:cs="Arial"/>
          <w:b/>
          <w:bCs/>
          <w:sz w:val="24"/>
          <w:szCs w:val="24"/>
          <w:shd w:val="clear" w:color="auto" w:fill="FFFFFF"/>
        </w:rPr>
      </w:pPr>
    </w:p>
    <w:p w14:paraId="5F65419E" w14:textId="055E47A4"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 xml:space="preserve">BONAVITACOLA, </w:t>
      </w:r>
      <w:proofErr w:type="spellStart"/>
      <w:r w:rsidRPr="00E41219">
        <w:rPr>
          <w:rFonts w:ascii="Arial" w:hAnsi="Arial" w:cs="Arial"/>
          <w:b/>
          <w:bCs/>
          <w:sz w:val="24"/>
          <w:szCs w:val="24"/>
          <w:shd w:val="clear" w:color="auto" w:fill="FFFFFF"/>
        </w:rPr>
        <w:t>Vice</w:t>
      </w:r>
      <w:r w:rsidR="00192F16">
        <w:rPr>
          <w:rFonts w:ascii="Arial" w:hAnsi="Arial" w:cs="Arial"/>
          <w:b/>
          <w:bCs/>
          <w:sz w:val="24"/>
          <w:szCs w:val="24"/>
          <w:shd w:val="clear" w:color="auto" w:fill="FFFFFF"/>
        </w:rPr>
        <w:t>Presidente</w:t>
      </w:r>
      <w:proofErr w:type="spellEnd"/>
      <w:r w:rsidR="00192F16">
        <w:rPr>
          <w:rFonts w:ascii="Arial" w:hAnsi="Arial" w:cs="Arial"/>
          <w:b/>
          <w:bCs/>
          <w:sz w:val="24"/>
          <w:szCs w:val="24"/>
          <w:shd w:val="clear" w:color="auto" w:fill="FFFFFF"/>
        </w:rPr>
        <w:t xml:space="preserve"> </w:t>
      </w:r>
      <w:r w:rsidRPr="00E41219">
        <w:rPr>
          <w:rFonts w:ascii="Arial" w:hAnsi="Arial" w:cs="Arial"/>
          <w:b/>
          <w:bCs/>
          <w:sz w:val="24"/>
          <w:szCs w:val="24"/>
          <w:shd w:val="clear" w:color="auto" w:fill="FFFFFF"/>
        </w:rPr>
        <w:t xml:space="preserve">della Giunta regionale della Campania: </w:t>
      </w:r>
      <w:r w:rsidRPr="00E41219">
        <w:rPr>
          <w:rFonts w:ascii="Arial" w:hAnsi="Arial" w:cs="Arial"/>
          <w:sz w:val="24"/>
          <w:szCs w:val="24"/>
          <w:shd w:val="clear" w:color="auto" w:fill="FFFFFF"/>
        </w:rPr>
        <w:t xml:space="preserve">Grazie Presidente. Una delle regole per migliorare la conoscenza è quella spesso di confrontare le cose, quindi, comparare e l’attività comparativa è molto soggettiva, perché ognuno, poi, arriva a conclusioni diverse. L’unica cosa che non è possibile è comparare un’entità con lo zero, perché non c’è comparabilità. È quello che è avvenuto sulla vicenda dei rifiuti, ricordando che nel 2015, quando ci siamo insediati, avevamo ereditato, nell’ordine, una multa di 120 mila euro al giorno, che non era piovuta dal cielo, era il risultato di una sentenza della Corte di Giustizia Europea che accertava l’inadempimento ad una precedente sentenza del 2010 di mero accertamento, quindi, nel 2010 la Corte di Giustizia accerta che l’Italia è gravemente inadempiente alle regole europee per la gestione del ciclo dei rifiuti e dà 5 anni di tempo. Nel 2015 si riuniscono, prendono atto che non è accaduto niente, si irretiscono anche un po’ i Giudici, tanto è vero che a differenza della richiesta della Commissione che in questo caso era un po’ la pubblica accusa, era la Procura, gli propone </w:t>
      </w:r>
      <w:r w:rsidRPr="00E41219">
        <w:rPr>
          <w:rFonts w:ascii="Arial" w:hAnsi="Arial" w:cs="Arial"/>
          <w:sz w:val="24"/>
          <w:szCs w:val="24"/>
          <w:shd w:val="clear" w:color="auto" w:fill="FFFFFF"/>
        </w:rPr>
        <w:lastRenderedPageBreak/>
        <w:t xml:space="preserve">una sanzione </w:t>
      </w:r>
      <w:proofErr w:type="spellStart"/>
      <w:r w:rsidRPr="00E41219">
        <w:rPr>
          <w:rFonts w:ascii="Arial" w:hAnsi="Arial" w:cs="Arial"/>
          <w:sz w:val="24"/>
          <w:szCs w:val="24"/>
          <w:shd w:val="clear" w:color="auto" w:fill="FFFFFF"/>
        </w:rPr>
        <w:t>degressiva</w:t>
      </w:r>
      <w:proofErr w:type="spellEnd"/>
      <w:r w:rsidRPr="00E41219">
        <w:rPr>
          <w:rFonts w:ascii="Arial" w:hAnsi="Arial" w:cs="Arial"/>
          <w:sz w:val="24"/>
          <w:szCs w:val="24"/>
          <w:shd w:val="clear" w:color="auto" w:fill="FFFFFF"/>
        </w:rPr>
        <w:t xml:space="preserve">, il che significa proporzionale al progressivo eventuale adempimento. Facciamo un esempio: nelle discariche abbiamo una sanzione </w:t>
      </w:r>
      <w:proofErr w:type="spellStart"/>
      <w:r w:rsidRPr="00E41219">
        <w:rPr>
          <w:rFonts w:ascii="Arial" w:hAnsi="Arial" w:cs="Arial"/>
          <w:sz w:val="24"/>
          <w:szCs w:val="24"/>
          <w:shd w:val="clear" w:color="auto" w:fill="FFFFFF"/>
        </w:rPr>
        <w:t>degressiva</w:t>
      </w:r>
      <w:proofErr w:type="spellEnd"/>
      <w:r w:rsidRPr="00E41219">
        <w:rPr>
          <w:rFonts w:ascii="Arial" w:hAnsi="Arial" w:cs="Arial"/>
          <w:sz w:val="24"/>
          <w:szCs w:val="24"/>
          <w:shd w:val="clear" w:color="auto" w:fill="FFFFFF"/>
        </w:rPr>
        <w:t xml:space="preserve">, ci condannano con un importo a discarica man mano che diminuiscono le discariche, perché le mettiamo in sicurezza, diminuisce la sanzione. La Corte di Giustizia disse: “No, questa volta vi facciamo una sanzione non </w:t>
      </w:r>
      <w:proofErr w:type="spellStart"/>
      <w:r w:rsidRPr="00E41219">
        <w:rPr>
          <w:rFonts w:ascii="Arial" w:hAnsi="Arial" w:cs="Arial"/>
          <w:sz w:val="24"/>
          <w:szCs w:val="24"/>
          <w:shd w:val="clear" w:color="auto" w:fill="FFFFFF"/>
        </w:rPr>
        <w:t>degressiva</w:t>
      </w:r>
      <w:proofErr w:type="spellEnd"/>
      <w:r w:rsidRPr="00E41219">
        <w:rPr>
          <w:rFonts w:ascii="Arial" w:hAnsi="Arial" w:cs="Arial"/>
          <w:sz w:val="24"/>
          <w:szCs w:val="24"/>
          <w:shd w:val="clear" w:color="auto" w:fill="FFFFFF"/>
        </w:rPr>
        <w:t xml:space="preserve">, perché siete lo zero assoluto, quindi solo quando avrete fatto tutto ne parliamo”. Ora abbiamo ereditato lo zero assoluto sulla </w:t>
      </w:r>
      <w:r w:rsidRPr="00E41219">
        <w:rPr>
          <w:rFonts w:ascii="Arial" w:hAnsi="Arial" w:cs="Arial"/>
          <w:i/>
          <w:iCs/>
          <w:sz w:val="24"/>
          <w:szCs w:val="24"/>
          <w:shd w:val="clear" w:color="auto" w:fill="FFFFFF"/>
        </w:rPr>
        <w:t>governance</w:t>
      </w:r>
      <w:r w:rsidRPr="00E41219">
        <w:rPr>
          <w:rFonts w:ascii="Arial" w:hAnsi="Arial" w:cs="Arial"/>
          <w:sz w:val="24"/>
          <w:szCs w:val="24"/>
          <w:shd w:val="clear" w:color="auto" w:fill="FFFFFF"/>
        </w:rPr>
        <w:t xml:space="preserve"> del sistema, un sistema sulla legge dei rifiuti che definisse gli enti di Governo, perché eravamo figli di un’epoca nella quale c’era: il commissario, il subcommissario, non avevamo messo un mattone sull’impiantistica per il trattamento </w:t>
      </w:r>
      <w:r w:rsidR="00A0197E">
        <w:rPr>
          <w:rFonts w:ascii="Arial" w:hAnsi="Arial" w:cs="Arial"/>
          <w:sz w:val="24"/>
          <w:szCs w:val="24"/>
          <w:shd w:val="clear" w:color="auto" w:fill="FFFFFF"/>
        </w:rPr>
        <w:t>della parte</w:t>
      </w:r>
      <w:r w:rsidRPr="00E41219">
        <w:rPr>
          <w:rFonts w:ascii="Arial" w:hAnsi="Arial" w:cs="Arial"/>
          <w:sz w:val="24"/>
          <w:szCs w:val="24"/>
          <w:shd w:val="clear" w:color="auto" w:fill="FFFFFF"/>
        </w:rPr>
        <w:t xml:space="preserve"> organica, solo l’impianto di Salerno, realizzato in maniera pioneristica, dall’allora Sindaco e basta, con tutta una Regione di 550 Comuni, 1 milione e 300 mila ettari e 6 milioni di abitanti.</w:t>
      </w:r>
    </w:p>
    <w:p w14:paraId="4A933C37" w14:textId="0CEF0372"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Poi non avevamo nulla sulle ecoballe. Tutti si divertono a parlare di ecoballe, ma qualcuno ha messo a fuoco che quest’Amministrazione ha contrattualizzato tutte le ecoballe che stanno in Regione Campania? Contrattualizzato significa che per ciascun chilo di ecoballa, ho visto ieri il Ministro dell’Ambiente che ha dichiarato che stanno inertizzando, apriamo, vediamo che dobbiamo fare, lo informo che abbiamo compiuto alcuni atti che sono un po’ più avanti nel procedimento. Abbiamo coperto con contratti tutte le ecoballe, significa che c’è un’idea, c’è un progetto, c’è un finanziamento, ci sono vincoli obbligatoriamente assunti tra l’Amministrazione e gli operatori economici, tutte le ecoballe, cioè, in astratto noi potremmo, da questo momento in poi, disinteressarci del problema ecoballe perché l’aspetto amministrativo si è esaurito, rimane esaurito qualcuno che non si convince di quello che abbiamo fatto e allora regalerò anche al rappresentante dell’</w:t>
      </w:r>
      <w:r w:rsidR="0051797D">
        <w:rPr>
          <w:rFonts w:ascii="Arial" w:hAnsi="Arial" w:cs="Arial"/>
          <w:sz w:val="24"/>
          <w:szCs w:val="24"/>
          <w:shd w:val="clear" w:color="auto" w:fill="FFFFFF"/>
        </w:rPr>
        <w:t>opposizion</w:t>
      </w:r>
      <w:r w:rsidRPr="00E41219">
        <w:rPr>
          <w:rFonts w:ascii="Arial" w:hAnsi="Arial" w:cs="Arial"/>
          <w:sz w:val="24"/>
          <w:szCs w:val="24"/>
          <w:shd w:val="clear" w:color="auto" w:fill="FFFFFF"/>
        </w:rPr>
        <w:t>e un navigatore georeferenziato con le posizioni. Voi sapete che oggi si usa quando bisogna avere una posizione.</w:t>
      </w:r>
    </w:p>
    <w:p w14:paraId="0D79E073"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Vi darò tutte le posizioni delle aree che abbiamo già liberato, così si fa un giro e se ne fa una ragione.</w:t>
      </w:r>
    </w:p>
    <w:p w14:paraId="17A466C9"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Poi stiamo facendo gli impianti, non potevamo portare 5 milioni di tonnellate di ecoballe in questo periodo, con tutte le vicende della presa di posizione dei cinesi, eccetera, cose che qualcuno dovrebbe conoscere, allora, abbiamo deciso di portare fuori una filiera, siamo all’80 per cento della prima filiera e stiamo realizzando, anzi, nel navigatore devo mettere anche queste due posizioni: Caivano e Giugliano. Stiamo realizzando gli impianti per rimuovere la gran parte, perché sapevamo che non potevamo portarli tutti quanti fuori dalla Campania e fuori dall’Italia, non li avrebbe preso nessuno e avremmo speso una barca di soldi.</w:t>
      </w:r>
    </w:p>
    <w:p w14:paraId="1907D9AE" w14:textId="3D31F5EB"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Allora, si dirà: “Ancora state facendo gli impianti?”. Vorrei che qualcuno m'indicasse una realtà italiana, ma mi permetto di dire europea – non mondiale perché ai miei confini conoscitivi sono piuttosto angusti e perimetrali – nella quale una realtà per trattare 400 mila tonnellate di rifiuti all’anno viene avviata dopo 3 anni in Italia e un’altra per trattare altre 200 mila dopo 3 anni lo stesso. Cioè stiamo realizzando un’impiantistica per 600 mila tonnellate all’anno, che è quasi quanto Acerra, perché Acerra è 700 mila tonnellate, senza commissari, senza esercito, con la supervisione </w:t>
      </w:r>
      <w:proofErr w:type="spellStart"/>
      <w:r w:rsidRPr="00E41219">
        <w:rPr>
          <w:rFonts w:ascii="Arial" w:hAnsi="Arial" w:cs="Arial"/>
          <w:sz w:val="24"/>
          <w:szCs w:val="24"/>
          <w:shd w:val="clear" w:color="auto" w:fill="FFFFFF"/>
        </w:rPr>
        <w:t>dell’Anac</w:t>
      </w:r>
      <w:proofErr w:type="spellEnd"/>
      <w:r w:rsidRPr="00E41219">
        <w:rPr>
          <w:rFonts w:ascii="Arial" w:hAnsi="Arial" w:cs="Arial"/>
          <w:sz w:val="24"/>
          <w:szCs w:val="24"/>
          <w:shd w:val="clear" w:color="auto" w:fill="FFFFFF"/>
        </w:rPr>
        <w:t xml:space="preserve"> e con tempi che sono un terzo dei tempi mediamente impiegati in Italia quando si fanno impianti di questo tipo. Se qualcuno ha altri esempi noi siamo qui ad apprendere. </w:t>
      </w:r>
    </w:p>
    <w:p w14:paraId="5D36A593"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La Tunisia, ma stiamo facendo la sceneggiatura di qualcuno dei programmi che si porta in questo periodo o stiamo parlando di cose serie? La vicenda della Tunisia è di una banalità assoluta. Accostare la Regione a questa vicenda significa dire una cosa falsa.</w:t>
      </w:r>
    </w:p>
    <w:p w14:paraId="147AEF8B" w14:textId="5FF5B01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La vicenda tunisina, che è una vicenda molto limitata, riguarda il fatto che alcuni Comuni, tra l’altro dell’area della mia Provincia, quindi la conosco bene la vicenda, nell’ambito della raccolta differenziata, che è un’attività comunale, esercitano la facoltà di delegare un operatore economico privato, a gestire la frazione secca della raccolta differenziata, quindi la Regione non c’entra </w:t>
      </w:r>
      <w:r w:rsidR="002565D9">
        <w:rPr>
          <w:rFonts w:ascii="Arial" w:hAnsi="Arial" w:cs="Arial"/>
          <w:sz w:val="24"/>
          <w:szCs w:val="24"/>
          <w:shd w:val="clear" w:color="auto" w:fill="FFFFFF"/>
        </w:rPr>
        <w:lastRenderedPageBreak/>
        <w:t>proprio</w:t>
      </w:r>
      <w:r w:rsidRPr="00E41219">
        <w:rPr>
          <w:rFonts w:ascii="Arial" w:hAnsi="Arial" w:cs="Arial"/>
          <w:sz w:val="24"/>
          <w:szCs w:val="24"/>
          <w:shd w:val="clear" w:color="auto" w:fill="FFFFFF"/>
        </w:rPr>
        <w:t xml:space="preserve"> niente. Quest’operatore, per anni, in particolare sulla plastica, si rivolge ad un’azienda tunisina, ad un certo punto insorge lì una reazione di comitati locali, le autorità tunisine dicono che l’autorizzazione </w:t>
      </w:r>
      <w:proofErr w:type="spellStart"/>
      <w:r w:rsidR="002565D9">
        <w:rPr>
          <w:rFonts w:ascii="Arial" w:hAnsi="Arial" w:cs="Arial"/>
          <w:sz w:val="24"/>
          <w:szCs w:val="24"/>
          <w:shd w:val="clear" w:color="auto" w:fill="FFFFFF"/>
        </w:rPr>
        <w:t>t</w:t>
      </w:r>
      <w:r w:rsidRPr="00E41219">
        <w:rPr>
          <w:rFonts w:ascii="Arial" w:hAnsi="Arial" w:cs="Arial"/>
          <w:sz w:val="24"/>
          <w:szCs w:val="24"/>
          <w:shd w:val="clear" w:color="auto" w:fill="FFFFFF"/>
        </w:rPr>
        <w:t>rasfondaliera</w:t>
      </w:r>
      <w:proofErr w:type="spellEnd"/>
      <w:r w:rsidRPr="00E41219">
        <w:rPr>
          <w:rFonts w:ascii="Arial" w:hAnsi="Arial" w:cs="Arial"/>
          <w:sz w:val="24"/>
          <w:szCs w:val="24"/>
          <w:shd w:val="clear" w:color="auto" w:fill="FFFFFF"/>
        </w:rPr>
        <w:t xml:space="preserve"> l’ha rilasciata un ente che non è quello corretto, che era stato indicato dal Consolato tunisino su richiesta dell’operatore e quindi si congela questo modestissimo </w:t>
      </w:r>
      <w:r w:rsidRPr="00E41219">
        <w:rPr>
          <w:rFonts w:ascii="Arial" w:hAnsi="Arial" w:cs="Arial"/>
          <w:i/>
          <w:iCs/>
          <w:sz w:val="24"/>
          <w:szCs w:val="24"/>
          <w:shd w:val="clear" w:color="auto" w:fill="FFFFFF"/>
        </w:rPr>
        <w:t>stock</w:t>
      </w:r>
      <w:r w:rsidRPr="00E41219">
        <w:rPr>
          <w:rFonts w:ascii="Arial" w:hAnsi="Arial" w:cs="Arial"/>
          <w:sz w:val="24"/>
          <w:szCs w:val="24"/>
          <w:shd w:val="clear" w:color="auto" w:fill="FFFFFF"/>
        </w:rPr>
        <w:t xml:space="preserve"> di rifiuti secchi, raccolta differenziata, delegata da un operatore.   </w:t>
      </w:r>
    </w:p>
    <w:p w14:paraId="4B4453A1" w14:textId="3E3769F2"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Sento qui che si è dimesso mezzo Governo tunisino per questa cosa, so che c’è una fragilità delle istituzioni nel nord Africa, ma non pensavo che arrivasse a questo livello, evidentemente stiamo confondendo cose diverse, ma accostare la Regione a questa vicenda è completamente fuori da ogni ragionevolezza. Mi consentirete una battuta sul </w:t>
      </w:r>
      <w:r w:rsidRPr="00E41219">
        <w:rPr>
          <w:rFonts w:ascii="Arial" w:hAnsi="Arial" w:cs="Arial"/>
          <w:i/>
          <w:iCs/>
          <w:sz w:val="24"/>
          <w:szCs w:val="24"/>
          <w:shd w:val="clear" w:color="auto" w:fill="FFFFFF"/>
        </w:rPr>
        <w:t>Recovery</w:t>
      </w:r>
      <w:r w:rsidRPr="00E41219">
        <w:rPr>
          <w:rFonts w:ascii="Arial" w:hAnsi="Arial" w:cs="Arial"/>
          <w:sz w:val="24"/>
          <w:szCs w:val="24"/>
          <w:shd w:val="clear" w:color="auto" w:fill="FFFFFF"/>
        </w:rPr>
        <w:t xml:space="preserve">, probabilmente ne parlerà il Presidente, se lo riterrà: spero che leggiate i giornali, perché il Presidente della Regione Campania ha promosso un’iniziativa nei confronti delle altre Regioni del Mezzogiorno, proprio sul tema del </w:t>
      </w:r>
      <w:r w:rsidRPr="00E41219">
        <w:rPr>
          <w:rFonts w:ascii="Arial" w:hAnsi="Arial" w:cs="Arial"/>
          <w:i/>
          <w:iCs/>
          <w:sz w:val="24"/>
          <w:szCs w:val="24"/>
          <w:shd w:val="clear" w:color="auto" w:fill="FFFFFF"/>
        </w:rPr>
        <w:t xml:space="preserve">Recovery Fund </w:t>
      </w:r>
      <w:r w:rsidRPr="00E41219">
        <w:rPr>
          <w:rFonts w:ascii="Arial" w:hAnsi="Arial" w:cs="Arial"/>
          <w:sz w:val="24"/>
          <w:szCs w:val="24"/>
          <w:shd w:val="clear" w:color="auto" w:fill="FFFFFF"/>
        </w:rPr>
        <w:t>e ha avuto anche una giusta risonanza, è stata sottoscritta una lettera con cui è stato chiesto un incontro al Presidente del Consiglio e non facciamo i maestrini sul rapporto qualità-quantità, perché questa è una trappola per la quale ci hanno fatto fessi per anni, è esattamente questo: “Voi non siete capaci, non siete bravi, allora, tanto vale che ce li teniamo noi”. Noi continuiamo a volte, tra di noi, a dire: “</w:t>
      </w:r>
      <w:r w:rsidR="002565D9">
        <w:rPr>
          <w:rFonts w:ascii="Arial" w:hAnsi="Arial" w:cs="Arial"/>
          <w:sz w:val="24"/>
          <w:szCs w:val="24"/>
          <w:shd w:val="clear" w:color="auto" w:fill="FFFFFF"/>
        </w:rPr>
        <w:t>s</w:t>
      </w:r>
      <w:r w:rsidRPr="00E41219">
        <w:rPr>
          <w:rFonts w:ascii="Arial" w:hAnsi="Arial" w:cs="Arial"/>
          <w:sz w:val="24"/>
          <w:szCs w:val="24"/>
          <w:shd w:val="clear" w:color="auto" w:fill="FFFFFF"/>
        </w:rPr>
        <w:t xml:space="preserve">ì”. La qualità è correlata anche alla quantità. Se un documento del Governo scrive, pagina 117, un rigo e mezzo e dice che nelle aree del </w:t>
      </w:r>
      <w:r w:rsidR="002565D9">
        <w:rPr>
          <w:rFonts w:ascii="Arial" w:hAnsi="Arial" w:cs="Arial"/>
          <w:sz w:val="24"/>
          <w:szCs w:val="24"/>
          <w:shd w:val="clear" w:color="auto" w:fill="FFFFFF"/>
        </w:rPr>
        <w:t>m</w:t>
      </w:r>
      <w:r w:rsidRPr="00E41219">
        <w:rPr>
          <w:rFonts w:ascii="Arial" w:hAnsi="Arial" w:cs="Arial"/>
          <w:sz w:val="24"/>
          <w:szCs w:val="24"/>
          <w:shd w:val="clear" w:color="auto" w:fill="FFFFFF"/>
        </w:rPr>
        <w:t xml:space="preserve">ezzogiorno va semplicemente il 34 per cento del </w:t>
      </w:r>
      <w:r w:rsidRPr="00E41219">
        <w:rPr>
          <w:rFonts w:ascii="Arial" w:hAnsi="Arial" w:cs="Arial"/>
          <w:i/>
          <w:iCs/>
          <w:sz w:val="24"/>
          <w:szCs w:val="24"/>
          <w:shd w:val="clear" w:color="auto" w:fill="FFFFFF"/>
        </w:rPr>
        <w:t>Recovery Fund</w:t>
      </w:r>
      <w:r w:rsidRPr="00E41219">
        <w:rPr>
          <w:rFonts w:ascii="Arial" w:hAnsi="Arial" w:cs="Arial"/>
          <w:sz w:val="24"/>
          <w:szCs w:val="24"/>
          <w:shd w:val="clear" w:color="auto" w:fill="FFFFFF"/>
        </w:rPr>
        <w:t xml:space="preserve">, ma quale qualità volete sbandierare? C’è un blocco e c’è la continuità di un’azione penalizzante per le aree meridionali. Poi dobbiamo discutere, e ne stiamo già discutendo, e nella riunione che ha fatto il Presidente De Luca se n'è discusso ampiamente, che non sono quote astratte, dentro quelle quote – se non c’è la quantità non c’è neanche la qualità – ci sono idee di strategia di sviluppo di un Mezzogiorno che si apre all’area mediterranea, che dialoga con le aree del nord Africa, che interseca le grandi linee transeuropee, la Palermo-Berlino, la rete dei Balcani, la Regione Campania è questa, il </w:t>
      </w:r>
      <w:r w:rsidR="002565D9">
        <w:rPr>
          <w:rFonts w:ascii="Arial" w:hAnsi="Arial" w:cs="Arial"/>
          <w:sz w:val="24"/>
          <w:szCs w:val="24"/>
          <w:shd w:val="clear" w:color="auto" w:fill="FFFFFF"/>
        </w:rPr>
        <w:t>m</w:t>
      </w:r>
      <w:r w:rsidRPr="00E41219">
        <w:rPr>
          <w:rFonts w:ascii="Arial" w:hAnsi="Arial" w:cs="Arial"/>
          <w:sz w:val="24"/>
          <w:szCs w:val="24"/>
          <w:shd w:val="clear" w:color="auto" w:fill="FFFFFF"/>
        </w:rPr>
        <w:t xml:space="preserve">ezzogiorno è questo, ma </w:t>
      </w:r>
      <w:r w:rsidR="002565D9">
        <w:rPr>
          <w:rFonts w:ascii="Arial" w:hAnsi="Arial" w:cs="Arial"/>
          <w:sz w:val="24"/>
          <w:szCs w:val="24"/>
          <w:shd w:val="clear" w:color="auto" w:fill="FFFFFF"/>
        </w:rPr>
        <w:t>n</w:t>
      </w:r>
      <w:r w:rsidRPr="00E41219">
        <w:rPr>
          <w:rFonts w:ascii="Arial" w:hAnsi="Arial" w:cs="Arial"/>
          <w:sz w:val="24"/>
          <w:szCs w:val="24"/>
          <w:shd w:val="clear" w:color="auto" w:fill="FFFFFF"/>
        </w:rPr>
        <w:t xml:space="preserve">on facciamoci sempre intrappolare nella diatriba se siamo bravi o non bravi, perché questo è il modo per farci fessi. </w:t>
      </w:r>
    </w:p>
    <w:p w14:paraId="174920CE" w14:textId="1CE3E5BD"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Ho visto che ci sono due ordini del giorno dei Gruppi di </w:t>
      </w:r>
      <w:r w:rsidR="0051797D">
        <w:rPr>
          <w:rFonts w:ascii="Arial" w:hAnsi="Arial" w:cs="Arial"/>
          <w:sz w:val="24"/>
          <w:szCs w:val="24"/>
          <w:shd w:val="clear" w:color="auto" w:fill="FFFFFF"/>
        </w:rPr>
        <w:t>opposizion</w:t>
      </w:r>
      <w:r w:rsidRPr="00E41219">
        <w:rPr>
          <w:rFonts w:ascii="Arial" w:hAnsi="Arial" w:cs="Arial"/>
          <w:sz w:val="24"/>
          <w:szCs w:val="24"/>
          <w:shd w:val="clear" w:color="auto" w:fill="FFFFFF"/>
        </w:rPr>
        <w:t>e che vanno in questa direzione, prescindono dal fatto che nel frattempo il mondo è andato avanti, quindi, proporremo una riformulazione che dia atto della verità, cioè, che nel frattempo la Regione Campania ha preso l’iniziativa e definisce un percorso, quindi proporremo che vengano riformulati perché siamo interessati a votarli unitariamente. Grazie.</w:t>
      </w:r>
    </w:p>
    <w:p w14:paraId="6B7C4617" w14:textId="77777777" w:rsidR="00E41219" w:rsidRPr="00E41219" w:rsidRDefault="00E41219" w:rsidP="00E41219">
      <w:pPr>
        <w:spacing w:after="0" w:line="240" w:lineRule="auto"/>
        <w:jc w:val="both"/>
        <w:rPr>
          <w:rFonts w:ascii="Arial" w:hAnsi="Arial" w:cs="Arial"/>
          <w:b/>
          <w:bCs/>
          <w:sz w:val="24"/>
          <w:szCs w:val="24"/>
          <w:shd w:val="clear" w:color="auto" w:fill="FFFFFF"/>
        </w:rPr>
      </w:pPr>
    </w:p>
    <w:p w14:paraId="1999D698"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PRESIDENTE (Oliviero):</w:t>
      </w:r>
      <w:r w:rsidRPr="00E41219">
        <w:rPr>
          <w:rFonts w:ascii="Arial" w:hAnsi="Arial" w:cs="Arial"/>
          <w:sz w:val="24"/>
          <w:szCs w:val="24"/>
          <w:shd w:val="clear" w:color="auto" w:fill="FFFFFF"/>
        </w:rPr>
        <w:t xml:space="preserve"> La parola al consigliere Mocerino.</w:t>
      </w:r>
    </w:p>
    <w:p w14:paraId="3DCA50F9" w14:textId="77777777" w:rsidR="00E41219" w:rsidRPr="00E41219" w:rsidRDefault="00E41219" w:rsidP="00E41219">
      <w:pPr>
        <w:spacing w:after="0" w:line="240" w:lineRule="auto"/>
        <w:jc w:val="both"/>
        <w:rPr>
          <w:rFonts w:ascii="Arial" w:hAnsi="Arial" w:cs="Arial"/>
          <w:b/>
          <w:bCs/>
          <w:sz w:val="24"/>
          <w:szCs w:val="24"/>
          <w:shd w:val="clear" w:color="auto" w:fill="FFFFFF"/>
        </w:rPr>
      </w:pPr>
    </w:p>
    <w:p w14:paraId="15912C70" w14:textId="69F12449"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MOCERINO, De Luca Presidente:</w:t>
      </w:r>
      <w:r w:rsidRPr="00E41219">
        <w:rPr>
          <w:rFonts w:ascii="Arial" w:hAnsi="Arial" w:cs="Arial"/>
          <w:sz w:val="24"/>
          <w:szCs w:val="24"/>
          <w:shd w:val="clear" w:color="auto" w:fill="FFFFFF"/>
        </w:rPr>
        <w:t xml:space="preserve"> Grazie Presidente. Oggi siamo chiamati all’approvazione di un atto significativo per il prosieguo dell’attività della Regione Campania. Le misure alle quali daremo il via libera, spero di qui a poco, incideranno direttamente sul prossimo anno e conseguentemente sul prossimo triennio. Nel corso degli anni, in quest’</w:t>
      </w:r>
      <w:r w:rsidR="003A30D1">
        <w:rPr>
          <w:rFonts w:ascii="Arial" w:hAnsi="Arial" w:cs="Arial"/>
          <w:sz w:val="24"/>
          <w:szCs w:val="24"/>
          <w:shd w:val="clear" w:color="auto" w:fill="FFFFFF"/>
        </w:rPr>
        <w:t>a</w:t>
      </w:r>
      <w:r w:rsidRPr="00E41219">
        <w:rPr>
          <w:rFonts w:ascii="Arial" w:hAnsi="Arial" w:cs="Arial"/>
          <w:sz w:val="24"/>
          <w:szCs w:val="24"/>
          <w:shd w:val="clear" w:color="auto" w:fill="FFFFFF"/>
        </w:rPr>
        <w:t xml:space="preserve">ssise, prima ancora come Sindaco, ho maturato una discreta esperienza rispetto a questo tipo di documenti e ho imparato che quando si organizza il presente, quando si programma il futuro, è </w:t>
      </w:r>
      <w:r w:rsidR="003A30D1">
        <w:rPr>
          <w:rFonts w:ascii="Arial" w:hAnsi="Arial" w:cs="Arial"/>
          <w:sz w:val="24"/>
          <w:szCs w:val="24"/>
          <w:shd w:val="clear" w:color="auto" w:fill="FFFFFF"/>
        </w:rPr>
        <w:t>im</w:t>
      </w:r>
      <w:r w:rsidRPr="00E41219">
        <w:rPr>
          <w:rFonts w:ascii="Arial" w:hAnsi="Arial" w:cs="Arial"/>
          <w:sz w:val="24"/>
          <w:szCs w:val="24"/>
          <w:shd w:val="clear" w:color="auto" w:fill="FFFFFF"/>
        </w:rPr>
        <w:t>prescindibile inserire questo tipo di ragionamento nel più ampio contesto nazionale e internazionale.</w:t>
      </w:r>
    </w:p>
    <w:p w14:paraId="7D627F34" w14:textId="0B7E874C"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La Campania, non sfugge a nessuno, è la Regione più grande del </w:t>
      </w:r>
      <w:r w:rsidR="003A30D1">
        <w:rPr>
          <w:rFonts w:ascii="Arial" w:hAnsi="Arial" w:cs="Arial"/>
          <w:sz w:val="24"/>
          <w:szCs w:val="24"/>
          <w:shd w:val="clear" w:color="auto" w:fill="FFFFFF"/>
        </w:rPr>
        <w:t>m</w:t>
      </w:r>
      <w:r w:rsidRPr="00E41219">
        <w:rPr>
          <w:rFonts w:ascii="Arial" w:hAnsi="Arial" w:cs="Arial"/>
          <w:sz w:val="24"/>
          <w:szCs w:val="24"/>
          <w:shd w:val="clear" w:color="auto" w:fill="FFFFFF"/>
        </w:rPr>
        <w:t>ezzogiorno d’Italia, le nostre politiche di Bilancio non possono essere calibrate non tenendo conto del momento in cui versa l’intero Paese e l’intera Europa.</w:t>
      </w:r>
    </w:p>
    <w:p w14:paraId="720CC992" w14:textId="6E8FE18E"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È un ragionamento – mi direte – che vale sempre, certo, ma credo che valga ancora di più in questa particolare fase storica che stiamo vivendo</w:t>
      </w:r>
      <w:r w:rsidR="009F3F9F">
        <w:rPr>
          <w:rFonts w:ascii="Arial" w:hAnsi="Arial" w:cs="Arial"/>
          <w:sz w:val="24"/>
          <w:szCs w:val="24"/>
          <w:shd w:val="clear" w:color="auto" w:fill="FFFFFF"/>
        </w:rPr>
        <w:t>;</w:t>
      </w:r>
      <w:r w:rsidRPr="00E41219">
        <w:rPr>
          <w:rFonts w:ascii="Arial" w:hAnsi="Arial" w:cs="Arial"/>
          <w:sz w:val="24"/>
          <w:szCs w:val="24"/>
          <w:shd w:val="clear" w:color="auto" w:fill="FFFFFF"/>
        </w:rPr>
        <w:t xml:space="preserve"> infatti, l’Italia</w:t>
      </w:r>
      <w:r w:rsidR="009F3F9F">
        <w:rPr>
          <w:rFonts w:ascii="Arial" w:hAnsi="Arial" w:cs="Arial"/>
          <w:sz w:val="24"/>
          <w:szCs w:val="24"/>
          <w:shd w:val="clear" w:color="auto" w:fill="FFFFFF"/>
        </w:rPr>
        <w:t xml:space="preserve"> </w:t>
      </w:r>
      <w:r w:rsidRPr="00E41219">
        <w:rPr>
          <w:rFonts w:ascii="Arial" w:hAnsi="Arial" w:cs="Arial"/>
          <w:sz w:val="24"/>
          <w:szCs w:val="24"/>
          <w:shd w:val="clear" w:color="auto" w:fill="FFFFFF"/>
        </w:rPr>
        <w:t>attraversa, d</w:t>
      </w:r>
      <w:r w:rsidR="009F3F9F">
        <w:rPr>
          <w:rFonts w:ascii="Arial" w:hAnsi="Arial" w:cs="Arial"/>
          <w:sz w:val="24"/>
          <w:szCs w:val="24"/>
          <w:shd w:val="clear" w:color="auto" w:fill="FFFFFF"/>
        </w:rPr>
        <w:t>al</w:t>
      </w:r>
      <w:r w:rsidRPr="00E41219">
        <w:rPr>
          <w:rFonts w:ascii="Arial" w:hAnsi="Arial" w:cs="Arial"/>
          <w:sz w:val="24"/>
          <w:szCs w:val="24"/>
          <w:shd w:val="clear" w:color="auto" w:fill="FFFFFF"/>
        </w:rPr>
        <w:t xml:space="preserve"> dopoguerra, uno dei suoi momenti più difficili della sua storia, la crisi pandemica pone nuove e più ampie </w:t>
      </w:r>
      <w:r w:rsidRPr="00E41219">
        <w:rPr>
          <w:rFonts w:ascii="Arial" w:hAnsi="Arial" w:cs="Arial"/>
          <w:sz w:val="24"/>
          <w:szCs w:val="24"/>
          <w:shd w:val="clear" w:color="auto" w:fill="FFFFFF"/>
        </w:rPr>
        <w:lastRenderedPageBreak/>
        <w:t>problematiche. Ogni istituzione, è evidente, è chiamata ad affrontare l’emergenza, tutti siamo chiamati a reperire le risorse per dare risposte alle paure e anche alle legittime preoccupazioni. È un percorso iniziato e che dovrà necessariamente continuare, però, a mio avviso, in questo percorso devono necessariamente accompagnarci alcuni punti fermi: 1) nessuno batt</w:t>
      </w:r>
      <w:r w:rsidR="009F3F9F">
        <w:rPr>
          <w:rFonts w:ascii="Arial" w:hAnsi="Arial" w:cs="Arial"/>
          <w:sz w:val="24"/>
          <w:szCs w:val="24"/>
          <w:shd w:val="clear" w:color="auto" w:fill="FFFFFF"/>
        </w:rPr>
        <w:t>a</w:t>
      </w:r>
      <w:r w:rsidRPr="00E41219">
        <w:rPr>
          <w:rFonts w:ascii="Arial" w:hAnsi="Arial" w:cs="Arial"/>
          <w:sz w:val="24"/>
          <w:szCs w:val="24"/>
          <w:shd w:val="clear" w:color="auto" w:fill="FFFFFF"/>
        </w:rPr>
        <w:t xml:space="preserve"> moneta. Lo ricordo a me stesso, lo ricordo a tutti, nel caso in cui, eventualmente, in maniera superficiale, qualcuno dovesse pensare di mettere in campo proposte irricevibili; 2) le Pubbliche Amministrazioni non si possono indebitare a capocchia, mutuando un’espressione del Presidente De Luca, spero lei converrà con me Presidente, lessicalmente non nobilissima, ma che di certo, però rende l’idea, questo è quello che conta; 3) punto che è strettamente connesso con le riflessioni </w:t>
      </w:r>
      <w:proofErr w:type="spellStart"/>
      <w:r w:rsidRPr="00E41219">
        <w:rPr>
          <w:rFonts w:ascii="Arial" w:hAnsi="Arial" w:cs="Arial"/>
          <w:sz w:val="24"/>
          <w:szCs w:val="24"/>
          <w:shd w:val="clear" w:color="auto" w:fill="FFFFFF"/>
        </w:rPr>
        <w:t>testè</w:t>
      </w:r>
      <w:proofErr w:type="spellEnd"/>
      <w:r w:rsidRPr="00E41219">
        <w:rPr>
          <w:rFonts w:ascii="Arial" w:hAnsi="Arial" w:cs="Arial"/>
          <w:sz w:val="24"/>
          <w:szCs w:val="24"/>
          <w:shd w:val="clear" w:color="auto" w:fill="FFFFFF"/>
        </w:rPr>
        <w:t xml:space="preserve"> espresse, è questo: credo che sia veramente il momento della responsabilità e aggiungo che è il momento della visione, della collaborazione politica, della capacità di programmare un’attività che questa Regione ha già fatto. Ricordo a tutti noi, come del resto hanno fatto già coloro i quali mi hanno preceduto, che prima di altre Regioni la nostra Regione ha </w:t>
      </w:r>
      <w:proofErr w:type="gramStart"/>
      <w:r w:rsidRPr="00E41219">
        <w:rPr>
          <w:rFonts w:ascii="Arial" w:hAnsi="Arial" w:cs="Arial"/>
          <w:sz w:val="24"/>
          <w:szCs w:val="24"/>
          <w:shd w:val="clear" w:color="auto" w:fill="FFFFFF"/>
        </w:rPr>
        <w:t>messo in campo</w:t>
      </w:r>
      <w:proofErr w:type="gramEnd"/>
      <w:r w:rsidRPr="00E41219">
        <w:rPr>
          <w:rFonts w:ascii="Arial" w:hAnsi="Arial" w:cs="Arial"/>
          <w:sz w:val="24"/>
          <w:szCs w:val="24"/>
          <w:shd w:val="clear" w:color="auto" w:fill="FFFFFF"/>
        </w:rPr>
        <w:t xml:space="preserve"> nella primavera scorsa un </w:t>
      </w:r>
      <w:r w:rsidR="00854EE5">
        <w:rPr>
          <w:rFonts w:ascii="Arial" w:hAnsi="Arial" w:cs="Arial"/>
          <w:sz w:val="24"/>
          <w:szCs w:val="24"/>
          <w:shd w:val="clear" w:color="auto" w:fill="FFFFFF"/>
        </w:rPr>
        <w:t>p</w:t>
      </w:r>
      <w:r w:rsidRPr="00E41219">
        <w:rPr>
          <w:rFonts w:ascii="Arial" w:hAnsi="Arial" w:cs="Arial"/>
          <w:sz w:val="24"/>
          <w:szCs w:val="24"/>
          <w:shd w:val="clear" w:color="auto" w:fill="FFFFFF"/>
        </w:rPr>
        <w:t>iano d’interventi senza precedenti. Queste misure hanno consentito al sistema campano di reggere e soprattutto hanno consentito di superare forti criticità alle famiglie e alle imprese.</w:t>
      </w:r>
      <w:r w:rsidR="00854EE5">
        <w:rPr>
          <w:rFonts w:ascii="Arial" w:hAnsi="Arial" w:cs="Arial"/>
          <w:sz w:val="24"/>
          <w:szCs w:val="24"/>
          <w:shd w:val="clear" w:color="auto" w:fill="FFFFFF"/>
        </w:rPr>
        <w:t xml:space="preserve"> </w:t>
      </w:r>
      <w:r w:rsidRPr="00E41219">
        <w:rPr>
          <w:rFonts w:ascii="Arial" w:hAnsi="Arial" w:cs="Arial"/>
          <w:sz w:val="24"/>
          <w:szCs w:val="24"/>
          <w:shd w:val="clear" w:color="auto" w:fill="FFFFFF"/>
        </w:rPr>
        <w:t>Si badi bene, tutte queste misure aggiuntive agli interventi nazionali.</w:t>
      </w:r>
    </w:p>
    <w:p w14:paraId="6F9DD77A" w14:textId="42777571"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Su quella scia è evidente che siamo chiamati a continuare, ma sia chiaro a tutti che s</w:t>
      </w:r>
      <w:r w:rsidR="00854EE5">
        <w:rPr>
          <w:rFonts w:ascii="Arial" w:hAnsi="Arial" w:cs="Arial"/>
          <w:sz w:val="24"/>
          <w:szCs w:val="24"/>
          <w:shd w:val="clear" w:color="auto" w:fill="FFFFFF"/>
        </w:rPr>
        <w:t>enza</w:t>
      </w:r>
      <w:r w:rsidRPr="00E41219">
        <w:rPr>
          <w:rFonts w:ascii="Arial" w:hAnsi="Arial" w:cs="Arial"/>
          <w:sz w:val="24"/>
          <w:szCs w:val="24"/>
          <w:shd w:val="clear" w:color="auto" w:fill="FFFFFF"/>
        </w:rPr>
        <w:t xml:space="preserve"> quella ingente, massiccia, immissione di liquidità che ha salvato molti e che soprattutto consentirà al Pil campano di reggere meglio rispetto alle altre Regioni, reggere meglio rispetto allo tsunami che stiamo vivendo. Dobbiamo continuare, com’è stato già fatto, a disegnare percorsi percorribili, praticabili e, quindi, diciamo subito alcune cose che credo siano le più importanti: la Campania non ha aumentato i tributi, non è intervenuta sulle tassazioni, non ha chiesto sacrifici ad alcuno e nonostante questo riesce a garantire risposte importanti ed efficaci per i suoi cittadini. L’</w:t>
      </w:r>
      <w:r w:rsidR="001C5543">
        <w:rPr>
          <w:rFonts w:ascii="Arial" w:hAnsi="Arial" w:cs="Arial"/>
          <w:sz w:val="24"/>
          <w:szCs w:val="24"/>
          <w:shd w:val="clear" w:color="auto" w:fill="FFFFFF"/>
        </w:rPr>
        <w:t>ente</w:t>
      </w:r>
      <w:r w:rsidRPr="00E41219">
        <w:rPr>
          <w:rFonts w:ascii="Arial" w:hAnsi="Arial" w:cs="Arial"/>
          <w:sz w:val="24"/>
          <w:szCs w:val="24"/>
          <w:shd w:val="clear" w:color="auto" w:fill="FFFFFF"/>
        </w:rPr>
        <w:t xml:space="preserve"> ha cominciato e sta continuando una rigorosa politica di risanamento dei conti ed è in linea con la sfida dei fondi europei. Con una spesa certificata che risale a non più di 15 giorni fa, di 1 miliardo 476 milioni di euro, il programma operativo regionale del Fondo di Sviluppo Europeo Regionale raggiunge e supera di 51 milioni di euro</w:t>
      </w:r>
      <w:r w:rsidR="00854EE5">
        <w:rPr>
          <w:rFonts w:ascii="Arial" w:hAnsi="Arial" w:cs="Arial"/>
          <w:sz w:val="24"/>
          <w:szCs w:val="24"/>
          <w:shd w:val="clear" w:color="auto" w:fill="FFFFFF"/>
        </w:rPr>
        <w:t>,</w:t>
      </w:r>
      <w:r w:rsidRPr="00E41219">
        <w:rPr>
          <w:rFonts w:ascii="Arial" w:hAnsi="Arial" w:cs="Arial"/>
          <w:sz w:val="24"/>
          <w:szCs w:val="24"/>
          <w:shd w:val="clear" w:color="auto" w:fill="FFFFFF"/>
        </w:rPr>
        <w:t xml:space="preserve"> il target fissato dall’Unione Europea, in questo modo scongiurando qualsiasi pericolo di disimpegno. Queste risorse, è ovvio, sono al servizio dei campani, dei giovani, dei professionisti, delle famiglie e delle imprese.</w:t>
      </w:r>
    </w:p>
    <w:p w14:paraId="156063D3" w14:textId="0E972D96"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La Giunta e il Presidente Picarone hanno già illustrato i punti salienti di questa manovra e insieme alle altre </w:t>
      </w:r>
      <w:r w:rsidR="00854EE5">
        <w:rPr>
          <w:rFonts w:ascii="Arial" w:hAnsi="Arial" w:cs="Arial"/>
          <w:sz w:val="24"/>
          <w:szCs w:val="24"/>
          <w:shd w:val="clear" w:color="auto" w:fill="FFFFFF"/>
        </w:rPr>
        <w:t>f</w:t>
      </w:r>
      <w:r w:rsidRPr="00E41219">
        <w:rPr>
          <w:rFonts w:ascii="Arial" w:hAnsi="Arial" w:cs="Arial"/>
          <w:sz w:val="24"/>
          <w:szCs w:val="24"/>
          <w:shd w:val="clear" w:color="auto" w:fill="FFFFFF"/>
        </w:rPr>
        <w:t xml:space="preserve">orze di </w:t>
      </w:r>
      <w:r w:rsidR="0051797D">
        <w:rPr>
          <w:rFonts w:ascii="Arial" w:hAnsi="Arial" w:cs="Arial"/>
          <w:sz w:val="24"/>
          <w:szCs w:val="24"/>
          <w:shd w:val="clear" w:color="auto" w:fill="FFFFFF"/>
        </w:rPr>
        <w:t>maggioranz</w:t>
      </w:r>
      <w:r w:rsidRPr="00E41219">
        <w:rPr>
          <w:rFonts w:ascii="Arial" w:hAnsi="Arial" w:cs="Arial"/>
          <w:sz w:val="24"/>
          <w:szCs w:val="24"/>
          <w:shd w:val="clear" w:color="auto" w:fill="FFFFFF"/>
        </w:rPr>
        <w:t xml:space="preserve">a, abbiamo predisposto una risoluzione che credo sia esaustiva degli impegni assunti. Mi limito, quindi, a ricordare soltanto alcuni punti che credo siano meritevoli di approfondimento e di attenzione: dibattiamo oggi di una manovra che si aggira intorno ai 30 milioni di euro, abbiamo razionalizzato la spesa alla luce anche delle analisi di contesto che abbiamo fatto oggi e concretizzato una seria politica di </w:t>
      </w:r>
      <w:r w:rsidRPr="00E41219">
        <w:rPr>
          <w:rFonts w:ascii="Arial" w:hAnsi="Arial" w:cs="Arial"/>
          <w:i/>
          <w:iCs/>
          <w:sz w:val="24"/>
          <w:szCs w:val="24"/>
          <w:shd w:val="clear" w:color="auto" w:fill="FFFFFF"/>
        </w:rPr>
        <w:t>spending review</w:t>
      </w:r>
      <w:r w:rsidRPr="00E41219">
        <w:rPr>
          <w:rFonts w:ascii="Arial" w:hAnsi="Arial" w:cs="Arial"/>
          <w:sz w:val="24"/>
          <w:szCs w:val="24"/>
          <w:shd w:val="clear" w:color="auto" w:fill="FFFFFF"/>
        </w:rPr>
        <w:t xml:space="preserve">. </w:t>
      </w:r>
    </w:p>
    <w:p w14:paraId="2DE25CE9"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Sono significativamente finanziate le politiche sociali, ci sono interventi per le fasce più deboli e si è trovato il modo anche d’immaginare e sperimentare nuove misure, come per esempio l’accesso gratuito alle attività sportive ai ragazzi fino ai 15 anni appartenenti a famiglie con un Isee al di sotto dei 10 mila euro.</w:t>
      </w:r>
    </w:p>
    <w:p w14:paraId="60132684"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Sono convinto che questa idea, negli anni che verranno, non solo vivrà, ma crescerà, perché offrire opportunità ai ragazzi, toglierli dalla strada, è una sfida vincente. Nella manovra ci sono 15 milioni per 3 anni, per il trasporto gratuito agli studenti, continuerà il lavoro per le forse di studio e per la formazione. Ci sono misure per le </w:t>
      </w:r>
      <w:r w:rsidRPr="00E41219">
        <w:rPr>
          <w:rFonts w:ascii="Arial" w:hAnsi="Arial" w:cs="Arial"/>
          <w:i/>
          <w:iCs/>
          <w:sz w:val="24"/>
          <w:szCs w:val="24"/>
          <w:shd w:val="clear" w:color="auto" w:fill="FFFFFF"/>
        </w:rPr>
        <w:t>startup</w:t>
      </w:r>
      <w:r w:rsidRPr="00E41219">
        <w:rPr>
          <w:rFonts w:ascii="Arial" w:hAnsi="Arial" w:cs="Arial"/>
          <w:sz w:val="24"/>
          <w:szCs w:val="24"/>
          <w:shd w:val="clear" w:color="auto" w:fill="FFFFFF"/>
        </w:rPr>
        <w:t>, per le imprese per l’innovazione tecnologica e per le donne, favorendone la crescita lavorativa. Vi sono le risorse per alimentare il turnover occupazionale, in linea con le intenzioni già avute con il Piano Lavoro.</w:t>
      </w:r>
    </w:p>
    <w:p w14:paraId="59B987EB"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È evidente che sto procedendo per sintesi estrema, ma propongo ai colleghi d’immaginare, magari nelle prossime settimane e nei prossimi mesi, qui in Aula o nelle singole Commissioni, </w:t>
      </w:r>
      <w:r w:rsidRPr="00E41219">
        <w:rPr>
          <w:rFonts w:ascii="Arial" w:hAnsi="Arial" w:cs="Arial"/>
          <w:sz w:val="24"/>
          <w:szCs w:val="24"/>
          <w:shd w:val="clear" w:color="auto" w:fill="FFFFFF"/>
        </w:rPr>
        <w:lastRenderedPageBreak/>
        <w:t xml:space="preserve">degli approfondimenti sui singoli temi, perché credo che così si potrebbe valorizzare, da un lato ancora di più il ruolo del Consiglio e dall’altro offrire utili suggerimenti agli uffici competenti e alla stessa Giunta.   </w:t>
      </w:r>
    </w:p>
    <w:p w14:paraId="3DA026C7"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Continua il lavoro sulla sburocratizzazione e sulla razionalizzazione delle partecipate.</w:t>
      </w:r>
    </w:p>
    <w:p w14:paraId="43FC630E"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Credo che poi potremmo dare un contributo importante a tutto il sistema d’interventi che mira a valorizzare le eccellenze campane, con un occhio particolare a quelle del settore agroalimentare.</w:t>
      </w:r>
    </w:p>
    <w:p w14:paraId="4470E3DB"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Dovremo insieme discutere delle risorse stanziate e da stanziare per le opere infrastrutturali della nostra Regione, per migliorare, anche il sistema del ciclo integrato dei rifiuti.</w:t>
      </w:r>
    </w:p>
    <w:p w14:paraId="39E2253F"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Colleghi, diamo oggi il via libera a questo provvedimento e vediamolo come un punto di partenza per accreditare da un lato il ruolo del Consiglio regionale per rilanciare la collaborazione e l’azione comune con la Giunta.</w:t>
      </w:r>
    </w:p>
    <w:p w14:paraId="33BBAFD0"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Prima di concludere avverto l’esigenza però di toccare un ultimo punto che riguarda la materia sanitaria, anche qui le riflessioni meriterebbero di essere più approfondite, più articolate.</w:t>
      </w:r>
    </w:p>
    <w:p w14:paraId="425494CE"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Ricordo a me stesso e a tutti noi che la Regione sta gestendo la più grande crisi della sua storia, </w:t>
      </w:r>
      <w:proofErr w:type="gramStart"/>
      <w:r w:rsidRPr="00E41219">
        <w:rPr>
          <w:rFonts w:ascii="Arial" w:hAnsi="Arial" w:cs="Arial"/>
          <w:sz w:val="24"/>
          <w:szCs w:val="24"/>
          <w:shd w:val="clear" w:color="auto" w:fill="FFFFFF"/>
        </w:rPr>
        <w:t>mettendo in campo</w:t>
      </w:r>
      <w:proofErr w:type="gramEnd"/>
      <w:r w:rsidRPr="00E41219">
        <w:rPr>
          <w:rFonts w:ascii="Arial" w:hAnsi="Arial" w:cs="Arial"/>
          <w:sz w:val="24"/>
          <w:szCs w:val="24"/>
          <w:shd w:val="clear" w:color="auto" w:fill="FFFFFF"/>
        </w:rPr>
        <w:t xml:space="preserve"> uno sforzo senza precedenti, sta procedendo, come si diceva, con le nuove assunzioni, sono migliorati i livelli dei Lea, sono aumentati i posti letto e si sta garantendo un numero sempre maggiore di prestazioni.</w:t>
      </w:r>
    </w:p>
    <w:p w14:paraId="41DD7F4C"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È evidente che questa crisi ha inciso sui Bilanci, ma stiamo reagendo meglio di altri.</w:t>
      </w:r>
    </w:p>
    <w:p w14:paraId="696965FE"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Garantiamo – questo è fondamentale ricordarlo – pur avendo meno risorse trasferite dal Fondo Nazionale Sanitario, perché questo riparto continua ad avvenire secondo criteri folli che penalizzano la Campania, quindi, qui il richiamo alla responsabilità. Non lasciamo emergere, in questa fase storica così critica gli argomenti che ci dividono e soprattutto non lo facciamo in maniera polemica e pretestuosa, piuttosto lavoriamo sui punti di contatto. Lavoriamo, per esempio, dando forza al Presidente De Luca, per modificare i criteri di riparto del Fondo Sanitario Nazionale e soprattutto, colleghi, accendiamo i riflettori su quegli scippi che in questi giorni, in queste settimane, si sta cercando di perpetrare ancora una volta ai danni del sud. La questione del </w:t>
      </w:r>
      <w:proofErr w:type="spellStart"/>
      <w:r w:rsidRPr="00E41219">
        <w:rPr>
          <w:rFonts w:ascii="Arial" w:hAnsi="Arial" w:cs="Arial"/>
          <w:i/>
          <w:iCs/>
          <w:sz w:val="24"/>
          <w:szCs w:val="24"/>
          <w:shd w:val="clear" w:color="auto" w:fill="FFFFFF"/>
        </w:rPr>
        <w:t>Recorevy</w:t>
      </w:r>
      <w:proofErr w:type="spellEnd"/>
      <w:r w:rsidRPr="00E41219">
        <w:rPr>
          <w:rFonts w:ascii="Arial" w:hAnsi="Arial" w:cs="Arial"/>
          <w:i/>
          <w:iCs/>
          <w:sz w:val="24"/>
          <w:szCs w:val="24"/>
          <w:shd w:val="clear" w:color="auto" w:fill="FFFFFF"/>
        </w:rPr>
        <w:t xml:space="preserve"> Fund </w:t>
      </w:r>
      <w:r w:rsidRPr="00E41219">
        <w:rPr>
          <w:rFonts w:ascii="Arial" w:hAnsi="Arial" w:cs="Arial"/>
          <w:sz w:val="24"/>
          <w:szCs w:val="24"/>
          <w:shd w:val="clear" w:color="auto" w:fill="FFFFFF"/>
        </w:rPr>
        <w:t>è, per esempio, identica, è la stessa.</w:t>
      </w:r>
    </w:p>
    <w:p w14:paraId="0B7AA3E2" w14:textId="58BC980D"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Il Presidente ha già sollecitato un’azione comune dei governatori del meridione d’Italia, questa è una battaglia che va sostenuta, che tutti insieme dovremmo accompagnare e sostenere, non dovranno esserci coloriture politiche a dividerci, non potranno esserci logiche di schieramento, ma questo è un impegno comune che dobbiamo assumere con la Campania e per la Campania.</w:t>
      </w:r>
    </w:p>
    <w:p w14:paraId="7AEDCA13"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Si diceva, e ribadisco, un dato assolutamente sconfortante ed inaccettabile, che delle risorse provenienti dal </w:t>
      </w:r>
      <w:r w:rsidRPr="00E41219">
        <w:rPr>
          <w:rFonts w:ascii="Arial" w:hAnsi="Arial" w:cs="Arial"/>
          <w:i/>
          <w:iCs/>
          <w:sz w:val="24"/>
          <w:szCs w:val="24"/>
          <w:shd w:val="clear" w:color="auto" w:fill="FFFFFF"/>
        </w:rPr>
        <w:t>Recovery Fund</w:t>
      </w:r>
      <w:r w:rsidRPr="00E41219">
        <w:rPr>
          <w:rFonts w:ascii="Arial" w:hAnsi="Arial" w:cs="Arial"/>
          <w:sz w:val="24"/>
          <w:szCs w:val="24"/>
          <w:shd w:val="clear" w:color="auto" w:fill="FFFFFF"/>
        </w:rPr>
        <w:t>, il Governo pensa di destinare solo il 34 per cento al meridione d’Italia, il restante 66 per cento al nord. Ciò per noi – come dicevo e ribadisco – è assolutamente inaccettabile.</w:t>
      </w:r>
    </w:p>
    <w:p w14:paraId="0F6E24DB"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Il nostro impegno sia condiviso, determinato, forte, su questi aspetti. Fuori dalla Campania si giocano partite decisive anche per noi stessi, concentriamoci, quindi, unitariamente, su queste battaglie, facendolo nell’interesse dei campani e soprattutto per il futuro dei nostri figli. Grazie.</w:t>
      </w:r>
    </w:p>
    <w:p w14:paraId="0F88930B" w14:textId="77777777" w:rsidR="00E41219" w:rsidRPr="00E41219" w:rsidRDefault="00E41219" w:rsidP="00E41219">
      <w:pPr>
        <w:spacing w:after="0" w:line="240" w:lineRule="auto"/>
        <w:jc w:val="both"/>
        <w:rPr>
          <w:rFonts w:ascii="Arial" w:hAnsi="Arial" w:cs="Arial"/>
          <w:b/>
          <w:bCs/>
          <w:sz w:val="24"/>
          <w:szCs w:val="24"/>
          <w:shd w:val="clear" w:color="auto" w:fill="FFFFFF"/>
        </w:rPr>
      </w:pPr>
    </w:p>
    <w:p w14:paraId="45C642B0" w14:textId="4BFF384C"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PRESIDENTE (Oliviero):</w:t>
      </w:r>
      <w:r w:rsidRPr="00E41219">
        <w:rPr>
          <w:rFonts w:ascii="Arial" w:hAnsi="Arial" w:cs="Arial"/>
          <w:sz w:val="24"/>
          <w:szCs w:val="24"/>
          <w:shd w:val="clear" w:color="auto" w:fill="FFFFFF"/>
        </w:rPr>
        <w:t xml:space="preserve"> La parola al consigliere Iovino, poi al consigliere Sommese e al consigliere Borrelli.</w:t>
      </w:r>
      <w:r w:rsidR="00247A46">
        <w:rPr>
          <w:rFonts w:ascii="Arial" w:hAnsi="Arial" w:cs="Arial"/>
          <w:sz w:val="24"/>
          <w:szCs w:val="24"/>
          <w:shd w:val="clear" w:color="auto" w:fill="FFFFFF"/>
        </w:rPr>
        <w:t xml:space="preserve"> </w:t>
      </w:r>
      <w:r w:rsidRPr="00E41219">
        <w:rPr>
          <w:rFonts w:ascii="Arial" w:hAnsi="Arial" w:cs="Arial"/>
          <w:sz w:val="24"/>
          <w:szCs w:val="24"/>
          <w:shd w:val="clear" w:color="auto" w:fill="FFFFFF"/>
        </w:rPr>
        <w:t xml:space="preserve">L’unica cosa che dico ai colleghi: i lavori si concludono alle ore 12:30, abbiamo 30 minuti, invito tutti d’intervenire razionalizzando gli interventi in modo corretto. </w:t>
      </w:r>
    </w:p>
    <w:p w14:paraId="61F9308E" w14:textId="75197D28"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IOVINO, Italia Viva:</w:t>
      </w:r>
      <w:r w:rsidRPr="00E41219">
        <w:rPr>
          <w:rFonts w:ascii="Arial" w:hAnsi="Arial" w:cs="Arial"/>
          <w:sz w:val="24"/>
          <w:szCs w:val="24"/>
          <w:shd w:val="clear" w:color="auto" w:fill="FFFFFF"/>
        </w:rPr>
        <w:t xml:space="preserve"> Proverò ad essere rapido. </w:t>
      </w:r>
      <w:r w:rsidR="00247A46" w:rsidRPr="00E41219">
        <w:rPr>
          <w:rFonts w:ascii="Arial" w:hAnsi="Arial" w:cs="Arial"/>
          <w:sz w:val="24"/>
          <w:szCs w:val="24"/>
          <w:shd w:val="clear" w:color="auto" w:fill="FFFFFF"/>
        </w:rPr>
        <w:t>Innanzitutto,</w:t>
      </w:r>
      <w:r w:rsidRPr="00E41219">
        <w:rPr>
          <w:rFonts w:ascii="Arial" w:hAnsi="Arial" w:cs="Arial"/>
          <w:sz w:val="24"/>
          <w:szCs w:val="24"/>
          <w:shd w:val="clear" w:color="auto" w:fill="FFFFFF"/>
        </w:rPr>
        <w:t xml:space="preserve"> ringrazio il Presidente per la parola, ma soprattutto per l’impegno di questa giornata. Voglio fare solo un attimo riferimento a quello che diceva precedentemente l’onorevole Caldoro rispetto a quella che è la posizione dei giovani di questo Consiglio.</w:t>
      </w:r>
    </w:p>
    <w:p w14:paraId="2FC89087" w14:textId="6E7938D6"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lastRenderedPageBreak/>
        <w:t xml:space="preserve">I giovani di questo Consiglio, onorevole Caldoro, credono nella Legge di Bilancio che oggi approveremo, sa perché? Non parlo nella maturità del ruolo di Consigliere regionale, ma di chi, in un certo qual senso, in questi pochi mesi, anche grazie all’attività delle Commissioni, ha partecipato alla Commissione con Zannini riguardo l’ambiente, con il </w:t>
      </w:r>
      <w:proofErr w:type="spellStart"/>
      <w:r w:rsidRPr="00E41219">
        <w:rPr>
          <w:rFonts w:ascii="Arial" w:hAnsi="Arial" w:cs="Arial"/>
          <w:sz w:val="24"/>
          <w:szCs w:val="24"/>
          <w:shd w:val="clear" w:color="auto" w:fill="FFFFFF"/>
        </w:rPr>
        <w:t>Vice</w:t>
      </w:r>
      <w:r w:rsidR="00192F16">
        <w:rPr>
          <w:rFonts w:ascii="Arial" w:hAnsi="Arial" w:cs="Arial"/>
          <w:sz w:val="24"/>
          <w:szCs w:val="24"/>
          <w:shd w:val="clear" w:color="auto" w:fill="FFFFFF"/>
        </w:rPr>
        <w:t>Presidente</w:t>
      </w:r>
      <w:proofErr w:type="spellEnd"/>
      <w:r w:rsidRPr="00E41219">
        <w:rPr>
          <w:rFonts w:ascii="Arial" w:hAnsi="Arial" w:cs="Arial"/>
          <w:sz w:val="24"/>
          <w:szCs w:val="24"/>
          <w:shd w:val="clear" w:color="auto" w:fill="FFFFFF"/>
        </w:rPr>
        <w:t xml:space="preserve">, abbiamo avuto tutte quelle indicazioni necessarie affinché questa giornata diventasse operativa, proficua. Oggi mi sento di dire di rappresentarla, perché ho presentato 4 emendamenti, anche alla luce delle cose dette nei giorni precedenti dal Presidente e ho avuto tutti i 4 emendamenti approvati. Bisogna fare attenzione. Mi ritengo fortunato, ma soprattutto mi ritengo una persona, in un certo qual senso, che guarda al di là di quella che può essere la sua posizione politica, cioè il risultato è stato leggere attentamente il valore della manovra finanziaria e non in una polemica politica. Ho provato a razionalizzare e credetemi, non ho mai sentito una persona nominare tante volte la parola “povertà” e il Presidente di questa Giunta forse ha veramente un primato: la grande attenzione che ha dato verso le fasce più difficili. Lei, onorevole, faceva riferimento anche alla posizione del risultato economico del </w:t>
      </w:r>
      <w:r w:rsidRPr="00E41219">
        <w:rPr>
          <w:rFonts w:ascii="Arial" w:hAnsi="Arial" w:cs="Arial"/>
          <w:i/>
          <w:iCs/>
          <w:sz w:val="24"/>
          <w:szCs w:val="24"/>
          <w:shd w:val="clear" w:color="auto" w:fill="FFFFFF"/>
        </w:rPr>
        <w:t xml:space="preserve">Recovery Fund. </w:t>
      </w:r>
      <w:r w:rsidRPr="00E41219">
        <w:rPr>
          <w:rFonts w:ascii="Arial" w:hAnsi="Arial" w:cs="Arial"/>
          <w:sz w:val="24"/>
          <w:szCs w:val="24"/>
          <w:shd w:val="clear" w:color="auto" w:fill="FFFFFF"/>
        </w:rPr>
        <w:t xml:space="preserve">Quando ci presentiamo in una discussione dobbiamo avere la capacità di avere un dialogo alla pari, la dignità, cioè, noi come Regione Campania che cosa abbiamo guadagnato, grazie ad una responsabilità, sui conti della Sanità, sui conti dei trasporti? Con le agenzie: Svimez, eccetera, riconosciamo in loro la capacità di poter sintetizzare degli argomenti, ma non la sensibilità rispetto agli argomenti. Se non si ha responsabilità, se non si ha capacità di sintesi verso quello che è il rapporto umano, non si riesce a tradurre in </w:t>
      </w:r>
      <w:r w:rsidR="00422AA7">
        <w:rPr>
          <w:rFonts w:ascii="Arial" w:hAnsi="Arial" w:cs="Arial"/>
          <w:sz w:val="24"/>
          <w:szCs w:val="24"/>
          <w:shd w:val="clear" w:color="auto" w:fill="FFFFFF"/>
        </w:rPr>
        <w:t>f</w:t>
      </w:r>
      <w:r w:rsidRPr="00E41219">
        <w:rPr>
          <w:rFonts w:ascii="Arial" w:hAnsi="Arial" w:cs="Arial"/>
          <w:sz w:val="24"/>
          <w:szCs w:val="24"/>
          <w:shd w:val="clear" w:color="auto" w:fill="FFFFFF"/>
        </w:rPr>
        <w:t xml:space="preserve">inanza, non si riesce a tradurre in </w:t>
      </w:r>
      <w:r w:rsidR="00422AA7">
        <w:rPr>
          <w:rFonts w:ascii="Arial" w:hAnsi="Arial" w:cs="Arial"/>
          <w:sz w:val="24"/>
          <w:szCs w:val="24"/>
          <w:shd w:val="clear" w:color="auto" w:fill="FFFFFF"/>
        </w:rPr>
        <w:t>e</w:t>
      </w:r>
      <w:r w:rsidRPr="00E41219">
        <w:rPr>
          <w:rFonts w:ascii="Arial" w:hAnsi="Arial" w:cs="Arial"/>
          <w:sz w:val="24"/>
          <w:szCs w:val="24"/>
          <w:shd w:val="clear" w:color="auto" w:fill="FFFFFF"/>
        </w:rPr>
        <w:t xml:space="preserve">conomia </w:t>
      </w:r>
      <w:r w:rsidR="00422AA7">
        <w:rPr>
          <w:rFonts w:ascii="Arial" w:hAnsi="Arial" w:cs="Arial"/>
          <w:sz w:val="24"/>
          <w:szCs w:val="24"/>
          <w:shd w:val="clear" w:color="auto" w:fill="FFFFFF"/>
        </w:rPr>
        <w:t>s</w:t>
      </w:r>
      <w:r w:rsidRPr="00E41219">
        <w:rPr>
          <w:rFonts w:ascii="Arial" w:hAnsi="Arial" w:cs="Arial"/>
          <w:sz w:val="24"/>
          <w:szCs w:val="24"/>
          <w:shd w:val="clear" w:color="auto" w:fill="FFFFFF"/>
        </w:rPr>
        <w:t>olidale, che guarda realmente alla parte più debole, altrimenti si fa solo un dialogo politico che è sterile. Non servono argomenti sterili a questa Regione, servono risultati, serve la capacità di poter interpretare i bisogni, altrimenti l’argomento giornalistico non serve, non occorre.</w:t>
      </w:r>
    </w:p>
    <w:p w14:paraId="3C5D55D2"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Mi creda, Presidente, questo è il mio primo intervento, non me ne vorranno gli altri, se non ho quella capacità di sintesi.</w:t>
      </w:r>
    </w:p>
    <w:p w14:paraId="63B23DC4" w14:textId="531E56F6"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Quando ho raccolto la possibilità e l’ascolto un po’ su tutti i territori</w:t>
      </w:r>
      <w:r w:rsidR="00422AA7">
        <w:rPr>
          <w:rFonts w:ascii="Arial" w:hAnsi="Arial" w:cs="Arial"/>
          <w:sz w:val="24"/>
          <w:szCs w:val="24"/>
          <w:shd w:val="clear" w:color="auto" w:fill="FFFFFF"/>
        </w:rPr>
        <w:t>; parlando di sanità s</w:t>
      </w:r>
      <w:r w:rsidRPr="00E41219">
        <w:rPr>
          <w:rFonts w:ascii="Arial" w:hAnsi="Arial" w:cs="Arial"/>
          <w:sz w:val="24"/>
          <w:szCs w:val="24"/>
          <w:shd w:val="clear" w:color="auto" w:fill="FFFFFF"/>
        </w:rPr>
        <w:t>ono in confronto con alcune strutture sanitarie che mi dicono: “Oggi riesco, nei 60 giorni, ad essere pagato”. Questo è quello che vogliono, non la demagogia politica, non la capacità d’interpretare il tema della Svimez o la capacità d’interpretare il tema di bisogno di, un certo qual senso, creare la frattura. No</w:t>
      </w:r>
      <w:r w:rsidR="00422AA7">
        <w:rPr>
          <w:rFonts w:ascii="Arial" w:hAnsi="Arial" w:cs="Arial"/>
          <w:sz w:val="24"/>
          <w:szCs w:val="24"/>
          <w:shd w:val="clear" w:color="auto" w:fill="FFFFFF"/>
        </w:rPr>
        <w:t>i</w:t>
      </w:r>
      <w:r w:rsidRPr="00E41219">
        <w:rPr>
          <w:rFonts w:ascii="Arial" w:hAnsi="Arial" w:cs="Arial"/>
          <w:sz w:val="24"/>
          <w:szCs w:val="24"/>
          <w:shd w:val="clear" w:color="auto" w:fill="FFFFFF"/>
        </w:rPr>
        <w:t xml:space="preserve"> dobbiamo creare quello che diceva anche lei, la capacità di poter costruire una comunicazione efficace. Di che cosa ha bisogno una comunicazione efficace? Ha bisogno di un canale, ha </w:t>
      </w:r>
      <w:r w:rsidR="00422AA7">
        <w:rPr>
          <w:rFonts w:ascii="Arial" w:hAnsi="Arial" w:cs="Arial"/>
          <w:sz w:val="24"/>
          <w:szCs w:val="24"/>
          <w:shd w:val="clear" w:color="auto" w:fill="FFFFFF"/>
        </w:rPr>
        <w:t>bisogno</w:t>
      </w:r>
      <w:r w:rsidRPr="00E41219">
        <w:rPr>
          <w:rFonts w:ascii="Arial" w:hAnsi="Arial" w:cs="Arial"/>
          <w:sz w:val="24"/>
          <w:szCs w:val="24"/>
          <w:shd w:val="clear" w:color="auto" w:fill="FFFFFF"/>
        </w:rPr>
        <w:t xml:space="preserve"> di un messaggio, ha bisogno di un mittente e di un ricevente.</w:t>
      </w:r>
    </w:p>
    <w:p w14:paraId="47F8784C" w14:textId="3400170C"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Se poi s’interrompe il sistema, s’interrompe per una politica demagogica, non s’interrompe per il bisogno del cittadino o per il bisogno dell’azienda che in questo momento ne ha più bisogno di altr</w:t>
      </w:r>
      <w:r w:rsidR="00422AA7">
        <w:rPr>
          <w:rFonts w:ascii="Arial" w:hAnsi="Arial" w:cs="Arial"/>
          <w:sz w:val="24"/>
          <w:szCs w:val="24"/>
          <w:shd w:val="clear" w:color="auto" w:fill="FFFFFF"/>
        </w:rPr>
        <w:t>i</w:t>
      </w:r>
      <w:r w:rsidRPr="00E41219">
        <w:rPr>
          <w:rFonts w:ascii="Arial" w:hAnsi="Arial" w:cs="Arial"/>
          <w:sz w:val="24"/>
          <w:szCs w:val="24"/>
          <w:shd w:val="clear" w:color="auto" w:fill="FFFFFF"/>
        </w:rPr>
        <w:t>. Non è vero che lei non ha nessuno dietro, ha tanti giovani. Raccolgo il consenso di tanti giovani che credono in lei. L’ascolto con grande attenzione e forse la capacità di sintesi</w:t>
      </w:r>
      <w:r w:rsidR="00440797">
        <w:rPr>
          <w:rFonts w:ascii="Arial" w:hAnsi="Arial" w:cs="Arial"/>
          <w:sz w:val="24"/>
          <w:szCs w:val="24"/>
          <w:shd w:val="clear" w:color="auto" w:fill="FFFFFF"/>
        </w:rPr>
        <w:t>,</w:t>
      </w:r>
      <w:r w:rsidRPr="00E41219">
        <w:rPr>
          <w:rFonts w:ascii="Arial" w:hAnsi="Arial" w:cs="Arial"/>
          <w:sz w:val="24"/>
          <w:szCs w:val="24"/>
          <w:shd w:val="clear" w:color="auto" w:fill="FFFFFF"/>
        </w:rPr>
        <w:t xml:space="preserve"> di aver raccolto pure la possibilità di avere approvati degli emendamenti è perché lei più volte ha detto: “Bisogna fare i sacrifici”. Non voglio arrivare con i conti in rosso, non voglio che qualcuno possa dire che la dignità della Campania o di tanti giovani possa creare quel divario umano. Il divario umano come si costruisce? Con la dignità, con l’intelletto, con la cultura. Ben venga, la ringrazio per questo, che non guardi solo al divario economico, ma guardi anche il divario della dignità e della capacità di poter interpretare quel bisogno di innumerevoli giovani che oggi credono non solo nella capacità del cambiamento, ma sono sicuro, perché ho seguito con attenzione anche i lavori del </w:t>
      </w:r>
      <w:proofErr w:type="spellStart"/>
      <w:r w:rsidRPr="00E41219">
        <w:rPr>
          <w:rFonts w:ascii="Arial" w:hAnsi="Arial" w:cs="Arial"/>
          <w:sz w:val="24"/>
          <w:szCs w:val="24"/>
          <w:shd w:val="clear" w:color="auto" w:fill="FFFFFF"/>
        </w:rPr>
        <w:t>Vice</w:t>
      </w:r>
      <w:r w:rsidR="00192F16">
        <w:rPr>
          <w:rFonts w:ascii="Arial" w:hAnsi="Arial" w:cs="Arial"/>
          <w:sz w:val="24"/>
          <w:szCs w:val="24"/>
          <w:shd w:val="clear" w:color="auto" w:fill="FFFFFF"/>
        </w:rPr>
        <w:t>Presidente</w:t>
      </w:r>
      <w:proofErr w:type="spellEnd"/>
      <w:r w:rsidR="00192F16">
        <w:rPr>
          <w:rFonts w:ascii="Arial" w:hAnsi="Arial" w:cs="Arial"/>
          <w:sz w:val="24"/>
          <w:szCs w:val="24"/>
          <w:shd w:val="clear" w:color="auto" w:fill="FFFFFF"/>
        </w:rPr>
        <w:t xml:space="preserve"> </w:t>
      </w:r>
      <w:r w:rsidRPr="00E41219">
        <w:rPr>
          <w:rFonts w:ascii="Arial" w:hAnsi="Arial" w:cs="Arial"/>
          <w:sz w:val="24"/>
          <w:szCs w:val="24"/>
          <w:shd w:val="clear" w:color="auto" w:fill="FFFFFF"/>
        </w:rPr>
        <w:t xml:space="preserve"> della Giunta, quando mi ha dato delucidazioni in merito a qual era la scelta per il sistema delle acque e qual era la scelta per il sistema dei rifiuti. Il sistema delle acque deve essere integrato, il sistema dei rifiuti, per creare un’economia circolare deve essere armonizzata, perché la capacità di poter, in un certo qual senso, interpretare, per esempio, il </w:t>
      </w:r>
      <w:r w:rsidRPr="00E41219">
        <w:rPr>
          <w:rFonts w:ascii="Arial" w:hAnsi="Arial" w:cs="Arial"/>
          <w:sz w:val="24"/>
          <w:szCs w:val="24"/>
          <w:shd w:val="clear" w:color="auto" w:fill="FFFFFF"/>
        </w:rPr>
        <w:lastRenderedPageBreak/>
        <w:t>rifiuto che si trova in montagna è differente, magari da alcuni rifiuti che si trovano a valle, quindi, per creare quell’economia circolare bisogna creare dei distretti capaci anche d’interpretare qual è la fonte da migliorare o da riciclare, quindi tante sono state le possibilità di raccogliere, tanto sicuri saranno i futuri emendamenti che ci metteranno in campo sempre più e metteranno sempre più in campo questa Regione. Grazie, mi scuso per essermi dilungato.</w:t>
      </w:r>
    </w:p>
    <w:p w14:paraId="222BCB43" w14:textId="77777777" w:rsidR="00E41219" w:rsidRPr="00E41219" w:rsidRDefault="00E41219" w:rsidP="00E41219">
      <w:pPr>
        <w:spacing w:after="0" w:line="240" w:lineRule="auto"/>
        <w:jc w:val="both"/>
        <w:rPr>
          <w:rFonts w:ascii="Arial" w:hAnsi="Arial" w:cs="Arial"/>
          <w:b/>
          <w:bCs/>
          <w:sz w:val="24"/>
          <w:szCs w:val="24"/>
          <w:shd w:val="clear" w:color="auto" w:fill="FFFFFF"/>
        </w:rPr>
      </w:pPr>
    </w:p>
    <w:p w14:paraId="0521800B"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 xml:space="preserve">PRESIDENTE (Oliviero): </w:t>
      </w:r>
      <w:r w:rsidRPr="00E41219">
        <w:rPr>
          <w:rFonts w:ascii="Arial" w:hAnsi="Arial" w:cs="Arial"/>
          <w:sz w:val="24"/>
          <w:szCs w:val="24"/>
          <w:shd w:val="clear" w:color="auto" w:fill="FFFFFF"/>
        </w:rPr>
        <w:t>La parola al consigliere Sommese.</w:t>
      </w:r>
    </w:p>
    <w:p w14:paraId="7139CA09" w14:textId="77777777" w:rsidR="00E41219" w:rsidRPr="00E41219" w:rsidRDefault="00E41219" w:rsidP="00E41219">
      <w:pPr>
        <w:spacing w:after="0" w:line="240" w:lineRule="auto"/>
        <w:jc w:val="both"/>
        <w:rPr>
          <w:rFonts w:ascii="Arial" w:hAnsi="Arial" w:cs="Arial"/>
          <w:b/>
          <w:bCs/>
          <w:sz w:val="24"/>
          <w:szCs w:val="24"/>
          <w:shd w:val="clear" w:color="auto" w:fill="FFFFFF"/>
        </w:rPr>
      </w:pPr>
    </w:p>
    <w:p w14:paraId="5108A345"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 xml:space="preserve">SOMMESE (Più Europa – </w:t>
      </w:r>
      <w:proofErr w:type="spellStart"/>
      <w:r w:rsidRPr="00E41219">
        <w:rPr>
          <w:rFonts w:ascii="Arial" w:hAnsi="Arial" w:cs="Arial"/>
          <w:b/>
          <w:bCs/>
          <w:sz w:val="24"/>
          <w:szCs w:val="24"/>
          <w:shd w:val="clear" w:color="auto" w:fill="FFFFFF"/>
        </w:rPr>
        <w:t>Liberaldemocrarici</w:t>
      </w:r>
      <w:proofErr w:type="spellEnd"/>
      <w:r w:rsidRPr="00E41219">
        <w:rPr>
          <w:rFonts w:ascii="Arial" w:hAnsi="Arial" w:cs="Arial"/>
          <w:b/>
          <w:bCs/>
          <w:sz w:val="24"/>
          <w:szCs w:val="24"/>
          <w:shd w:val="clear" w:color="auto" w:fill="FFFFFF"/>
        </w:rPr>
        <w:t xml:space="preserve"> – Moderati, Europa Verde):</w:t>
      </w:r>
      <w:r w:rsidRPr="00E41219">
        <w:rPr>
          <w:rFonts w:ascii="Arial" w:hAnsi="Arial" w:cs="Arial"/>
          <w:sz w:val="24"/>
          <w:szCs w:val="24"/>
          <w:shd w:val="clear" w:color="auto" w:fill="FFFFFF"/>
        </w:rPr>
        <w:t xml:space="preserve"> Ho ascoltato con interesse gl’interventi precedenti e la relazione del Presidente Picarone che ha contribuito ad integrare questo importante documento finanziario. Più che altro ritenevo doveroso fare un intervento di carattere organizzativo, per dare anche consequenzialità a tutte quelle che sono queste cose importanti che sono state dette all’interno di questo documento.</w:t>
      </w:r>
    </w:p>
    <w:p w14:paraId="536C6C66" w14:textId="575969C6"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È evidente che la Regione Campania, come il resto del Paese, si appresta, nei prossimi mesi, nei </w:t>
      </w:r>
      <w:r w:rsidR="00195B28" w:rsidRPr="00E41219">
        <w:rPr>
          <w:rFonts w:ascii="Arial" w:hAnsi="Arial" w:cs="Arial"/>
          <w:sz w:val="24"/>
          <w:szCs w:val="24"/>
          <w:shd w:val="clear" w:color="auto" w:fill="FFFFFF"/>
        </w:rPr>
        <w:t>cinque</w:t>
      </w:r>
      <w:r w:rsidRPr="00E41219">
        <w:rPr>
          <w:rFonts w:ascii="Arial" w:hAnsi="Arial" w:cs="Arial"/>
          <w:sz w:val="24"/>
          <w:szCs w:val="24"/>
          <w:shd w:val="clear" w:color="auto" w:fill="FFFFFF"/>
        </w:rPr>
        <w:t xml:space="preserve"> anni, a vivere un momento decisivo, quindi, credo che il punto importante sul quale investire e rivoluzionare l’intero sistema regionale sia quello della digitalizzazione. È evidente che per avere una Regione digitalizzata c’è bisogno di personale digitale e su questo la verità è che la Regione Campania ha già adottato questo modello, ha già posto le basi, basti ricordare il Piano Triennale di cui poco, purtroppo, si parla, e ha previsto l’assunzione proprio in questa direzione, tantissimi giovani validi e capaci, ricordiamo, tra le altre, le 58 unità dirigenziali divise in diversi 9 ambiti, i 641 giovani assunti nei centri per l’impiego, ma soprattutto l’Assessore alla Formazione ritengo che sia l’elemento essenziale, l’elemento di riferimento, i 589  giovani laureati assunti con il Programma On the Job, tra l’altro, un piano del genere di assunzione non si vedeva dagli anni 1980, con le famose leggi 730 e 285, quindi è stato anche un Piano rivoluzionario dal punto di vista di assumere giovani, di dare la possibilità a questi giovani di entrare nella Pubblica Amministrazione.</w:t>
      </w:r>
    </w:p>
    <w:p w14:paraId="01877933" w14:textId="48C672EE"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Quindi, il famoso Programma On the Job lo ritengo essenziale e fondamentale perché è il luogo materiale dove il giovane laureato riesce ad entrare all’interno della Pubblica Amministrazione al termine di un percorso formativo, il luogo naturale dove avviene la normale fusione tra quello che è la freschezza, il dinamismo, i nuovi linguaggi del giovane e quella che è l’esperienza che solo chi, poi, in effetti, lavora da anni, da decenni, all’interno della Pubblica Amministrazione conosce tutte le criticità, tutte le contraddizioni dell</w:t>
      </w:r>
      <w:r w:rsidR="00195B28">
        <w:rPr>
          <w:rFonts w:ascii="Arial" w:hAnsi="Arial" w:cs="Arial"/>
          <w:sz w:val="24"/>
          <w:szCs w:val="24"/>
          <w:shd w:val="clear" w:color="auto" w:fill="FFFFFF"/>
        </w:rPr>
        <w:t>a</w:t>
      </w:r>
      <w:r w:rsidRPr="00E41219">
        <w:rPr>
          <w:rFonts w:ascii="Arial" w:hAnsi="Arial" w:cs="Arial"/>
          <w:sz w:val="24"/>
          <w:szCs w:val="24"/>
          <w:shd w:val="clear" w:color="auto" w:fill="FFFFFF"/>
        </w:rPr>
        <w:t xml:space="preserve"> macchin</w:t>
      </w:r>
      <w:r w:rsidR="00195B28">
        <w:rPr>
          <w:rFonts w:ascii="Arial" w:hAnsi="Arial" w:cs="Arial"/>
          <w:sz w:val="24"/>
          <w:szCs w:val="24"/>
          <w:shd w:val="clear" w:color="auto" w:fill="FFFFFF"/>
        </w:rPr>
        <w:t>a</w:t>
      </w:r>
      <w:r w:rsidRPr="00E41219">
        <w:rPr>
          <w:rFonts w:ascii="Arial" w:hAnsi="Arial" w:cs="Arial"/>
          <w:sz w:val="24"/>
          <w:szCs w:val="24"/>
          <w:shd w:val="clear" w:color="auto" w:fill="FFFFFF"/>
        </w:rPr>
        <w:t xml:space="preserve"> amministrativ</w:t>
      </w:r>
      <w:r w:rsidR="00195B28">
        <w:rPr>
          <w:rFonts w:ascii="Arial" w:hAnsi="Arial" w:cs="Arial"/>
          <w:sz w:val="24"/>
          <w:szCs w:val="24"/>
          <w:shd w:val="clear" w:color="auto" w:fill="FFFFFF"/>
        </w:rPr>
        <w:t>a</w:t>
      </w:r>
      <w:r w:rsidRPr="00E41219">
        <w:rPr>
          <w:rFonts w:ascii="Arial" w:hAnsi="Arial" w:cs="Arial"/>
          <w:sz w:val="24"/>
          <w:szCs w:val="24"/>
          <w:shd w:val="clear" w:color="auto" w:fill="FFFFFF"/>
        </w:rPr>
        <w:t>, soprattutto la macchina amministrativa regionale.</w:t>
      </w:r>
    </w:p>
    <w:p w14:paraId="45413B78" w14:textId="62BA181C"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Alla luce di questi 5 anni che caratterizzeranno quello che è il futuro della mia generazione e delle generazioni che verranno dopo di me, l’invito è attuare questo modello, soprattutto per formare la migliore classe dirigente, la migliore classe amministrativa, andare a formare i giovani soprattutto affinché si possa porre in essere la migliore politica recettiva di tutte quelle che saranno le opportunità che verranno dai fondi comunitari e dai fondi europei, questo ritengo sia il modello giusto, quindi l’invito è anche a potenziare dei processi di formazione rivolti </w:t>
      </w:r>
      <w:r w:rsidR="00195B28">
        <w:rPr>
          <w:rFonts w:ascii="Arial" w:hAnsi="Arial" w:cs="Arial"/>
          <w:sz w:val="24"/>
          <w:szCs w:val="24"/>
          <w:shd w:val="clear" w:color="auto" w:fill="FFFFFF"/>
        </w:rPr>
        <w:t>a</w:t>
      </w:r>
      <w:r w:rsidRPr="00E41219">
        <w:rPr>
          <w:rFonts w:ascii="Arial" w:hAnsi="Arial" w:cs="Arial"/>
          <w:sz w:val="24"/>
          <w:szCs w:val="24"/>
          <w:shd w:val="clear" w:color="auto" w:fill="FFFFFF"/>
        </w:rPr>
        <w:t xml:space="preserve"> questo merito. Grazie Presidente.</w:t>
      </w:r>
    </w:p>
    <w:p w14:paraId="72934F4C" w14:textId="77777777" w:rsidR="00E41219" w:rsidRPr="00E41219" w:rsidRDefault="00E41219" w:rsidP="00E41219">
      <w:pPr>
        <w:spacing w:after="0" w:line="240" w:lineRule="auto"/>
        <w:jc w:val="both"/>
        <w:rPr>
          <w:rFonts w:ascii="Arial" w:hAnsi="Arial" w:cs="Arial"/>
          <w:sz w:val="24"/>
          <w:szCs w:val="24"/>
          <w:shd w:val="clear" w:color="auto" w:fill="FFFFFF"/>
        </w:rPr>
      </w:pPr>
    </w:p>
    <w:p w14:paraId="185600B6"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 xml:space="preserve">PRESIDENTE (Oliviero): </w:t>
      </w:r>
      <w:r w:rsidRPr="00E41219">
        <w:rPr>
          <w:rFonts w:ascii="Arial" w:hAnsi="Arial" w:cs="Arial"/>
          <w:sz w:val="24"/>
          <w:szCs w:val="24"/>
          <w:shd w:val="clear" w:color="auto" w:fill="FFFFFF"/>
        </w:rPr>
        <w:t>Grazie. La parola al consigliere Borrelli.</w:t>
      </w:r>
    </w:p>
    <w:p w14:paraId="36660163" w14:textId="77777777" w:rsidR="00E41219" w:rsidRPr="00E41219" w:rsidRDefault="00E41219" w:rsidP="00E41219">
      <w:pPr>
        <w:spacing w:after="0" w:line="240" w:lineRule="auto"/>
        <w:jc w:val="both"/>
        <w:rPr>
          <w:rFonts w:ascii="Arial" w:hAnsi="Arial" w:cs="Arial"/>
          <w:sz w:val="24"/>
          <w:szCs w:val="24"/>
          <w:shd w:val="clear" w:color="auto" w:fill="FFFFFF"/>
        </w:rPr>
      </w:pPr>
    </w:p>
    <w:p w14:paraId="02500072"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 xml:space="preserve">BORRELLI (Più Europa – </w:t>
      </w:r>
      <w:proofErr w:type="spellStart"/>
      <w:r w:rsidRPr="00E41219">
        <w:rPr>
          <w:rFonts w:ascii="Arial" w:hAnsi="Arial" w:cs="Arial"/>
          <w:b/>
          <w:bCs/>
          <w:sz w:val="24"/>
          <w:szCs w:val="24"/>
          <w:shd w:val="clear" w:color="auto" w:fill="FFFFFF"/>
        </w:rPr>
        <w:t>Liberaldemocrarici</w:t>
      </w:r>
      <w:proofErr w:type="spellEnd"/>
      <w:r w:rsidRPr="00E41219">
        <w:rPr>
          <w:rFonts w:ascii="Arial" w:hAnsi="Arial" w:cs="Arial"/>
          <w:b/>
          <w:bCs/>
          <w:sz w:val="24"/>
          <w:szCs w:val="24"/>
          <w:shd w:val="clear" w:color="auto" w:fill="FFFFFF"/>
        </w:rPr>
        <w:t xml:space="preserve"> – Moderati, Europa Verde):</w:t>
      </w:r>
      <w:r w:rsidRPr="00E41219">
        <w:rPr>
          <w:rFonts w:ascii="Arial" w:hAnsi="Arial" w:cs="Arial"/>
          <w:sz w:val="24"/>
          <w:szCs w:val="24"/>
          <w:shd w:val="clear" w:color="auto" w:fill="FFFFFF"/>
        </w:rPr>
        <w:t xml:space="preserve"> Stamattina, prima di venire in Aula sono andato a trovare Gaetano Barbuto Ferraiuolo, che è il ragazzo che è stato gambizzato alcuni mesi fa a Sant’Antimo da alcuni delinquenti, ha perso l’uso delle gambe.</w:t>
      </w:r>
    </w:p>
    <w:p w14:paraId="522DC1D9"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lastRenderedPageBreak/>
        <w:t>Gaetano mi ha chiesto di andare lì, gli ho detto che sarei dovuto venire in Consiglio regionale, ha voluto fare una dichiarazione ai giornali, spero che domani venga riportata, in cui lui vuole ringraziare la Sanità campana, perché gli ha salvato la vita. Lui è andato in 3 ospedali di 3 strutture ospedaliere diverse, quindi non possiamo dire che sia stato fortunato, perché è stato ricoverato, dopo che è stato gambizzato ed era in fin di vita, prima a Frattamaggiore, dove lo hanno stabilizzato, quindi un’A.S.L., poi è stato portato al Vecchio Pellegrini, altra A.S.L., dove gli hanno dovuto amputare le gambe per salvargli la vita, poi è andato a fare riabilitazione in una clinica privata, ovviamente spesato dall’A.S.L., ma, purtroppo, ha avuto un’infezione. Quando succedono queste cose purtroppo capita, ed è dovuto andare in un’altra Azienda Ospedaliera, il Cardarelli. Al Cardarelli gli avevano sconsigliato di andare in un’azienda campana perché dicevano che non sapevano accogliere i malati e li avrebbero infettati con il Coronavirus. È stato accolto, è stato operato nuovamente, purtroppo gli hanno dovuto asportare un’altra parte delle gambe. Ieri è stato dimesso ed è tornato a casa.</w:t>
      </w:r>
    </w:p>
    <w:p w14:paraId="407270A9" w14:textId="0DC65872"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Lui ha voluto ringraziare pubblicamente i medici e la sanità perché quella che era l’idea che gli avevano dato</w:t>
      </w:r>
      <w:r w:rsidR="009711B2">
        <w:rPr>
          <w:rFonts w:ascii="Arial" w:hAnsi="Arial" w:cs="Arial"/>
          <w:sz w:val="24"/>
          <w:szCs w:val="24"/>
          <w:shd w:val="clear" w:color="auto" w:fill="FFFFFF"/>
        </w:rPr>
        <w:t xml:space="preserve">, che </w:t>
      </w:r>
      <w:r w:rsidRPr="00E41219">
        <w:rPr>
          <w:rFonts w:ascii="Arial" w:hAnsi="Arial" w:cs="Arial"/>
          <w:sz w:val="24"/>
          <w:szCs w:val="24"/>
          <w:shd w:val="clear" w:color="auto" w:fill="FFFFFF"/>
        </w:rPr>
        <w:t>gli era arrivata tramite i mass media, una parte, non tutti, era che lui sarebbe sicuramente morto, perché non sarebbero mai stati in grado di curarlo.</w:t>
      </w:r>
    </w:p>
    <w:p w14:paraId="0158D12D" w14:textId="666695B8"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Questo non significa che non ci siano casi di malasanità, significa, quando sento qualcuno che dice: “È stato fatto troppo poco”, eccetera, che se non ci rendiamo conto che o si fa una battaglia epocale per avere il giusto, non di più, e anche in questo momento sto seguendo la battaglia che sta facendo il Presidente De Luca e la condivido pienamente, ma anche in questo documento e anche nei prossimi mesi ci dovremo battere per ottenere le risorse eque perché, ovviamente, adesso, per mettere le protesi bioniche a Gaetano, perché dovrà tornare a camminare, purtroppo, </w:t>
      </w:r>
      <w:r w:rsidR="009711B2">
        <w:rPr>
          <w:rFonts w:ascii="Arial" w:hAnsi="Arial" w:cs="Arial"/>
          <w:sz w:val="24"/>
          <w:szCs w:val="24"/>
          <w:shd w:val="clear" w:color="auto" w:fill="FFFFFF"/>
        </w:rPr>
        <w:t xml:space="preserve">per restrizioni negli ultimi </w:t>
      </w:r>
      <w:r w:rsidRPr="00E41219">
        <w:rPr>
          <w:rFonts w:ascii="Arial" w:hAnsi="Arial" w:cs="Arial"/>
          <w:sz w:val="24"/>
          <w:szCs w:val="24"/>
          <w:shd w:val="clear" w:color="auto" w:fill="FFFFFF"/>
        </w:rPr>
        <w:t>12 anni, non abbiamo più le strutture, dovrà andare per forza a spendere soldi in un’altra Regione, guarda caso, determinate Regioni che in questi ultimi decenni hanno avuto la possibilità di allargare notevolmente la loro offerta, mentre a noi si è ridotta.</w:t>
      </w:r>
    </w:p>
    <w:p w14:paraId="475D4D4A"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Per concludere questo mio intervento che tenevo particolarmente a far sentire a tutta l’Aula: dobbiamo combattere le mele marce, figuratevi, non lo dite a me, però, abbiamo dimostrato pure che esiste una classe politica e dirigenziale capace di buttarle a pedate fuori, perché se l’A.S.L. Napoli 1 non è stata commissariata, non è per lo Spirito Santo. Se i commissari fossero venuti </w:t>
      </w:r>
      <w:proofErr w:type="gramStart"/>
      <w:r w:rsidRPr="00E41219">
        <w:rPr>
          <w:rFonts w:ascii="Arial" w:hAnsi="Arial" w:cs="Arial"/>
          <w:sz w:val="24"/>
          <w:szCs w:val="24"/>
          <w:shd w:val="clear" w:color="auto" w:fill="FFFFFF"/>
        </w:rPr>
        <w:t>10</w:t>
      </w:r>
      <w:proofErr w:type="gramEnd"/>
      <w:r w:rsidRPr="00E41219">
        <w:rPr>
          <w:rFonts w:ascii="Arial" w:hAnsi="Arial" w:cs="Arial"/>
          <w:sz w:val="24"/>
          <w:szCs w:val="24"/>
          <w:shd w:val="clear" w:color="auto" w:fill="FFFFFF"/>
        </w:rPr>
        <w:t xml:space="preserve"> anni fa l’avrebbero dovuta commissariare, perché quando siamo arrivati noi, effettivamente, c’era la camorra, c’era un parcheggio gestito da parcheggiatori abusivi, c’erano appalti mai controllati e società con interdittive antimafia che nessuno aveva controllato. Chiedo pubblicamente al Presidente della Regione di chiedere perché non vengono indagati, non si apre un’inchiesta. Forse dovremmo farla un’inchiesta interna, com’è possibile che nessuno abbia deciso d’indagare negli ultimi 10 anni e perché, per circa 15 anni in quell’Ospedale non è stato fatto nulla, c’era addirittura un ricovero, un luogo privato dove il clan Contini lasciava le auto e le macchine che venivano utilizzate per fare i raid di camorra.</w:t>
      </w:r>
    </w:p>
    <w:p w14:paraId="616AF496" w14:textId="6F024A6B"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 xml:space="preserve">Io che ci ho buttato un po’ di tempo su questa vicenda, posso dire che se non fosse stato per l’allora commissario Forlenza, per il successivo commissario </w:t>
      </w:r>
      <w:proofErr w:type="spellStart"/>
      <w:r w:rsidRPr="00E41219">
        <w:rPr>
          <w:rFonts w:ascii="Arial" w:hAnsi="Arial" w:cs="Arial"/>
          <w:sz w:val="24"/>
          <w:szCs w:val="24"/>
          <w:shd w:val="clear" w:color="auto" w:fill="FFFFFF"/>
        </w:rPr>
        <w:t>Verdoliva</w:t>
      </w:r>
      <w:proofErr w:type="spellEnd"/>
      <w:r w:rsidRPr="00E41219">
        <w:rPr>
          <w:rFonts w:ascii="Arial" w:hAnsi="Arial" w:cs="Arial"/>
          <w:sz w:val="24"/>
          <w:szCs w:val="24"/>
          <w:shd w:val="clear" w:color="auto" w:fill="FFFFFF"/>
        </w:rPr>
        <w:t>, ovviamente, persone supportate dal Presidente, se altrimenti non lo av</w:t>
      </w:r>
      <w:r w:rsidR="00E90597">
        <w:rPr>
          <w:rFonts w:ascii="Arial" w:hAnsi="Arial" w:cs="Arial"/>
          <w:sz w:val="24"/>
          <w:szCs w:val="24"/>
          <w:shd w:val="clear" w:color="auto" w:fill="FFFFFF"/>
        </w:rPr>
        <w:t>ess</w:t>
      </w:r>
      <w:r w:rsidRPr="00E41219">
        <w:rPr>
          <w:rFonts w:ascii="Arial" w:hAnsi="Arial" w:cs="Arial"/>
          <w:sz w:val="24"/>
          <w:szCs w:val="24"/>
          <w:shd w:val="clear" w:color="auto" w:fill="FFFFFF"/>
        </w:rPr>
        <w:t xml:space="preserve">ero potuto fare, noi in questo momento, in quell’Ospedale avremmo ancora il gabbiotto costruito abusivamente, nessuno ha visto niente, ovviamente, per anni, nessuno ha visto che facevano il parcheggio abusivo, nessuno ha visto che ci stavano due società con interdittiva antimafia, che avevano utilizzato e messo dentro l’Ospedale una pizzeria e un bar che tra l’altro non pagavano da 20 anni, perché avevano vinto una regolare gara, ma non pagavano il pigione. Nessuno aveva visto niente. Queste cose non sono state smantellate da soggetti terzi, non è che sia arrivato qualcuno esterno, sono state fatte da un’opera amministrativa interna, che ha bonificato e purificato anche con scontri su visioni, ma </w:t>
      </w:r>
      <w:r w:rsidRPr="00E41219">
        <w:rPr>
          <w:rFonts w:ascii="Arial" w:hAnsi="Arial" w:cs="Arial"/>
          <w:sz w:val="24"/>
          <w:szCs w:val="24"/>
          <w:shd w:val="clear" w:color="auto" w:fill="FFFFFF"/>
        </w:rPr>
        <w:lastRenderedPageBreak/>
        <w:t xml:space="preserve">nell’ottica di ripulire l’Ospedale dalla camorra, dalla delinquenza e dall’inefficienza amministrativa, perché anche non chiedere </w:t>
      </w:r>
      <w:r w:rsidR="00E90597" w:rsidRPr="00E41219">
        <w:rPr>
          <w:rFonts w:ascii="Arial" w:hAnsi="Arial" w:cs="Arial"/>
          <w:sz w:val="24"/>
          <w:szCs w:val="24"/>
          <w:shd w:val="clear" w:color="auto" w:fill="FFFFFF"/>
        </w:rPr>
        <w:t>la pigione</w:t>
      </w:r>
      <w:r w:rsidRPr="00E41219">
        <w:rPr>
          <w:rFonts w:ascii="Arial" w:hAnsi="Arial" w:cs="Arial"/>
          <w:sz w:val="24"/>
          <w:szCs w:val="24"/>
          <w:shd w:val="clear" w:color="auto" w:fill="FFFFFF"/>
        </w:rPr>
        <w:t xml:space="preserve"> a chi tiene in fitto e fa </w:t>
      </w:r>
      <w:r w:rsidRPr="00E41219">
        <w:rPr>
          <w:rFonts w:ascii="Arial" w:hAnsi="Arial" w:cs="Arial"/>
          <w:i/>
          <w:iCs/>
          <w:sz w:val="24"/>
          <w:szCs w:val="24"/>
          <w:shd w:val="clear" w:color="auto" w:fill="FFFFFF"/>
        </w:rPr>
        <w:t>business</w:t>
      </w:r>
      <w:r w:rsidRPr="00E41219">
        <w:rPr>
          <w:rFonts w:ascii="Arial" w:hAnsi="Arial" w:cs="Arial"/>
          <w:sz w:val="24"/>
          <w:szCs w:val="24"/>
          <w:shd w:val="clear" w:color="auto" w:fill="FFFFFF"/>
        </w:rPr>
        <w:t xml:space="preserve"> dentro un Ospedale è una vergogna. Tutto questo, se uno andasse a leggere gli atti, scoprirebbe che è per questo motivo che non l’hanno commissariato, perché, oggettivamente, che cosa avrebbe dovuto fare il ministro </w:t>
      </w:r>
      <w:proofErr w:type="spellStart"/>
      <w:r w:rsidRPr="00E41219">
        <w:rPr>
          <w:rFonts w:ascii="Arial" w:hAnsi="Arial" w:cs="Arial"/>
          <w:sz w:val="24"/>
          <w:szCs w:val="24"/>
          <w:shd w:val="clear" w:color="auto" w:fill="FFFFFF"/>
        </w:rPr>
        <w:t>Lamorgese</w:t>
      </w:r>
      <w:proofErr w:type="spellEnd"/>
      <w:r w:rsidRPr="00E41219">
        <w:rPr>
          <w:rFonts w:ascii="Arial" w:hAnsi="Arial" w:cs="Arial"/>
          <w:sz w:val="24"/>
          <w:szCs w:val="24"/>
          <w:shd w:val="clear" w:color="auto" w:fill="FFFFFF"/>
        </w:rPr>
        <w:t>? Avrebbe dovuto commissariare chi ha levato la camorra dall’Ospedale? Sarebbe stato un paradosso, ma noi dobbiamo andare a fondo nel passato. Sa questo, Presidente, sarò implacabile, perché come sono impl</w:t>
      </w:r>
      <w:r w:rsidR="00E90597">
        <w:rPr>
          <w:rFonts w:ascii="Arial" w:hAnsi="Arial" w:cs="Arial"/>
          <w:sz w:val="24"/>
          <w:szCs w:val="24"/>
          <w:shd w:val="clear" w:color="auto" w:fill="FFFFFF"/>
        </w:rPr>
        <w:t>a</w:t>
      </w:r>
      <w:r w:rsidRPr="00E41219">
        <w:rPr>
          <w:rFonts w:ascii="Arial" w:hAnsi="Arial" w:cs="Arial"/>
          <w:sz w:val="24"/>
          <w:szCs w:val="24"/>
          <w:shd w:val="clear" w:color="auto" w:fill="FFFFFF"/>
        </w:rPr>
        <w:t xml:space="preserve">cabili, giustamente, con noi, su tante cose, io voglio giustizia, voglio nomi e cognomi di coloro che hanno reso possibile ciò e le commistioni politiche che ci sono state. Fior fiori di politici hanno fatto fortuna su quegli ospedali, mangiando sulla pelle della povera gente e facendo affari politici con la camorra. È giusto fare pulizia. </w:t>
      </w:r>
    </w:p>
    <w:p w14:paraId="5F360897"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Concludo dicendo: Gaetano ringrazio pubblicamente la Sanità campana. Speriamo che diventi una notizia questa. Gli hanno salvato la vita. Se avesse detto che la Sanità campana fa schifo, domani era già alla prima pagina nazionale, speriamo che ci sia un trafiletto domani su quest’altra dichiarazione.</w:t>
      </w:r>
    </w:p>
    <w:p w14:paraId="36F46A7D" w14:textId="541DC11D"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sz w:val="24"/>
          <w:szCs w:val="24"/>
          <w:shd w:val="clear" w:color="auto" w:fill="FFFFFF"/>
        </w:rPr>
        <w:t>La seconda cosa, purtroppo o per sfortuna, l</w:t>
      </w:r>
      <w:r w:rsidR="00E90597">
        <w:rPr>
          <w:rFonts w:ascii="Arial" w:hAnsi="Arial" w:cs="Arial"/>
          <w:sz w:val="24"/>
          <w:szCs w:val="24"/>
          <w:shd w:val="clear" w:color="auto" w:fill="FFFFFF"/>
        </w:rPr>
        <w:t>a</w:t>
      </w:r>
      <w:r w:rsidRPr="00E41219">
        <w:rPr>
          <w:rFonts w:ascii="Arial" w:hAnsi="Arial" w:cs="Arial"/>
          <w:sz w:val="24"/>
          <w:szCs w:val="24"/>
          <w:shd w:val="clear" w:color="auto" w:fill="FFFFFF"/>
        </w:rPr>
        <w:t xml:space="preserve"> dico da giornalista professionista, i fatti, in alcune occasioni sono più dirompenti di qualsiasi altra cosa, possono dire tutto quello che si vuole, ma il dato di fatto è che la Regione Campania con il minor numero di morti, in base al numero degli abitanti è un dato di fatto oggettivo e viene studiato a livello internazionale. Non è una giustificazione perché le falle ci sono e le conosciamo tutti, ma dobbiamo pur renderci conto che date le condizioni di partenza, quello che è stato fatto è veramente qualcosa d’importante ed è il motivo per cui dobbiamo batterci per rompere – concludo veramente – l’idea che sta passando, anche da parte di alcuni editori del mondo della comunicazione che hanno anche interessi nel campo della Sanità. Bisognerebbe fare una legge per cui se sei editore e hai delle cliniche che prendono sovvenzioni dalle Regioni, non puoi fare l’editore, oppure, non puoi fare la gestione delle cliniche. Detto ciò – lo dico da giornalista professionista – c’è un tema, il tema che vogliono far passare è: “Diamo meno soldi al sud perché tanto non li sanno spendere”. Questo non funziona. Noi dobbiamo avere i soldi che spettano alla sanità campana, dobbiamo batterci per cambiare quella legge “vergogna”, mai cambiata da nessuno, che prevede una non equa ripartizione dei fondi che sono destinati a tutte le Regioni. Grazie.</w:t>
      </w:r>
    </w:p>
    <w:p w14:paraId="59A60AE3" w14:textId="77777777" w:rsidR="00E41219" w:rsidRPr="00E41219" w:rsidRDefault="00E41219" w:rsidP="00E41219">
      <w:pPr>
        <w:spacing w:after="0" w:line="240" w:lineRule="auto"/>
        <w:jc w:val="both"/>
        <w:rPr>
          <w:rFonts w:ascii="Arial" w:hAnsi="Arial" w:cs="Arial"/>
          <w:b/>
          <w:bCs/>
          <w:sz w:val="24"/>
          <w:szCs w:val="24"/>
          <w:shd w:val="clear" w:color="auto" w:fill="FFFFFF"/>
        </w:rPr>
      </w:pPr>
    </w:p>
    <w:p w14:paraId="51FC7943" w14:textId="77777777" w:rsidR="00E41219" w:rsidRPr="00E41219" w:rsidRDefault="00E41219" w:rsidP="00E41219">
      <w:pPr>
        <w:spacing w:after="0" w:line="240" w:lineRule="auto"/>
        <w:jc w:val="both"/>
        <w:rPr>
          <w:rFonts w:ascii="Arial" w:hAnsi="Arial" w:cs="Arial"/>
          <w:sz w:val="24"/>
          <w:szCs w:val="24"/>
          <w:shd w:val="clear" w:color="auto" w:fill="FFFFFF"/>
        </w:rPr>
      </w:pPr>
      <w:r w:rsidRPr="00E41219">
        <w:rPr>
          <w:rFonts w:ascii="Arial" w:hAnsi="Arial" w:cs="Arial"/>
          <w:b/>
          <w:bCs/>
          <w:sz w:val="24"/>
          <w:szCs w:val="24"/>
          <w:shd w:val="clear" w:color="auto" w:fill="FFFFFF"/>
        </w:rPr>
        <w:t>PRESIDENTE (Oliviero):</w:t>
      </w:r>
      <w:r w:rsidRPr="00E41219">
        <w:rPr>
          <w:rFonts w:ascii="Arial" w:hAnsi="Arial" w:cs="Arial"/>
          <w:sz w:val="24"/>
          <w:szCs w:val="24"/>
          <w:shd w:val="clear" w:color="auto" w:fill="FFFFFF"/>
        </w:rPr>
        <w:t xml:space="preserve"> La parola alla consigliera Valeria Ciarambino.</w:t>
      </w:r>
    </w:p>
    <w:p w14:paraId="5DC4CE2A" w14:textId="77777777" w:rsidR="00E41219" w:rsidRPr="00E41219" w:rsidRDefault="00E41219" w:rsidP="00E41219">
      <w:pPr>
        <w:spacing w:after="0" w:line="240" w:lineRule="auto"/>
        <w:jc w:val="both"/>
        <w:rPr>
          <w:rFonts w:ascii="Arial" w:hAnsi="Arial" w:cs="Arial"/>
          <w:b/>
          <w:bCs/>
          <w:sz w:val="24"/>
          <w:szCs w:val="24"/>
          <w:shd w:val="clear" w:color="auto" w:fill="FFFFFF"/>
        </w:rPr>
      </w:pPr>
    </w:p>
    <w:p w14:paraId="669D3A10" w14:textId="0015C240" w:rsidR="00E41219" w:rsidRPr="00E41219" w:rsidRDefault="00E41219" w:rsidP="00E41219">
      <w:pPr>
        <w:spacing w:after="0" w:line="240" w:lineRule="auto"/>
        <w:jc w:val="both"/>
        <w:rPr>
          <w:rFonts w:ascii="Arial" w:hAnsi="Arial" w:cs="Arial"/>
          <w:sz w:val="24"/>
          <w:szCs w:val="24"/>
        </w:rPr>
      </w:pPr>
      <w:r w:rsidRPr="00E41219">
        <w:rPr>
          <w:rFonts w:ascii="Arial" w:hAnsi="Arial" w:cs="Arial"/>
          <w:b/>
          <w:bCs/>
          <w:sz w:val="24"/>
          <w:szCs w:val="24"/>
          <w:shd w:val="clear" w:color="auto" w:fill="FFFFFF"/>
        </w:rPr>
        <w:t xml:space="preserve">CIARAMBINO (Movimento 5 Stelle): </w:t>
      </w:r>
      <w:r w:rsidRPr="00E41219">
        <w:rPr>
          <w:rFonts w:ascii="Arial" w:hAnsi="Arial" w:cs="Arial"/>
          <w:sz w:val="24"/>
          <w:szCs w:val="24"/>
          <w:shd w:val="clear" w:color="auto" w:fill="FFFFFF"/>
        </w:rPr>
        <w:t xml:space="preserve">Grazie Presidente per la parola. In altri tempi risponderei con un attacco feroce alla mistificazione che è andata in onda poco fa, ma i tempi sono cambiati, questo è il momento della sobrietà e della responsabilità che avrei voluto vedere e ascoltare in maniera molto più consistente nella </w:t>
      </w:r>
      <w:r w:rsidR="00192F16">
        <w:rPr>
          <w:rFonts w:ascii="Arial" w:hAnsi="Arial" w:cs="Arial"/>
          <w:sz w:val="24"/>
          <w:szCs w:val="24"/>
          <w:shd w:val="clear" w:color="auto" w:fill="FFFFFF"/>
        </w:rPr>
        <w:t>sedut</w:t>
      </w:r>
      <w:r w:rsidRPr="00E41219">
        <w:rPr>
          <w:rFonts w:ascii="Arial" w:hAnsi="Arial" w:cs="Arial"/>
          <w:sz w:val="24"/>
          <w:szCs w:val="24"/>
          <w:shd w:val="clear" w:color="auto" w:fill="FFFFFF"/>
        </w:rPr>
        <w:t xml:space="preserve">a odierna e, invece, abbiamo dovuto, ancora una volta, assistere ad un rimpallo molto triste di responsabilità tra chi è stato al Governo di questa Regione un decennio fa e chi </w:t>
      </w:r>
      <w:proofErr w:type="spellStart"/>
      <w:r w:rsidRPr="00E41219">
        <w:rPr>
          <w:rFonts w:ascii="Arial" w:hAnsi="Arial" w:cs="Arial"/>
          <w:sz w:val="24"/>
          <w:szCs w:val="24"/>
          <w:shd w:val="clear" w:color="auto" w:fill="FFFFFF"/>
        </w:rPr>
        <w:t>la</w:t>
      </w:r>
      <w:proofErr w:type="spellEnd"/>
      <w:r w:rsidRPr="00E41219">
        <w:rPr>
          <w:rFonts w:ascii="Arial" w:hAnsi="Arial" w:cs="Arial"/>
          <w:sz w:val="24"/>
          <w:szCs w:val="24"/>
          <w:shd w:val="clear" w:color="auto" w:fill="FFFFFF"/>
        </w:rPr>
        <w:t xml:space="preserve"> ha governata negli ultimi 5 anni senza neanche la minima autocritica con riguardo all’attualità, alla situazione in cui, dal punto di vista: sociale, economico e ambientale, purtroppo, questi ultimi 10 anni hanno consegnato ai campani</w:t>
      </w:r>
      <w:r w:rsidR="00E90597">
        <w:rPr>
          <w:rFonts w:ascii="Arial" w:hAnsi="Arial" w:cs="Arial"/>
          <w:sz w:val="24"/>
          <w:szCs w:val="24"/>
        </w:rPr>
        <w:t xml:space="preserve"> </w:t>
      </w:r>
      <w:r w:rsidRPr="00E41219">
        <w:rPr>
          <w:rFonts w:ascii="Arial" w:hAnsi="Arial" w:cs="Arial"/>
          <w:sz w:val="24"/>
          <w:szCs w:val="24"/>
        </w:rPr>
        <w:t>la Regione Campania.</w:t>
      </w:r>
    </w:p>
    <w:p w14:paraId="38C95BB1"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Lo ripeto, non mi soffermerò sulla critica, perché ritengo che questo sia un momento in cui i cittadini si aspettano da noi ben altro e siccome siamo delle persone serie, alle enunciazioni risponderemo – lo ripeto – con i fatti, quindi non diremo semplicemente che siamo responsabili e che lavoriamo nell’interesse dei campani, lo dimostreremo.</w:t>
      </w:r>
    </w:p>
    <w:p w14:paraId="1FCF7403" w14:textId="15A21186"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 xml:space="preserve">Devo dire che da quando siamo in questo Consiglio regionale, non si è mai vista una sessione di Bilancio come questa, con veramente grande disordine e tempistiche contratte. Tengo a dire che la responsabilità che stiamo manifestando non dovrà mai essere scambiata per una </w:t>
      </w:r>
      <w:r w:rsidRPr="00E41219">
        <w:rPr>
          <w:rFonts w:ascii="Arial" w:hAnsi="Arial" w:cs="Arial"/>
          <w:sz w:val="24"/>
          <w:szCs w:val="24"/>
        </w:rPr>
        <w:lastRenderedPageBreak/>
        <w:t xml:space="preserve">rassegnazione silente alla compressione degli adeguati spazi di confronto, visto che parliamo del momento più importante dell’anno a cui questa </w:t>
      </w:r>
      <w:r w:rsidR="007B4CA3">
        <w:rPr>
          <w:rFonts w:ascii="Arial" w:hAnsi="Arial" w:cs="Arial"/>
          <w:sz w:val="24"/>
          <w:szCs w:val="24"/>
        </w:rPr>
        <w:t>a</w:t>
      </w:r>
      <w:r w:rsidRPr="00E41219">
        <w:rPr>
          <w:rFonts w:ascii="Arial" w:hAnsi="Arial" w:cs="Arial"/>
          <w:sz w:val="24"/>
          <w:szCs w:val="24"/>
        </w:rPr>
        <w:t>ssise tutta è chiamata. Pur ringraziando</w:t>
      </w:r>
      <w:r w:rsidR="007B4CA3">
        <w:rPr>
          <w:rFonts w:ascii="Arial" w:hAnsi="Arial" w:cs="Arial"/>
          <w:sz w:val="24"/>
          <w:szCs w:val="24"/>
        </w:rPr>
        <w:t xml:space="preserve"> per</w:t>
      </w:r>
      <w:r w:rsidRPr="00E41219">
        <w:rPr>
          <w:rFonts w:ascii="Arial" w:hAnsi="Arial" w:cs="Arial"/>
          <w:sz w:val="24"/>
          <w:szCs w:val="24"/>
        </w:rPr>
        <w:t xml:space="preserve"> lo sforzo </w:t>
      </w:r>
      <w:r w:rsidR="007B4CA3">
        <w:rPr>
          <w:rFonts w:ascii="Arial" w:hAnsi="Arial" w:cs="Arial"/>
          <w:sz w:val="24"/>
          <w:szCs w:val="24"/>
        </w:rPr>
        <w:t>fatto</w:t>
      </w:r>
      <w:r w:rsidRPr="00E41219">
        <w:rPr>
          <w:rFonts w:ascii="Arial" w:hAnsi="Arial" w:cs="Arial"/>
          <w:sz w:val="24"/>
          <w:szCs w:val="24"/>
        </w:rPr>
        <w:t xml:space="preserve"> dal Presidente della Commissione Bilancio, che ha vissuto lui stesso, in prima persona, la difficoltà di tempistiche del tutto inadeguate, mi auguro che questo non debba mai più a ripetersi.</w:t>
      </w:r>
    </w:p>
    <w:p w14:paraId="74A26157" w14:textId="24585E23"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 xml:space="preserve">Quello che doveva essere un documento di portata storica, vista anche la contingenza che ci troviamo ad affrontare, purtroppo, segna un passo indietro, addirittura rispetto ai precedenti documenti, partendo dalla struttura adottata. Il Documento di Economia e Finanza </w:t>
      </w:r>
      <w:r w:rsidR="007B4CA3">
        <w:rPr>
          <w:rFonts w:ascii="Arial" w:hAnsi="Arial" w:cs="Arial"/>
          <w:sz w:val="24"/>
          <w:szCs w:val="24"/>
        </w:rPr>
        <w:t>r</w:t>
      </w:r>
      <w:r w:rsidRPr="00E41219">
        <w:rPr>
          <w:rFonts w:ascii="Arial" w:hAnsi="Arial" w:cs="Arial"/>
          <w:sz w:val="24"/>
          <w:szCs w:val="24"/>
        </w:rPr>
        <w:t>egionale che abbiamo ricevuto si presenta in una forma pessima e priva di ogni schematicità.</w:t>
      </w:r>
    </w:p>
    <w:p w14:paraId="147D4709"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Per i documenti complessi, come il documento strategico in esame, la forma è sostanza in quanto rappresenta lo strumento che consente la verifica agevole dei risultati raggiunti e il confronto con le precedenti annualità. Questo, dovrebbe essere uno strumento fruibile da ciascun cittadino per giudicare sui risultati l’operato, magari dell’Amministrazione che ha pure sostenuto elettoralmente, e invece ci ritroviamo davanti un documento che non ha neanche più l’impaginazione in tabella nelle schede obiettivo, e questo ne rende difficile la consultazione e il confronto tra i risultati programmati e quelli effettivamente raggiunti. Tanto per partire dall’evidenza formale.</w:t>
      </w:r>
    </w:p>
    <w:p w14:paraId="251AE4A3" w14:textId="4940C5E5"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 xml:space="preserve">Abbiamo scelto di intervenire su questo documento con proposte sostanziali, proposte certamente orientate alla situazione, alla drammaticità dell’attualità, alcune delle quali sono state ricomprese, ho ascoltato, nella risoluzione di </w:t>
      </w:r>
      <w:r w:rsidR="0051797D">
        <w:rPr>
          <w:rFonts w:ascii="Arial" w:hAnsi="Arial" w:cs="Arial"/>
          <w:sz w:val="24"/>
          <w:szCs w:val="24"/>
        </w:rPr>
        <w:t>maggioranz</w:t>
      </w:r>
      <w:r w:rsidRPr="00E41219">
        <w:rPr>
          <w:rFonts w:ascii="Arial" w:hAnsi="Arial" w:cs="Arial"/>
          <w:sz w:val="24"/>
          <w:szCs w:val="24"/>
        </w:rPr>
        <w:t xml:space="preserve">a. Mi riferisco, per esempio, allo scorrimento delle graduatorie in sanità, quale prioritaria forma di reclutamento tempestivo, vista la necessità impellente che abbiamo, di reclutare personale in sanità. </w:t>
      </w:r>
    </w:p>
    <w:p w14:paraId="13C1F5D1"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 xml:space="preserve">Un tema che mi sta particolarmente a cuore e che pure è stato recepito, è il sostegno alla famiglia. </w:t>
      </w:r>
    </w:p>
    <w:p w14:paraId="13001A09" w14:textId="4DB2DB7F"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 xml:space="preserve">Siamo in una Regione che un tempo era definita il vivaio d’Italia e che oggi è in denatalità, a fronte dell’enunciazione programmatica nel discorso del Presidente, durante la </w:t>
      </w:r>
      <w:r w:rsidR="00192F16">
        <w:rPr>
          <w:rFonts w:ascii="Arial" w:hAnsi="Arial" w:cs="Arial"/>
          <w:sz w:val="24"/>
          <w:szCs w:val="24"/>
        </w:rPr>
        <w:t>sedut</w:t>
      </w:r>
      <w:r w:rsidRPr="00E41219">
        <w:rPr>
          <w:rFonts w:ascii="Arial" w:hAnsi="Arial" w:cs="Arial"/>
          <w:sz w:val="24"/>
          <w:szCs w:val="24"/>
        </w:rPr>
        <w:t xml:space="preserve">a in cui abbiamo affrontato questo, nel documento c’è ben poca roba con riguardo al contrasto alla denatalità e al sostegno alla famiglia. Siamo intervenuti proponendolo nella nostra relazione e ho visto che nella relazione di </w:t>
      </w:r>
      <w:r w:rsidR="0051797D">
        <w:rPr>
          <w:rFonts w:ascii="Arial" w:hAnsi="Arial" w:cs="Arial"/>
          <w:sz w:val="24"/>
          <w:szCs w:val="24"/>
        </w:rPr>
        <w:t>maggioranz</w:t>
      </w:r>
      <w:r w:rsidRPr="00E41219">
        <w:rPr>
          <w:rFonts w:ascii="Arial" w:hAnsi="Arial" w:cs="Arial"/>
          <w:sz w:val="24"/>
          <w:szCs w:val="24"/>
        </w:rPr>
        <w:t>a è stato recepito.</w:t>
      </w:r>
    </w:p>
    <w:p w14:paraId="05F38D36"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 xml:space="preserve">Quello che manca in questo documento, lasciatemelo dire, è la verità, è una lealtà reciproca che dovrebbe essere il punto di partenza nel costruire una Campania nuova, dalle macerie in cui il Covid l’ha ulteriormente ridotta. Manca un </w:t>
      </w:r>
      <w:proofErr w:type="spellStart"/>
      <w:r w:rsidRPr="00E41219">
        <w:rPr>
          <w:rFonts w:ascii="Arial" w:hAnsi="Arial" w:cs="Arial"/>
          <w:sz w:val="24"/>
          <w:szCs w:val="24"/>
        </w:rPr>
        <w:t>redde</w:t>
      </w:r>
      <w:proofErr w:type="spellEnd"/>
      <w:r w:rsidRPr="00E41219">
        <w:rPr>
          <w:rFonts w:ascii="Arial" w:hAnsi="Arial" w:cs="Arial"/>
          <w:sz w:val="24"/>
          <w:szCs w:val="24"/>
        </w:rPr>
        <w:t xml:space="preserve"> </w:t>
      </w:r>
      <w:proofErr w:type="spellStart"/>
      <w:r w:rsidRPr="00E41219">
        <w:rPr>
          <w:rFonts w:ascii="Arial" w:hAnsi="Arial" w:cs="Arial"/>
          <w:sz w:val="24"/>
          <w:szCs w:val="24"/>
        </w:rPr>
        <w:t>rationem</w:t>
      </w:r>
      <w:proofErr w:type="spellEnd"/>
      <w:r w:rsidRPr="00E41219">
        <w:rPr>
          <w:rFonts w:ascii="Arial" w:hAnsi="Arial" w:cs="Arial"/>
          <w:sz w:val="24"/>
          <w:szCs w:val="24"/>
        </w:rPr>
        <w:t xml:space="preserve">. </w:t>
      </w:r>
    </w:p>
    <w:p w14:paraId="6B7CFE19"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Come si fa a progettare il futuro senza rappresentare correttamente e onestamente il presente? Senza prendere atto degli errori e delle inerzie che ci sono state. Con questi presupposti, purtroppo, il DEFR, ancora una volta, diventa un libro dei sogni.</w:t>
      </w:r>
    </w:p>
    <w:p w14:paraId="352CE8BD" w14:textId="7675B0EB"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 xml:space="preserve">Ci saremmo aspettati sobrietà e non autocelebrazione. Voglio, appunto, entrare nel merito di quelle che sono le nostre proposte, auspicando che contrariamente a quanto ci aspettavamo, anche in questa sessione di Bilancio, dove avremmo voluto lavorare a interventi sostanziali, condivisi il più possibile da questo Consiglio regionale, che fossero una risposta efficace e vera alla crisi che stiamo vivendo e </w:t>
      </w:r>
      <w:proofErr w:type="gramStart"/>
      <w:r w:rsidRPr="00E41219">
        <w:rPr>
          <w:rFonts w:ascii="Arial" w:hAnsi="Arial" w:cs="Arial"/>
          <w:sz w:val="24"/>
          <w:szCs w:val="24"/>
        </w:rPr>
        <w:t>non</w:t>
      </w:r>
      <w:proofErr w:type="gramEnd"/>
      <w:r w:rsidRPr="00E41219">
        <w:rPr>
          <w:rFonts w:ascii="Arial" w:hAnsi="Arial" w:cs="Arial"/>
          <w:sz w:val="24"/>
          <w:szCs w:val="24"/>
        </w:rPr>
        <w:t xml:space="preserve">, lo ripeto, semplicemente interventi spot, sparsi un po’ qua </w:t>
      </w:r>
      <w:r w:rsidR="00D05533">
        <w:rPr>
          <w:rFonts w:ascii="Arial" w:hAnsi="Arial" w:cs="Arial"/>
          <w:sz w:val="24"/>
          <w:szCs w:val="24"/>
        </w:rPr>
        <w:t xml:space="preserve">e </w:t>
      </w:r>
      <w:r w:rsidRPr="00E41219">
        <w:rPr>
          <w:rFonts w:ascii="Arial" w:hAnsi="Arial" w:cs="Arial"/>
          <w:sz w:val="24"/>
          <w:szCs w:val="24"/>
        </w:rPr>
        <w:t xml:space="preserve">là. Abbiamo contenuto queste misure, abbiamo ricompreso queste misure all’interno della nostra relazione e così com’è anche accaduto in passato, ci auguriamo che la </w:t>
      </w:r>
      <w:r w:rsidR="0051797D">
        <w:rPr>
          <w:rFonts w:ascii="Arial" w:hAnsi="Arial" w:cs="Arial"/>
          <w:sz w:val="24"/>
          <w:szCs w:val="24"/>
        </w:rPr>
        <w:t>maggioranz</w:t>
      </w:r>
      <w:r w:rsidRPr="00E41219">
        <w:rPr>
          <w:rFonts w:ascii="Arial" w:hAnsi="Arial" w:cs="Arial"/>
          <w:sz w:val="24"/>
          <w:szCs w:val="24"/>
        </w:rPr>
        <w:t>a e il Governo regionale possa attingervi, anche senza necessità di intestarci la paternità delle misure, purché si facciano.</w:t>
      </w:r>
    </w:p>
    <w:p w14:paraId="16E9649E" w14:textId="2B855C4A"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 xml:space="preserve">Abbiamo sentito parlare, in questa </w:t>
      </w:r>
      <w:r w:rsidR="00192F16">
        <w:rPr>
          <w:rFonts w:ascii="Arial" w:hAnsi="Arial" w:cs="Arial"/>
          <w:sz w:val="24"/>
          <w:szCs w:val="24"/>
        </w:rPr>
        <w:t>sedut</w:t>
      </w:r>
      <w:r w:rsidRPr="00E41219">
        <w:rPr>
          <w:rFonts w:ascii="Arial" w:hAnsi="Arial" w:cs="Arial"/>
          <w:sz w:val="24"/>
          <w:szCs w:val="24"/>
        </w:rPr>
        <w:t xml:space="preserve">a, da tutte le forze politiche che sono intervenute, della necessità della revisione dei criteri di riparto dei fondi, a partire dal Recovery Fund, ma lasciatemelo dire, credo che finalmente e definitivamente vada intrapresa un’iniziativa forte per la revisione dei criteri di riparto non soltanto nell’imminenza del Recovery Fund, ma di tutti i fondi </w:t>
      </w:r>
      <w:r w:rsidRPr="00E41219">
        <w:rPr>
          <w:rFonts w:ascii="Arial" w:hAnsi="Arial" w:cs="Arial"/>
          <w:sz w:val="24"/>
          <w:szCs w:val="24"/>
        </w:rPr>
        <w:lastRenderedPageBreak/>
        <w:t>nazionali per i quali, vuoi per il criterio della spesa storica, per quanto attiene alla spesa sociale, vuoi per il criterio della popolazione pesata per età, per quanto attiene il fondo sanitario nazionale, sono tutti criteri che ci penalizzano e che hanno determinato, nel corso degli ultimi anni, di oltre un decennio, un’iniqua assegnazione di risorse alla nostra Regione i cui effetti purtroppo li vediamo.</w:t>
      </w:r>
    </w:p>
    <w:p w14:paraId="12C5BF98" w14:textId="141DF287"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 xml:space="preserve">Abbiamo una dotazione minimale di asili nido, poco più del 7 per cento dei nostri bambini ha un posto in un asilo nido pubblico e sulla sanità, al di là delle celebrazioni, magari che ha citato il Ministro </w:t>
      </w:r>
      <w:proofErr w:type="spellStart"/>
      <w:r w:rsidRPr="00E41219">
        <w:rPr>
          <w:rFonts w:ascii="Arial" w:hAnsi="Arial" w:cs="Arial"/>
          <w:sz w:val="24"/>
          <w:szCs w:val="24"/>
        </w:rPr>
        <w:t>Lamorgese</w:t>
      </w:r>
      <w:proofErr w:type="spellEnd"/>
      <w:r w:rsidRPr="00E41219">
        <w:rPr>
          <w:rFonts w:ascii="Arial" w:hAnsi="Arial" w:cs="Arial"/>
          <w:sz w:val="24"/>
          <w:szCs w:val="24"/>
        </w:rPr>
        <w:t xml:space="preserve">, farebbe bene a leggersi il riferimento alle irregolarità amministrative importanti che sono state rilevate, su cui si è chiesto addirittura al prefetto di poter intervenire. Al di là di questo, abbiamo avuto un riparto dei fondi iniquo che ci ha penalizzato, ma aggiungo un altro elemento che non è emerso, noi abbiamo posto come obiettivi strategici, nella nostra relazione di minoranza, la necessaria revisione dei fondi, quindi l’adeguata ripartizione dei fondi del </w:t>
      </w:r>
      <w:r w:rsidRPr="00E41219">
        <w:rPr>
          <w:rFonts w:ascii="Arial" w:hAnsi="Arial" w:cs="Arial"/>
          <w:i/>
          <w:iCs/>
          <w:sz w:val="24"/>
          <w:szCs w:val="24"/>
        </w:rPr>
        <w:t>Recovery Fund</w:t>
      </w:r>
      <w:r w:rsidRPr="00E41219">
        <w:rPr>
          <w:rFonts w:ascii="Arial" w:hAnsi="Arial" w:cs="Arial"/>
          <w:sz w:val="24"/>
          <w:szCs w:val="24"/>
        </w:rPr>
        <w:t xml:space="preserve">, così come indicato dalla Commissione europea nei criteri individuati per la commisurazione del </w:t>
      </w:r>
      <w:r w:rsidRPr="00E41219">
        <w:rPr>
          <w:rFonts w:ascii="Arial" w:hAnsi="Arial" w:cs="Arial"/>
          <w:i/>
          <w:iCs/>
          <w:sz w:val="24"/>
          <w:szCs w:val="24"/>
        </w:rPr>
        <w:t>Recovery Fund</w:t>
      </w:r>
      <w:r w:rsidRPr="00E41219">
        <w:rPr>
          <w:rFonts w:ascii="Arial" w:hAnsi="Arial" w:cs="Arial"/>
          <w:sz w:val="24"/>
          <w:szCs w:val="24"/>
        </w:rPr>
        <w:t xml:space="preserve">, ma non basta ricevere fondi se poi non si è in grado di spenderli o non si è in grado di spenderli in una direzione che realmente venga percepita dai cittadini nel miglioramento della qualità della vita. A riguardo, cito soltanto un dato, riguardo ai fondi della sanità, soltanto il 53,9 per cento dei fondi destinati alla Campania viene utilizzato per i Lea, per l’erogazione dei livelli essenziali dell’assistenza. In </w:t>
      </w:r>
      <w:proofErr w:type="gramStart"/>
      <w:r w:rsidRPr="00E41219">
        <w:rPr>
          <w:rFonts w:ascii="Arial" w:hAnsi="Arial" w:cs="Arial"/>
          <w:sz w:val="24"/>
          <w:szCs w:val="24"/>
        </w:rPr>
        <w:t>Emilia Romagna</w:t>
      </w:r>
      <w:proofErr w:type="gramEnd"/>
      <w:r w:rsidRPr="00E41219">
        <w:rPr>
          <w:rFonts w:ascii="Arial" w:hAnsi="Arial" w:cs="Arial"/>
          <w:sz w:val="24"/>
          <w:szCs w:val="24"/>
        </w:rPr>
        <w:t xml:space="preserve"> siamo al 92,2 per cento e voglio ancora ricordare come del miliardo e 700 di fondi destinati, ex articolo 20, alla sanità campana, per l’edilizia ospedaliera e anche per il potenziamento della dotazione tecnologica, ne abbiamo spesi, al 2016, 535 milioni. Questo dice che oltre a richiedere più fondi, dovremmo necessariamente investire sulla capacità, sul rafforzamento della capacità amministrativa dell’</w:t>
      </w:r>
      <w:r w:rsidR="001C5543">
        <w:rPr>
          <w:rFonts w:ascii="Arial" w:hAnsi="Arial" w:cs="Arial"/>
          <w:sz w:val="24"/>
          <w:szCs w:val="24"/>
        </w:rPr>
        <w:t>ente</w:t>
      </w:r>
      <w:r w:rsidRPr="00E41219">
        <w:rPr>
          <w:rFonts w:ascii="Arial" w:hAnsi="Arial" w:cs="Arial"/>
          <w:sz w:val="24"/>
          <w:szCs w:val="24"/>
        </w:rPr>
        <w:t>, sull’innalzamento dell’efficacia e dell’efficienza della spesa. Questi, sono altri punti qualificanti della nostra relazione.</w:t>
      </w:r>
    </w:p>
    <w:p w14:paraId="4753D48E" w14:textId="751D1E0E"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Con riguardo alla famiglia, auspico che il tema della denatalità, dei diritti dell’infanzia e del sostegno alle famiglie campane possa essere un tema cardine dei lavori del Consiglio regionale. Ne ho già parlato con l’</w:t>
      </w:r>
      <w:r w:rsidR="00192F16">
        <w:rPr>
          <w:rFonts w:ascii="Arial" w:hAnsi="Arial" w:cs="Arial"/>
          <w:sz w:val="24"/>
          <w:szCs w:val="24"/>
        </w:rPr>
        <w:t>Assessor</w:t>
      </w:r>
      <w:r w:rsidRPr="00E41219">
        <w:rPr>
          <w:rFonts w:ascii="Arial" w:hAnsi="Arial" w:cs="Arial"/>
          <w:sz w:val="24"/>
          <w:szCs w:val="24"/>
        </w:rPr>
        <w:t>e Cinque, con alcuni colleghi, sembra che su questo ci sia sintonia, perché non affrontare in maniera previsionale il tema della denatalità, vorrà dire che tra qualche lustro avremo una popolazione di campani in maggioranza over 65, questo significherà far saltare completamente il nostro sistema sociale ed economico.</w:t>
      </w:r>
    </w:p>
    <w:p w14:paraId="760E171C"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Per questa ragione, auspichiamo anche che si istituisca un Assessorato alla famiglia, perché si tratta di tematiche fondamentali che vanno seguite in maniera costante.</w:t>
      </w:r>
    </w:p>
    <w:p w14:paraId="159990F9"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Sugli asili nido, ci aspettavamo uno sforzo maggiore all’interno della programmazione e della legge di Bilancio. Rileviamo, per esempio, che il fondo per gli asili nido aziendali, che avevamo fatto istituire, è finanziato solo per il 2021. Pare che questo vada esattamente contro la declaratoria di voler intervenire nel contrasto serio alla denatalità.</w:t>
      </w:r>
    </w:p>
    <w:p w14:paraId="3DC01910" w14:textId="75F8FA1D" w:rsidR="004D71E6"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t>Volevo illustrarvi le proposte con riguardo alla sanità che pure abbiamo fatto. Come vi dicevo, con riguardo allo scorrimento delle graduatorie, questa linea di principio è stata recepita nel documento della maggioranza, ma vogliamo anche che si istituiscano concorsi unici regionali per la sanità. Quello che abbiamo visto accadere in questi mesi è che a fronte di decine di graduatorie, non si riusciva a reclutare personale perché magari le stesse unità di personale erano ricomprese</w:t>
      </w:r>
      <w:r w:rsidR="004D71E6" w:rsidRPr="00E41219">
        <w:rPr>
          <w:rFonts w:ascii="Arial" w:hAnsi="Arial" w:cs="Arial"/>
          <w:sz w:val="24"/>
          <w:szCs w:val="24"/>
        </w:rPr>
        <w:t xml:space="preserve"> nelle ics graduatorie vigenti. Dobbiamo prendere spunto da quello che la crisi ci ha insegnato e mettere fine a queste storture. </w:t>
      </w:r>
    </w:p>
    <w:p w14:paraId="0D8E47FE" w14:textId="77777777" w:rsidR="004D71E6" w:rsidRPr="00E41219" w:rsidRDefault="004D71E6" w:rsidP="00E41219">
      <w:pPr>
        <w:spacing w:after="0" w:line="240" w:lineRule="auto"/>
        <w:jc w:val="both"/>
        <w:rPr>
          <w:rFonts w:ascii="Arial" w:hAnsi="Arial" w:cs="Arial"/>
          <w:sz w:val="24"/>
          <w:szCs w:val="24"/>
        </w:rPr>
      </w:pPr>
      <w:r w:rsidRPr="00E41219">
        <w:rPr>
          <w:rFonts w:ascii="Arial" w:hAnsi="Arial" w:cs="Arial"/>
          <w:sz w:val="24"/>
          <w:szCs w:val="24"/>
        </w:rPr>
        <w:t xml:space="preserve">Con riguardo alla rete ospedaliera, il DEFR specifica che è necessario superare l'attuale programmazione e rivisitare ulteriormente il piano dell'offerta ospedaliera. Se i tempi di realizzazione saranno quelli dell'Ospedale del Mare e del Policlinico di Caserta, allora diciamo che siamo fortemente preoccupati. Ci aspettiamo un reclutamento del personale tempestivo, </w:t>
      </w:r>
      <w:r w:rsidRPr="00E41219">
        <w:rPr>
          <w:rFonts w:ascii="Arial" w:hAnsi="Arial" w:cs="Arial"/>
          <w:sz w:val="24"/>
          <w:szCs w:val="24"/>
        </w:rPr>
        <w:lastRenderedPageBreak/>
        <w:t xml:space="preserve">come ci dicevamo, ma anche la rapida conclusione delle procedure di stabilizzazione, e ci aspettiamo l'attuazione della legge per la dirigenza delle professioni sanitarie e infermieristiche che è inattuata da vent'anni e che invece diventa tanto più sostanziale in un momento come questo dove l'elemento del coordinamento delle professioni sanitarie è fondamentale per l'efficienza del lavoro. Occorre potenziare soprattutto la dotazione organica degli infermieri che dovranno condurre per tutto il prossimo anno la campagna vaccinale anti-Covid. È auspicabile che questo compito sia affidato a professionisti specificamente formati. Non possiamo trovarci nell'imminenza della campagna vaccinale a sentirci dire – come sta accanendo in queste ore in cui si chiudono i reparti di rianimazione perché mancano i rianimatori – che mancheranno gli infermieri per farci le vaccinazioni. Uno degli strumenti che vi suggeriamo, immediatamente attivabile, può essere quello delle prestazioni aggiuntive, che consente di impegnare personale esperto nei ranghi del Sistema sanitario regionale vicariando eventuali </w:t>
      </w:r>
      <w:r w:rsidRPr="00E41219">
        <w:rPr>
          <w:rFonts w:ascii="Arial" w:hAnsi="Arial" w:cs="Arial"/>
          <w:i/>
          <w:sz w:val="24"/>
          <w:szCs w:val="24"/>
        </w:rPr>
        <w:t>défaillance</w:t>
      </w:r>
      <w:r w:rsidRPr="00E41219">
        <w:rPr>
          <w:rFonts w:ascii="Arial" w:hAnsi="Arial" w:cs="Arial"/>
          <w:sz w:val="24"/>
          <w:szCs w:val="24"/>
        </w:rPr>
        <w:t xml:space="preserve"> sul piano di reclutamento straordinario </w:t>
      </w:r>
      <w:proofErr w:type="gramStart"/>
      <w:r w:rsidRPr="00E41219">
        <w:rPr>
          <w:rFonts w:ascii="Arial" w:hAnsi="Arial" w:cs="Arial"/>
          <w:sz w:val="24"/>
          <w:szCs w:val="24"/>
        </w:rPr>
        <w:t>messo in campo</w:t>
      </w:r>
      <w:proofErr w:type="gramEnd"/>
      <w:r w:rsidRPr="00E41219">
        <w:rPr>
          <w:rFonts w:ascii="Arial" w:hAnsi="Arial" w:cs="Arial"/>
          <w:sz w:val="24"/>
          <w:szCs w:val="24"/>
        </w:rPr>
        <w:t xml:space="preserve"> dalla Protezione civile nazionale. Al contempo, nel mentre si sente parlare di una nuova variante del virus, occorre prevedere la riorganizzazione delle attività di </w:t>
      </w:r>
      <w:proofErr w:type="spellStart"/>
      <w:r w:rsidRPr="00E41219">
        <w:rPr>
          <w:rFonts w:ascii="Arial" w:hAnsi="Arial" w:cs="Arial"/>
          <w:i/>
          <w:sz w:val="24"/>
          <w:szCs w:val="24"/>
        </w:rPr>
        <w:t>tracing</w:t>
      </w:r>
      <w:proofErr w:type="spellEnd"/>
      <w:r w:rsidRPr="00E41219">
        <w:rPr>
          <w:rFonts w:ascii="Arial" w:hAnsi="Arial" w:cs="Arial"/>
          <w:sz w:val="24"/>
          <w:szCs w:val="24"/>
        </w:rPr>
        <w:t xml:space="preserve"> perché le mutazioni del Sars-</w:t>
      </w:r>
      <w:proofErr w:type="spellStart"/>
      <w:r w:rsidRPr="00E41219">
        <w:rPr>
          <w:rFonts w:ascii="Arial" w:hAnsi="Arial" w:cs="Arial"/>
          <w:sz w:val="24"/>
          <w:szCs w:val="24"/>
        </w:rPr>
        <w:t>Cov</w:t>
      </w:r>
      <w:proofErr w:type="spellEnd"/>
      <w:r w:rsidRPr="00E41219">
        <w:rPr>
          <w:rFonts w:ascii="Arial" w:hAnsi="Arial" w:cs="Arial"/>
          <w:sz w:val="24"/>
          <w:szCs w:val="24"/>
        </w:rPr>
        <w:t xml:space="preserve"> riscontrate potrebbero rendere necessaria anche una modifica dei protocolli di sorveglianza, a partire dalle attività di </w:t>
      </w:r>
      <w:r w:rsidRPr="00E41219">
        <w:rPr>
          <w:rFonts w:ascii="Arial" w:hAnsi="Arial" w:cs="Arial"/>
          <w:i/>
          <w:sz w:val="24"/>
          <w:szCs w:val="24"/>
        </w:rPr>
        <w:t>testing</w:t>
      </w:r>
      <w:r w:rsidRPr="00E41219">
        <w:rPr>
          <w:rFonts w:ascii="Arial" w:hAnsi="Arial" w:cs="Arial"/>
          <w:sz w:val="24"/>
          <w:szCs w:val="24"/>
        </w:rPr>
        <w:t xml:space="preserve">. Urge attuare una distinzione totale delle reti Covid dalle altre delle emergenze tempo-dipendenti e non agire per improvvisazione, come abbiamo visto accadere fino adesso, preservando gli ospedali con funzione di Hub, come, per esempio, il Cardarelli e i DEA delle altre province, e convertendo alla funzione di Covid Hospital i presidi non sede di pronto soccorso. </w:t>
      </w:r>
    </w:p>
    <w:p w14:paraId="266C9233" w14:textId="77777777" w:rsidR="004D71E6" w:rsidRPr="00E41219" w:rsidRDefault="004D71E6" w:rsidP="00E41219">
      <w:pPr>
        <w:spacing w:after="0" w:line="240" w:lineRule="auto"/>
        <w:jc w:val="both"/>
        <w:rPr>
          <w:rFonts w:ascii="Arial" w:hAnsi="Arial" w:cs="Arial"/>
          <w:sz w:val="24"/>
          <w:szCs w:val="24"/>
        </w:rPr>
      </w:pPr>
      <w:r w:rsidRPr="00E41219">
        <w:rPr>
          <w:rFonts w:ascii="Arial" w:hAnsi="Arial" w:cs="Arial"/>
          <w:sz w:val="24"/>
          <w:szCs w:val="24"/>
        </w:rPr>
        <w:t xml:space="preserve">Su ambiente e territorio bisogna integrare le politiche ambientali e dell'economia circolare – sto concludendo Presidente – in tutti i bandi regionali, nei diversi settori. Tutte le attività delle aziende devono essere orientate verso l'attuazione dell'economia circolare per potenziare settori di crescita, anche grazie alle politiche </w:t>
      </w:r>
      <w:proofErr w:type="gramStart"/>
      <w:r w:rsidRPr="00E41219">
        <w:rPr>
          <w:rFonts w:ascii="Arial" w:hAnsi="Arial" w:cs="Arial"/>
          <w:sz w:val="24"/>
          <w:szCs w:val="24"/>
        </w:rPr>
        <w:t>messe in campo</w:t>
      </w:r>
      <w:proofErr w:type="gramEnd"/>
      <w:r w:rsidRPr="00E41219">
        <w:rPr>
          <w:rFonts w:ascii="Arial" w:hAnsi="Arial" w:cs="Arial"/>
          <w:sz w:val="24"/>
          <w:szCs w:val="24"/>
        </w:rPr>
        <w:t xml:space="preserve"> dal Governo sull'"End of Waste". Questa diventa un'occasione di sviluppo per le aziende campane. Per evitare la condanna da parte della Corte di Giustizia europea in conseguenza della messa in mora dell'Italia, occorre intervenire per il miglioramento della qualità dell'aria, non possiamo attendere il 2023. Bisogna sostenere i comuni per la piantumazione del verde e, d'altra parte, con riguardo ai rifiuti e alla Terra dei Fuochi – e concludo – per gestire le forti criticità in materia di smaltimento dei rifiuti, una visione a lungo termine non può che fare riferimento alla prevenzione nella produzione dei rifiuti. Anche oggi ho continuato a sentir parlare unicamente di impiantistica. Non parliamo di riduzione a monte della produzione dei rifiuti. Questo invece rappresenta il primo punto della gerarchia europea in materia di rifiuti, in cui, se la Regione vuole davvero puntare a risolvere molti dei problemi, deve investire energie e risorse... </w:t>
      </w:r>
    </w:p>
    <w:p w14:paraId="2E316779" w14:textId="77777777" w:rsidR="004D71E6" w:rsidRPr="00E41219" w:rsidRDefault="004D71E6" w:rsidP="00E41219">
      <w:pPr>
        <w:spacing w:after="0" w:line="240" w:lineRule="auto"/>
        <w:jc w:val="both"/>
        <w:rPr>
          <w:rFonts w:ascii="Arial" w:hAnsi="Arial" w:cs="Arial"/>
          <w:sz w:val="24"/>
          <w:szCs w:val="24"/>
        </w:rPr>
      </w:pPr>
      <w:r w:rsidRPr="00E41219">
        <w:rPr>
          <w:rFonts w:ascii="Arial" w:hAnsi="Arial" w:cs="Arial"/>
          <w:sz w:val="24"/>
          <w:szCs w:val="24"/>
        </w:rPr>
        <w:t xml:space="preserve"> </w:t>
      </w:r>
    </w:p>
    <w:p w14:paraId="385B6898" w14:textId="77777777" w:rsidR="004D71E6" w:rsidRPr="00E41219" w:rsidRDefault="004D71E6" w:rsidP="00E41219">
      <w:pPr>
        <w:spacing w:after="0" w:line="240" w:lineRule="auto"/>
        <w:jc w:val="both"/>
        <w:rPr>
          <w:rFonts w:ascii="Arial" w:hAnsi="Arial" w:cs="Arial"/>
          <w:sz w:val="24"/>
          <w:szCs w:val="24"/>
        </w:rPr>
      </w:pPr>
      <w:r w:rsidRPr="00E41219">
        <w:rPr>
          <w:rFonts w:ascii="Arial" w:hAnsi="Arial" w:cs="Arial"/>
          <w:b/>
          <w:sz w:val="24"/>
          <w:szCs w:val="24"/>
        </w:rPr>
        <w:t xml:space="preserve">PRESIDENTE (Oliviero): </w:t>
      </w:r>
      <w:r w:rsidRPr="00E41219">
        <w:rPr>
          <w:rFonts w:ascii="Arial" w:hAnsi="Arial" w:cs="Arial"/>
          <w:sz w:val="24"/>
          <w:szCs w:val="24"/>
        </w:rPr>
        <w:t xml:space="preserve">Collega Ciarambino, si è prenotata anche la collega Muscarà, io vorrei dare anche due minuti alla collega Muscarà e poi passare alla votazione. </w:t>
      </w:r>
    </w:p>
    <w:p w14:paraId="25C86EAE" w14:textId="77777777" w:rsidR="004D71E6" w:rsidRPr="00E41219" w:rsidRDefault="004D71E6" w:rsidP="00E41219">
      <w:pPr>
        <w:pStyle w:val="ALR85Rientrato1cm"/>
        <w:ind w:firstLine="0"/>
        <w:rPr>
          <w:rFonts w:cs="Arial"/>
          <w:sz w:val="24"/>
          <w:szCs w:val="24"/>
        </w:rPr>
      </w:pPr>
    </w:p>
    <w:p w14:paraId="154ACC6D" w14:textId="77777777" w:rsidR="004D71E6" w:rsidRPr="00E41219" w:rsidRDefault="004D71E6" w:rsidP="00E41219">
      <w:pPr>
        <w:pStyle w:val="ALR85Rientrato1cm"/>
        <w:ind w:firstLine="0"/>
        <w:rPr>
          <w:rFonts w:cs="Arial"/>
          <w:sz w:val="24"/>
          <w:szCs w:val="24"/>
        </w:rPr>
      </w:pPr>
      <w:r w:rsidRPr="00E41219">
        <w:rPr>
          <w:rFonts w:cs="Arial"/>
          <w:b/>
          <w:sz w:val="24"/>
          <w:szCs w:val="24"/>
        </w:rPr>
        <w:t>CIARAMBINO (Movimento 5 Stelle):</w:t>
      </w:r>
      <w:r w:rsidRPr="00E41219">
        <w:rPr>
          <w:rFonts w:cs="Arial"/>
          <w:sz w:val="24"/>
          <w:szCs w:val="24"/>
        </w:rPr>
        <w:t xml:space="preserve"> Assolutamente. Unicamente sulla Terra dei Fuochi, nel documento la Terra dei Fuochi è liquidata con un generico "è in corso il finanziamento degli interventi volti a superare le criticità". Noi proponiamo di implementare azioni strategiche in particolare per consentire ai comuni la tempestiva rimozione dei rifiuti giacenti sulle strade o sulle aree pubbliche, di aumentare a 24 ore la copertura e il funzionamento delle sale operative interistituzionali e fare convenzioni con i Vigili del fuoco perché possano intervenire anche nello svolgimento delle attività di sorveglianza attiva preventiva e non più soltanto di spegnimento. Grazie. </w:t>
      </w:r>
    </w:p>
    <w:p w14:paraId="71912273" w14:textId="77777777" w:rsidR="004D71E6" w:rsidRPr="00E41219" w:rsidRDefault="004D71E6" w:rsidP="00E41219">
      <w:pPr>
        <w:pStyle w:val="ALR85Rientrato1cm"/>
        <w:ind w:firstLine="0"/>
        <w:rPr>
          <w:rFonts w:cs="Arial"/>
          <w:sz w:val="24"/>
          <w:szCs w:val="24"/>
        </w:rPr>
      </w:pPr>
      <w:r w:rsidRPr="00E41219">
        <w:rPr>
          <w:rFonts w:cs="Arial"/>
          <w:sz w:val="24"/>
          <w:szCs w:val="24"/>
        </w:rPr>
        <w:t xml:space="preserve"> </w:t>
      </w:r>
    </w:p>
    <w:p w14:paraId="67E38019" w14:textId="77777777" w:rsidR="004D71E6" w:rsidRPr="00E41219" w:rsidRDefault="004D71E6" w:rsidP="00E41219">
      <w:pPr>
        <w:pStyle w:val="ALR85Rientrato1cm"/>
        <w:ind w:firstLine="0"/>
        <w:rPr>
          <w:rFonts w:cs="Arial"/>
          <w:sz w:val="24"/>
          <w:szCs w:val="24"/>
        </w:rPr>
      </w:pPr>
      <w:r w:rsidRPr="00E41219">
        <w:rPr>
          <w:rFonts w:cs="Arial"/>
          <w:b/>
          <w:sz w:val="24"/>
          <w:szCs w:val="24"/>
        </w:rPr>
        <w:lastRenderedPageBreak/>
        <w:t>PRESIDENTE (Oliviero):</w:t>
      </w:r>
      <w:r w:rsidRPr="00E41219">
        <w:rPr>
          <w:rFonts w:cs="Arial"/>
          <w:sz w:val="24"/>
          <w:szCs w:val="24"/>
        </w:rPr>
        <w:t xml:space="preserve"> La parola a Muscarà. Pochi minuti, mi raccomando. </w:t>
      </w:r>
    </w:p>
    <w:p w14:paraId="1DB635B2" w14:textId="77777777" w:rsidR="004D71E6" w:rsidRPr="00E41219" w:rsidRDefault="004D71E6" w:rsidP="00E41219">
      <w:pPr>
        <w:pStyle w:val="ALR85Rientrato1cm"/>
        <w:ind w:firstLine="0"/>
        <w:rPr>
          <w:rFonts w:cs="Arial"/>
          <w:sz w:val="24"/>
          <w:szCs w:val="24"/>
        </w:rPr>
      </w:pPr>
      <w:r w:rsidRPr="00E41219">
        <w:rPr>
          <w:rFonts w:cs="Arial"/>
          <w:sz w:val="24"/>
          <w:szCs w:val="24"/>
        </w:rPr>
        <w:t xml:space="preserve"> </w:t>
      </w:r>
    </w:p>
    <w:p w14:paraId="7236B5BE" w14:textId="77777777" w:rsidR="004D71E6" w:rsidRPr="00E41219" w:rsidRDefault="004D71E6" w:rsidP="00E41219">
      <w:pPr>
        <w:pStyle w:val="ALR85Rientrato1cm"/>
        <w:ind w:firstLine="0"/>
        <w:rPr>
          <w:rFonts w:cs="Arial"/>
          <w:sz w:val="24"/>
          <w:szCs w:val="24"/>
        </w:rPr>
      </w:pPr>
      <w:r w:rsidRPr="00E41219">
        <w:rPr>
          <w:rFonts w:cs="Arial"/>
          <w:b/>
          <w:sz w:val="24"/>
          <w:szCs w:val="24"/>
        </w:rPr>
        <w:t xml:space="preserve">MUSCARÀ (Movimento 5 Stelle): </w:t>
      </w:r>
      <w:r w:rsidRPr="00E41219">
        <w:rPr>
          <w:rFonts w:cs="Arial"/>
          <w:sz w:val="24"/>
          <w:szCs w:val="24"/>
        </w:rPr>
        <w:t xml:space="preserve">Sarò veramente brevissima, anche perché molte delle cose che avrei voluto dire sono state dette dagli altri colleghi. Voglio soltanto manifestare soddisfazione per l'approvazione di due emendamenti che io ho presentato, uno che riguarda i siti dell'UNESCO e l'altro che riguarda il "Bike to work". Sono due emendamenti che riguardano la Campania. </w:t>
      </w:r>
    </w:p>
    <w:p w14:paraId="37E73030" w14:textId="77777777" w:rsidR="004D71E6" w:rsidRPr="00E41219" w:rsidRDefault="004D71E6" w:rsidP="00E41219">
      <w:pPr>
        <w:pStyle w:val="ALR85Rientrato1cm"/>
        <w:ind w:firstLine="0"/>
        <w:rPr>
          <w:rFonts w:cs="Arial"/>
          <w:sz w:val="24"/>
          <w:szCs w:val="24"/>
        </w:rPr>
      </w:pPr>
      <w:r w:rsidRPr="00E41219">
        <w:rPr>
          <w:rFonts w:cs="Arial"/>
          <w:sz w:val="24"/>
          <w:szCs w:val="24"/>
        </w:rPr>
        <w:t xml:space="preserve">Per quello che riguarda invece il discorso fatto prima dal collega, che parlava anche del grande lavoro fatto sui rifiuti, io vorrei soltanto ricordare che noi ci troviamo ancora adesso con un piano non chiaro per la gestione del rifiuto, un piano che, ahimè, ogni volta agisce sull'emergenza. E il discorso della Tunisia – vorrei ben sottolineare – non è una piccola cosa, ma è una gravissima vergogna per la Campania perché è stata la Regione Campania ad autorizzare questo viaggio transfrontaliero ad un'azienda che, soltanto se si digita su Google, è un'azienda degna di Alcatraz e non sicuramente di avere il </w:t>
      </w:r>
      <w:r w:rsidRPr="00E41219">
        <w:rPr>
          <w:rFonts w:cs="Arial"/>
          <w:i/>
          <w:sz w:val="24"/>
          <w:szCs w:val="24"/>
        </w:rPr>
        <w:t>placet</w:t>
      </w:r>
      <w:r w:rsidRPr="00E41219">
        <w:rPr>
          <w:rFonts w:cs="Arial"/>
          <w:sz w:val="24"/>
          <w:szCs w:val="24"/>
        </w:rPr>
        <w:t xml:space="preserve"> della Regione Campania. Alla mia interrogazione è stato detto che il controllo doveva essere fatto dalla Provincia e questa è una cosa che non funziona, questa parcellizzazione di controlli in un ambito così importante come quello dei rifiuti, non può essere demandata, non si può dire "lo doveva fare la Provincia". La Regione Campania aveva l'obbligo di verificare per non trovarsi nuovamente in questa vergogna. </w:t>
      </w:r>
    </w:p>
    <w:p w14:paraId="3B306626" w14:textId="77777777" w:rsidR="004D71E6" w:rsidRPr="00E41219" w:rsidRDefault="004D71E6" w:rsidP="00E41219">
      <w:pPr>
        <w:pStyle w:val="ALR85Rientrato1cm"/>
        <w:ind w:firstLine="0"/>
        <w:rPr>
          <w:rFonts w:cs="Arial"/>
          <w:sz w:val="24"/>
          <w:szCs w:val="24"/>
        </w:rPr>
      </w:pPr>
      <w:r w:rsidRPr="00E41219">
        <w:rPr>
          <w:rFonts w:cs="Arial"/>
          <w:sz w:val="24"/>
          <w:szCs w:val="24"/>
        </w:rPr>
        <w:t xml:space="preserve">L'ultima cosa soltanto rispetto al problema delle ecoballe. Voglio soltanto ricordare che ci troviamo, ahimè, al 10,8 per cento di rimozione, quindi non cantiamo vittoria perché, ahimè, vittoria ancora non c'è dopo cinque anni. </w:t>
      </w:r>
    </w:p>
    <w:p w14:paraId="4ACB88EF" w14:textId="77777777" w:rsidR="004D71E6" w:rsidRPr="00E41219" w:rsidRDefault="004D71E6" w:rsidP="00E41219">
      <w:pPr>
        <w:pStyle w:val="ALR85Rientrato1cm"/>
        <w:ind w:firstLine="0"/>
        <w:rPr>
          <w:rFonts w:cs="Arial"/>
          <w:sz w:val="24"/>
          <w:szCs w:val="24"/>
        </w:rPr>
      </w:pPr>
      <w:r w:rsidRPr="00E41219">
        <w:rPr>
          <w:rFonts w:cs="Arial"/>
          <w:sz w:val="24"/>
          <w:szCs w:val="24"/>
        </w:rPr>
        <w:t xml:space="preserve">Al di là delle critiche, voglio invece fare un plauso al Presidente della Giunta perché come primo Governatore è stato capace di prendere il problema del Recovery Fund, analizzarlo in maniera seria, senza cadere nelle tentazioni di dire "ci spetta, non ci spetta, siamo meritevoli o no", ma ha fatto un disegno chiaro, e altrettanto chiaro dovrà essere poi il disegno e il piano della spesa. È stato il primo tra i Governatori del Sud ad affrontare questo problema nella maniera giusta, così come una mia mozione indegnamente già ha rappresentato e come moltissimi ormai esponenti politici stanno già esprimendo. Grazie a buon lavoro. </w:t>
      </w:r>
    </w:p>
    <w:p w14:paraId="7D511D73" w14:textId="77777777" w:rsidR="004D71E6" w:rsidRPr="00E41219" w:rsidRDefault="004D71E6" w:rsidP="00E41219">
      <w:pPr>
        <w:pStyle w:val="ALR85Rientrato1cm"/>
        <w:ind w:firstLine="0"/>
        <w:rPr>
          <w:rFonts w:cs="Arial"/>
          <w:sz w:val="24"/>
          <w:szCs w:val="24"/>
        </w:rPr>
      </w:pPr>
      <w:r w:rsidRPr="00E41219">
        <w:rPr>
          <w:rFonts w:cs="Arial"/>
          <w:sz w:val="24"/>
          <w:szCs w:val="24"/>
        </w:rPr>
        <w:t xml:space="preserve"> </w:t>
      </w:r>
    </w:p>
    <w:p w14:paraId="2BE3C2CF" w14:textId="77777777" w:rsidR="004D71E6" w:rsidRPr="00E41219" w:rsidRDefault="004D71E6" w:rsidP="00E41219">
      <w:pPr>
        <w:pStyle w:val="ALR85Rientrato1cm"/>
        <w:ind w:firstLine="0"/>
        <w:rPr>
          <w:rFonts w:cs="Arial"/>
          <w:sz w:val="24"/>
          <w:szCs w:val="24"/>
        </w:rPr>
      </w:pPr>
      <w:r w:rsidRPr="00E41219">
        <w:rPr>
          <w:rFonts w:cs="Arial"/>
          <w:b/>
          <w:sz w:val="24"/>
          <w:szCs w:val="24"/>
        </w:rPr>
        <w:t>PRESIDENTE (Oliviero):</w:t>
      </w:r>
      <w:r w:rsidRPr="00E41219">
        <w:rPr>
          <w:rFonts w:cs="Arial"/>
          <w:sz w:val="24"/>
          <w:szCs w:val="24"/>
        </w:rPr>
        <w:t xml:space="preserve"> Grazie. Loredana Raia, ha due minuti e poi possiamo alla votazione. </w:t>
      </w:r>
    </w:p>
    <w:p w14:paraId="5BB546C1" w14:textId="77777777" w:rsidR="004D71E6" w:rsidRPr="00E41219" w:rsidRDefault="004D71E6" w:rsidP="00E41219">
      <w:pPr>
        <w:pStyle w:val="ALR85Rientrato1cm"/>
        <w:ind w:firstLine="0"/>
        <w:rPr>
          <w:rFonts w:cs="Arial"/>
          <w:sz w:val="24"/>
          <w:szCs w:val="24"/>
        </w:rPr>
      </w:pPr>
      <w:r w:rsidRPr="00E41219">
        <w:rPr>
          <w:rFonts w:cs="Arial"/>
          <w:sz w:val="24"/>
          <w:szCs w:val="24"/>
        </w:rPr>
        <w:t xml:space="preserve"> </w:t>
      </w:r>
    </w:p>
    <w:p w14:paraId="546845DC" w14:textId="77777777" w:rsidR="004D71E6" w:rsidRPr="00E41219" w:rsidRDefault="004D71E6" w:rsidP="00E41219">
      <w:pPr>
        <w:pStyle w:val="ALR85Rientrato1cm"/>
        <w:ind w:firstLine="0"/>
        <w:rPr>
          <w:rFonts w:cs="Arial"/>
          <w:sz w:val="24"/>
          <w:szCs w:val="24"/>
        </w:rPr>
      </w:pPr>
      <w:r w:rsidRPr="00E41219">
        <w:rPr>
          <w:rFonts w:cs="Arial"/>
          <w:b/>
          <w:sz w:val="24"/>
          <w:szCs w:val="24"/>
        </w:rPr>
        <w:t>RAIA L. (Partito Democratico):</w:t>
      </w:r>
      <w:r w:rsidRPr="00E41219">
        <w:rPr>
          <w:rFonts w:cs="Arial"/>
          <w:sz w:val="24"/>
          <w:szCs w:val="24"/>
        </w:rPr>
        <w:t xml:space="preserve"> Grazie, Presidente. Io credo che questa delibera debba essere l'occasione nella quale in quest'Aula, nel rispetto dell'istituzione che rappresentiamo, proviamo sempre e comunque a stabilire la verità, quindi quando sento in quest'Aula che noi abbiamo presentato un DEFR che in qualche modo ripercorre i DEFR precedenti se li volessimo sovrapporre, credo che bisognerebbe avere il rispetto di considerare e soprattutto di valutare che noi quando ci siamo presentati nel 2015 abbiamo fatto un patto con i cittadini campani, abbiamo preso degli impegni, quegli impegni li abbiamo mantenuti e quindi nel segno della continuità stiamo procedendo a mantenere quegli impegni con i fatti. È questo il motivo per il quale continuiamo su questo solco. </w:t>
      </w:r>
    </w:p>
    <w:p w14:paraId="3F4CEA67" w14:textId="01A5D322" w:rsidR="004D71E6" w:rsidRPr="00E41219" w:rsidRDefault="004D71E6" w:rsidP="00E41219">
      <w:pPr>
        <w:pStyle w:val="ALR85Rientrato1cm"/>
        <w:ind w:firstLine="0"/>
        <w:rPr>
          <w:rFonts w:cs="Arial"/>
          <w:sz w:val="24"/>
          <w:szCs w:val="24"/>
        </w:rPr>
      </w:pPr>
      <w:r w:rsidRPr="00E41219">
        <w:rPr>
          <w:rFonts w:cs="Arial"/>
          <w:sz w:val="24"/>
          <w:szCs w:val="24"/>
        </w:rPr>
        <w:t>Non dimentichiamo che nonostante le difficoltà economiche nelle quali abbiamo costruito anche questa manovra di bilancio, come Partito Democratico abbiamo lavorato insieme all'</w:t>
      </w:r>
      <w:r w:rsidR="00192F16">
        <w:rPr>
          <w:rFonts w:cs="Arial"/>
          <w:sz w:val="24"/>
          <w:szCs w:val="24"/>
        </w:rPr>
        <w:t>Assessor</w:t>
      </w:r>
      <w:r w:rsidRPr="00E41219">
        <w:rPr>
          <w:rFonts w:cs="Arial"/>
          <w:sz w:val="24"/>
          <w:szCs w:val="24"/>
        </w:rPr>
        <w:t xml:space="preserve">e Cinque, al Presidente De Luca e insieme agli uffici per chiedere ancora una volta che questa non fosse una manovra iniqua nei confronti dei cittadini campani aumentando le tasse e quindi non lo abbiamo fatto. Questa è una cosa molto importante che rivendichiamo con forza e che vorrei che fosse valutata anche dai banchi dell'opposizione quando si fanno gli interventi, perché se al centro ci sono i cittadini campani, se al centro della nostra azione c'è la vicinanza nei confronti soprattutto </w:t>
      </w:r>
      <w:r w:rsidRPr="00E41219">
        <w:rPr>
          <w:rFonts w:cs="Arial"/>
          <w:sz w:val="24"/>
          <w:szCs w:val="24"/>
        </w:rPr>
        <w:lastRenderedPageBreak/>
        <w:t xml:space="preserve">delle categorie che soffrono di più, avere una manovra di bilancio che ancora una volta tende una mano ha un significato importante e questo deve essere considerato. </w:t>
      </w:r>
    </w:p>
    <w:p w14:paraId="612EBD86" w14:textId="441533E9" w:rsidR="00E41219" w:rsidRPr="00E41219" w:rsidRDefault="004D71E6" w:rsidP="00E41219">
      <w:pPr>
        <w:spacing w:after="0" w:line="240" w:lineRule="auto"/>
        <w:jc w:val="both"/>
        <w:rPr>
          <w:rFonts w:ascii="Arial" w:hAnsi="Arial" w:cs="Arial"/>
          <w:sz w:val="24"/>
          <w:szCs w:val="24"/>
        </w:rPr>
      </w:pPr>
      <w:r w:rsidRPr="00E41219">
        <w:rPr>
          <w:rFonts w:ascii="Arial" w:hAnsi="Arial" w:cs="Arial"/>
          <w:sz w:val="24"/>
          <w:szCs w:val="24"/>
        </w:rPr>
        <w:t xml:space="preserve">E proprio perché noi, nel solco della continuità, quando abbiamo cominciato il nostro cammino, ricordo il primo </w:t>
      </w:r>
      <w:r w:rsidR="00E41219" w:rsidRPr="00E41219">
        <w:rPr>
          <w:rFonts w:ascii="Arial" w:hAnsi="Arial" w:cs="Arial"/>
          <w:sz w:val="24"/>
          <w:szCs w:val="24"/>
        </w:rPr>
        <w:t xml:space="preserve">atto di questo Consiglio regionale della scorsa legislatura quando ci siamo occupati dei più fragili, dei disabili, risorse vere destinate a queste categorie – ancora una volta abbiamo voluto mettere al centro i giovani perché non dobbiamo dimenticare che questa manovra viene realizzata in un periodo della nostra vita singolare e contingente, quello della pandemia da Covid-19, dove due categorie di persone, gli anziani e i giovani, stanno pagando il prezzo più alto: gli anziani in termini di vite umane – vi pregherei di abbassare un po' il tono della voce perché diventa complicato anche intervenire, e vado a concludere – e i giovani ai quali stiamo chiedendo sacrifici enormi in termini di didattica a distanza, di mancanza di socialità, che è la vita dei giovani, è proprio della loro età stare insieme, poter condividere, poter cooperare, potersi abbracciare. Questi gesti che noi stiamo negando ci inducono, come istituzione e come Consiglio regionale, ad azioni concrete di vicinanza. </w:t>
      </w:r>
    </w:p>
    <w:p w14:paraId="5929AB13" w14:textId="77777777" w:rsidR="00E41219" w:rsidRPr="00E41219" w:rsidRDefault="00E41219" w:rsidP="00E41219">
      <w:pPr>
        <w:pStyle w:val="ALR85Rientrato1cm"/>
        <w:ind w:firstLine="0"/>
        <w:rPr>
          <w:rFonts w:cs="Arial"/>
          <w:sz w:val="24"/>
          <w:szCs w:val="24"/>
        </w:rPr>
      </w:pPr>
      <w:r w:rsidRPr="00E41219">
        <w:rPr>
          <w:rFonts w:cs="Arial"/>
          <w:sz w:val="24"/>
          <w:szCs w:val="24"/>
        </w:rPr>
        <w:t xml:space="preserve">Ed ecco che, dopo che per due anni, con il Collegato alla Finanziaria, io per prima avevo proposto, come Partito Democratico, di dare un'opportunità alle famiglie più bisognose perché potessero dare anche ai loro figli la soddisfazione di praticare una disciplina sportiva, oggi allarghiamo questa possibilità ad un numero di famiglie più numerose. Con 7 milioni di euro nei tre anni diamo la possibilità ai giovani della Campania di poter praticare una disciplina sportiva. Questo, dopo la pandemia, significherà per loro assicurare benessere fisico e psicologico perché noi di questo ci dobbiamo preoccupare, non dobbiamo dare niente per scontato. Lo sanno bene gli Assessori che si occupano anche di scuola e di politiche sociali, sanno bene che cosa significa per i nostri ragazzi rinunciare alla normalità. Il Consiglio regionale e il Partito Democratico sono intervenuti in questo senso ed è stata accolta la nostra proposta e la nostra iniziativa e siamo soddisfatti perché, insieme al trasporto gratuito e alle borse di studio, abbiamo messo ancora una volta al centro i giovani della Campania. </w:t>
      </w:r>
    </w:p>
    <w:p w14:paraId="2E94D93C" w14:textId="77777777" w:rsidR="00E41219" w:rsidRPr="00E41219" w:rsidRDefault="00E41219" w:rsidP="00E41219">
      <w:pPr>
        <w:pStyle w:val="ALR85Rientrato1cm"/>
        <w:ind w:firstLine="0"/>
        <w:rPr>
          <w:rFonts w:cs="Arial"/>
          <w:sz w:val="24"/>
          <w:szCs w:val="24"/>
        </w:rPr>
      </w:pPr>
      <w:r w:rsidRPr="00E41219">
        <w:rPr>
          <w:rFonts w:cs="Arial"/>
          <w:sz w:val="24"/>
          <w:szCs w:val="24"/>
        </w:rPr>
        <w:t xml:space="preserve">Non dimentichiamo che questa manovra ha alle spalle un altro sforzo straordinario che il Presidente De Luca, la Giunta e il Consiglio regionale hanno fatto durante la prima fase del </w:t>
      </w:r>
      <w:r w:rsidRPr="00E41219">
        <w:rPr>
          <w:rFonts w:cs="Arial"/>
          <w:i/>
          <w:sz w:val="24"/>
          <w:szCs w:val="24"/>
        </w:rPr>
        <w:t>lockdown</w:t>
      </w:r>
      <w:r w:rsidRPr="00E41219">
        <w:rPr>
          <w:rFonts w:cs="Arial"/>
          <w:sz w:val="24"/>
          <w:szCs w:val="24"/>
        </w:rPr>
        <w:t xml:space="preserve">: impiegare circa 1 miliardo di euro per dare immediatamente ristoro a tutte le categorie sociali e produttive della Regione Campania che si sono trovate in enormi difficoltà nel fronteggiare una situazione unica, surreale, paradossale. Non è stata un'impresa facile, eppure è stato un grandissimo atto di coraggio fatto da questa Giunta regionale e da questo Presidente e da questo Consiglio, che oggi continua con la manovra di bilancio e con tutte le altre iniziative che, ovviamente insieme alle risorse europee e al Recovery Fund, daranno ancora una volta le risposte ai bisogni della nostra comunità. Grazie. </w:t>
      </w:r>
    </w:p>
    <w:p w14:paraId="1F5EAAC4" w14:textId="77777777" w:rsidR="00E41219" w:rsidRPr="00E41219" w:rsidRDefault="00E41219" w:rsidP="00E41219">
      <w:pPr>
        <w:pStyle w:val="ALR85Rientrato1cm"/>
        <w:ind w:firstLine="0"/>
        <w:rPr>
          <w:rFonts w:cs="Arial"/>
          <w:sz w:val="24"/>
          <w:szCs w:val="24"/>
        </w:rPr>
      </w:pPr>
      <w:r w:rsidRPr="00E41219">
        <w:rPr>
          <w:rFonts w:cs="Arial"/>
          <w:sz w:val="24"/>
          <w:szCs w:val="24"/>
        </w:rPr>
        <w:t xml:space="preserve"> </w:t>
      </w:r>
    </w:p>
    <w:p w14:paraId="0DC9DE20" w14:textId="77777777" w:rsidR="00E41219" w:rsidRPr="00E41219" w:rsidRDefault="00E41219" w:rsidP="00E41219">
      <w:pPr>
        <w:pStyle w:val="ALR85Rientrato1cm"/>
        <w:ind w:firstLine="0"/>
        <w:rPr>
          <w:rFonts w:cs="Arial"/>
          <w:sz w:val="24"/>
          <w:szCs w:val="24"/>
        </w:rPr>
      </w:pPr>
      <w:r w:rsidRPr="00E41219">
        <w:rPr>
          <w:rFonts w:cs="Arial"/>
          <w:b/>
          <w:sz w:val="24"/>
          <w:szCs w:val="24"/>
        </w:rPr>
        <w:t>PRESIDENTE (Oliviero):</w:t>
      </w:r>
      <w:r w:rsidRPr="00E41219">
        <w:rPr>
          <w:rFonts w:cs="Arial"/>
          <w:sz w:val="24"/>
          <w:szCs w:val="24"/>
        </w:rPr>
        <w:t xml:space="preserve"> Grazie. Passiamo all'analisi del documento. Ci sono cinque emendamenti, presentati dal Gruppo 5 Stelle, a firma di Ciarambino. Le chiedo di metterli insieme perché non c'è un articolato, quindi interviene su tutte e cinque le proposte emendative. Prego. </w:t>
      </w:r>
    </w:p>
    <w:p w14:paraId="145B1897" w14:textId="77777777" w:rsidR="00E41219" w:rsidRPr="00E41219" w:rsidRDefault="00E41219" w:rsidP="00E41219">
      <w:pPr>
        <w:pStyle w:val="ALR85Rientrato1cm"/>
        <w:ind w:firstLine="0"/>
        <w:rPr>
          <w:rFonts w:cs="Arial"/>
          <w:sz w:val="24"/>
          <w:szCs w:val="24"/>
        </w:rPr>
      </w:pPr>
    </w:p>
    <w:p w14:paraId="05CB1DB8" w14:textId="77777777" w:rsidR="00E41219" w:rsidRPr="00E41219" w:rsidRDefault="00E41219" w:rsidP="00E41219">
      <w:pPr>
        <w:pStyle w:val="ALR85Rientrato1cm"/>
        <w:ind w:firstLine="0"/>
        <w:rPr>
          <w:rFonts w:cs="Arial"/>
          <w:sz w:val="24"/>
          <w:szCs w:val="24"/>
        </w:rPr>
      </w:pPr>
      <w:r w:rsidRPr="00E41219">
        <w:rPr>
          <w:rFonts w:cs="Arial"/>
          <w:b/>
          <w:sz w:val="24"/>
          <w:szCs w:val="24"/>
        </w:rPr>
        <w:t xml:space="preserve">CIARAMBINO (Movimento 5 Stelle): </w:t>
      </w:r>
      <w:r w:rsidRPr="00E41219">
        <w:rPr>
          <w:rFonts w:cs="Arial"/>
          <w:sz w:val="24"/>
          <w:szCs w:val="24"/>
        </w:rPr>
        <w:t xml:space="preserve">Tecnicamente vorrei capire una cosa. La risoluzione di maggioranza depositata è ancora quella vecchia, questa nuova è un emendamento sostitutivo? </w:t>
      </w:r>
    </w:p>
    <w:p w14:paraId="5C3FCC8C" w14:textId="77777777" w:rsidR="00E41219" w:rsidRPr="00E41219" w:rsidRDefault="00E41219" w:rsidP="00E41219">
      <w:pPr>
        <w:pStyle w:val="ALR85Rientrato1cm"/>
        <w:ind w:firstLine="0"/>
        <w:rPr>
          <w:rFonts w:cs="Arial"/>
          <w:sz w:val="24"/>
          <w:szCs w:val="24"/>
        </w:rPr>
      </w:pPr>
    </w:p>
    <w:p w14:paraId="1696F340" w14:textId="77777777" w:rsidR="00E41219" w:rsidRPr="00E41219" w:rsidRDefault="00E41219" w:rsidP="00E41219">
      <w:pPr>
        <w:pStyle w:val="ALR85Rientrato1cm"/>
        <w:ind w:firstLine="0"/>
        <w:rPr>
          <w:rFonts w:cs="Arial"/>
          <w:sz w:val="24"/>
          <w:szCs w:val="24"/>
        </w:rPr>
      </w:pPr>
      <w:r w:rsidRPr="00E41219">
        <w:rPr>
          <w:rFonts w:cs="Arial"/>
          <w:b/>
          <w:sz w:val="24"/>
          <w:szCs w:val="24"/>
        </w:rPr>
        <w:t>PRESIDENTE (Oliviero):</w:t>
      </w:r>
      <w:r w:rsidRPr="00E41219">
        <w:rPr>
          <w:rFonts w:cs="Arial"/>
          <w:sz w:val="24"/>
          <w:szCs w:val="24"/>
        </w:rPr>
        <w:t xml:space="preserve"> La parola a Picarone. </w:t>
      </w:r>
    </w:p>
    <w:p w14:paraId="37FE904E" w14:textId="77777777" w:rsidR="00E41219" w:rsidRPr="00E41219" w:rsidRDefault="00E41219" w:rsidP="00E41219">
      <w:pPr>
        <w:pStyle w:val="ALR85Rientrato1cm"/>
        <w:ind w:firstLine="0"/>
        <w:rPr>
          <w:rFonts w:cs="Arial"/>
          <w:sz w:val="24"/>
          <w:szCs w:val="24"/>
        </w:rPr>
      </w:pPr>
      <w:r w:rsidRPr="00E41219">
        <w:rPr>
          <w:rFonts w:cs="Arial"/>
          <w:sz w:val="24"/>
          <w:szCs w:val="24"/>
        </w:rPr>
        <w:t xml:space="preserve"> </w:t>
      </w:r>
    </w:p>
    <w:p w14:paraId="3BF2C0B3" w14:textId="77777777" w:rsidR="00E41219" w:rsidRPr="00E41219" w:rsidRDefault="00E41219" w:rsidP="00E41219">
      <w:pPr>
        <w:pStyle w:val="ALR85Rientrato1cm"/>
        <w:ind w:firstLine="0"/>
        <w:rPr>
          <w:rFonts w:cs="Arial"/>
          <w:sz w:val="24"/>
          <w:szCs w:val="24"/>
        </w:rPr>
      </w:pPr>
      <w:r w:rsidRPr="00E41219">
        <w:rPr>
          <w:rFonts w:cs="Arial"/>
          <w:b/>
          <w:sz w:val="24"/>
          <w:szCs w:val="24"/>
        </w:rPr>
        <w:t>PICARONE (Partito Democratico):</w:t>
      </w:r>
      <w:r w:rsidRPr="00E41219">
        <w:rPr>
          <w:rFonts w:cs="Arial"/>
          <w:sz w:val="24"/>
          <w:szCs w:val="24"/>
        </w:rPr>
        <w:t xml:space="preserve"> Se lei si ricorda, quando abbiamo fatto la discussione in Commissione per approvare il DEFR e avviare il ragionamento sulle risoluzioni, ho detto, visto </w:t>
      </w:r>
      <w:r w:rsidRPr="00E41219">
        <w:rPr>
          <w:rFonts w:cs="Arial"/>
          <w:sz w:val="24"/>
          <w:szCs w:val="24"/>
        </w:rPr>
        <w:lastRenderedPageBreak/>
        <w:t xml:space="preserve">che abbiamo corso tutti quanti, che quel documento era una bozza molto approssimativa e che sarebbe stata riformulata in Aula. In Aula io l'ho riletta, la nuova versione è quella. Ma le voglio anche dire, per completezza, che risente anche di qualcosa, di più di qualcosa, che abbiamo discusso prima e quindi questi emendamenti, evidentemente, che lei sta presentando, se non ci sono dentro è perché non ci possono essere perché comunque non possiamo riaprire un discorso emendativo perché abbiamo, credo, fatto ampia apertura da questo punto di vista. </w:t>
      </w:r>
    </w:p>
    <w:p w14:paraId="6AD76DFD" w14:textId="77777777" w:rsidR="00E41219" w:rsidRPr="00E41219" w:rsidRDefault="00E41219" w:rsidP="00E41219">
      <w:pPr>
        <w:pStyle w:val="ALR85Rientrato1cm"/>
        <w:ind w:firstLine="0"/>
        <w:rPr>
          <w:rFonts w:cs="Arial"/>
          <w:sz w:val="24"/>
          <w:szCs w:val="24"/>
        </w:rPr>
      </w:pPr>
      <w:r w:rsidRPr="00E41219">
        <w:rPr>
          <w:rFonts w:cs="Arial"/>
          <w:sz w:val="24"/>
          <w:szCs w:val="24"/>
        </w:rPr>
        <w:t xml:space="preserve"> </w:t>
      </w:r>
    </w:p>
    <w:p w14:paraId="65A37061" w14:textId="77777777" w:rsidR="00E41219" w:rsidRPr="00E41219" w:rsidRDefault="00E41219" w:rsidP="00E41219">
      <w:pPr>
        <w:pStyle w:val="ALR85Rientrato1cm"/>
        <w:ind w:firstLine="0"/>
        <w:rPr>
          <w:rFonts w:cs="Arial"/>
          <w:sz w:val="24"/>
          <w:szCs w:val="24"/>
        </w:rPr>
      </w:pPr>
      <w:r w:rsidRPr="00E41219">
        <w:rPr>
          <w:rFonts w:cs="Arial"/>
          <w:b/>
          <w:sz w:val="24"/>
          <w:szCs w:val="24"/>
        </w:rPr>
        <w:t xml:space="preserve">CIARAMBINO (Movimento 5 Stelle): </w:t>
      </w:r>
      <w:r w:rsidRPr="00E41219">
        <w:rPr>
          <w:rFonts w:cs="Arial"/>
          <w:sz w:val="24"/>
          <w:szCs w:val="24"/>
        </w:rPr>
        <w:t xml:space="preserve">Presidente, io rivendico la mia agibilità politica e istituzionale, quindi presento gli emendamenti che ritengo. Nella risoluzione di maggioranza è ricompreso lo scorrimento delle graduatorie, la riconversione di vecchi tracciati ferroviari in piste ciclabili, l'impulso alla coltivazione della canapa, il sostegno alle famiglie per gli asili nido e il "Worker Buyout", che è una novità importante che mi auguro diventi poi veramente operativa, ovvero il sostegno alle cooperative di lavoratori di aziende in crisi – sto dicendo che queste cose ci sono – per l'acquisizione delle aziende. </w:t>
      </w:r>
    </w:p>
    <w:p w14:paraId="4A1B219D" w14:textId="77777777" w:rsidR="00E41219" w:rsidRPr="00E41219" w:rsidRDefault="00E41219" w:rsidP="00E41219">
      <w:pPr>
        <w:pStyle w:val="ALR85Rientrato1cm"/>
        <w:ind w:firstLine="0"/>
        <w:rPr>
          <w:rFonts w:cs="Arial"/>
          <w:sz w:val="24"/>
          <w:szCs w:val="24"/>
        </w:rPr>
      </w:pPr>
      <w:r w:rsidRPr="00E41219">
        <w:rPr>
          <w:rFonts w:cs="Arial"/>
          <w:sz w:val="24"/>
          <w:szCs w:val="24"/>
        </w:rPr>
        <w:t xml:space="preserve">In aggiunta noi oggi proponiamo come indirizzo: la promozione di concorsi unici regionali per ciascun profilo del comparto sanitario – li enuncio velocemente, ma ce li avete nella formulazione, diciamo. adeguata –; ancora, tra gli obiettivi strategici, le politiche di monitoraggio sull'utilizzo del demanio marittimo e l'indirizzo per la corretta gestione delle coste e l'approvazione di un piano integrato delle coste coinvolgendo le associazioni ambientaliste e dei consumatori; l'adozione di un piano regionale di prevenzione della produzione dei rifiuti, di cui non sentiamo mai parlare; procedure concorsuali per il reclutamento dei dirigenti delle professioni sanitarie e dei servizi infermieristici (è previsto da una legge del 2001, la n. 4); l'implementazione di azioni per il superamento delle criticità nella Terra dei Fuochi supportando i comuni per la rimozione dei rifiuti giacenti sulle strade, funzionamento h24 delle quattro Sale operative interistituzionali (che oggi funzionano poche ore al giorno), sorveglianza attiva del territorio anche nelle ore notturne, protocollo d'intesa con i Vigili del fuoco per lo svolgimento di attività di sorveglianza attiva preventiva da affiancare all'attività di intervento in caso di incendio (che è quella che unicamente svolgono oggi). Grazie. </w:t>
      </w:r>
    </w:p>
    <w:p w14:paraId="0DE55EDA" w14:textId="77777777" w:rsidR="00E41219" w:rsidRPr="00E41219" w:rsidRDefault="00E41219" w:rsidP="00E41219">
      <w:pPr>
        <w:pStyle w:val="ALR85Rientrato1cm"/>
        <w:ind w:firstLine="0"/>
        <w:rPr>
          <w:rFonts w:cs="Arial"/>
          <w:sz w:val="24"/>
          <w:szCs w:val="24"/>
        </w:rPr>
      </w:pPr>
      <w:r w:rsidRPr="00E41219">
        <w:rPr>
          <w:rFonts w:cs="Arial"/>
          <w:sz w:val="24"/>
          <w:szCs w:val="24"/>
        </w:rPr>
        <w:t xml:space="preserve"> </w:t>
      </w:r>
    </w:p>
    <w:p w14:paraId="33748A5E" w14:textId="77777777" w:rsidR="00E41219" w:rsidRPr="00E41219" w:rsidRDefault="00E41219" w:rsidP="00E41219">
      <w:pPr>
        <w:pStyle w:val="ALR85Rientrato1cm"/>
        <w:ind w:firstLine="0"/>
        <w:rPr>
          <w:rFonts w:cs="Arial"/>
          <w:sz w:val="24"/>
          <w:szCs w:val="24"/>
        </w:rPr>
      </w:pPr>
      <w:r w:rsidRPr="00E41219">
        <w:rPr>
          <w:rFonts w:cs="Arial"/>
          <w:b/>
          <w:sz w:val="24"/>
          <w:szCs w:val="24"/>
        </w:rPr>
        <w:t>PRESIDENTE (Oliviero):</w:t>
      </w:r>
      <w:r w:rsidRPr="00E41219">
        <w:rPr>
          <w:rFonts w:cs="Arial"/>
          <w:sz w:val="24"/>
          <w:szCs w:val="24"/>
        </w:rPr>
        <w:t xml:space="preserve"> Presidente della Commissione Bilancio, prego, per il parere. </w:t>
      </w:r>
    </w:p>
    <w:p w14:paraId="18ED0255" w14:textId="77777777" w:rsidR="00E41219" w:rsidRPr="00E41219" w:rsidRDefault="00E41219" w:rsidP="00E41219">
      <w:pPr>
        <w:pStyle w:val="ALR85Rientrato1cm"/>
        <w:ind w:firstLine="0"/>
        <w:rPr>
          <w:rFonts w:cs="Arial"/>
          <w:sz w:val="24"/>
          <w:szCs w:val="24"/>
        </w:rPr>
      </w:pPr>
      <w:r w:rsidRPr="00E41219">
        <w:rPr>
          <w:rFonts w:cs="Arial"/>
          <w:sz w:val="24"/>
          <w:szCs w:val="24"/>
        </w:rPr>
        <w:t xml:space="preserve"> </w:t>
      </w:r>
    </w:p>
    <w:p w14:paraId="577F239C" w14:textId="77777777" w:rsidR="00E41219" w:rsidRPr="00E41219" w:rsidRDefault="00E41219" w:rsidP="00E41219">
      <w:pPr>
        <w:pStyle w:val="ALR85Rientrato1cm"/>
        <w:ind w:firstLine="0"/>
        <w:rPr>
          <w:rFonts w:cs="Arial"/>
          <w:sz w:val="24"/>
          <w:szCs w:val="24"/>
        </w:rPr>
      </w:pPr>
      <w:r w:rsidRPr="00E41219">
        <w:rPr>
          <w:rFonts w:cs="Arial"/>
          <w:b/>
          <w:sz w:val="24"/>
          <w:szCs w:val="24"/>
        </w:rPr>
        <w:t xml:space="preserve">PICARONE (Partito Democratico): </w:t>
      </w:r>
      <w:r w:rsidRPr="00E41219">
        <w:rPr>
          <w:rFonts w:cs="Arial"/>
          <w:sz w:val="24"/>
          <w:szCs w:val="24"/>
        </w:rPr>
        <w:t xml:space="preserve">Parere contrario per le cose che ho detto prima. </w:t>
      </w:r>
    </w:p>
    <w:p w14:paraId="4386025F" w14:textId="77777777" w:rsidR="00E41219" w:rsidRPr="00E41219" w:rsidRDefault="00E41219" w:rsidP="00E41219">
      <w:pPr>
        <w:pStyle w:val="ALR85Rientrato1cm"/>
        <w:ind w:firstLine="0"/>
        <w:rPr>
          <w:rFonts w:cs="Arial"/>
          <w:sz w:val="24"/>
          <w:szCs w:val="24"/>
        </w:rPr>
      </w:pPr>
      <w:r w:rsidRPr="00E41219">
        <w:rPr>
          <w:rFonts w:cs="Arial"/>
          <w:sz w:val="24"/>
          <w:szCs w:val="24"/>
        </w:rPr>
        <w:t xml:space="preserve"> </w:t>
      </w:r>
    </w:p>
    <w:p w14:paraId="0715C32B"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b/>
          <w:sz w:val="24"/>
          <w:szCs w:val="24"/>
        </w:rPr>
        <w:t>PRESIDENTE (Oliviero):</w:t>
      </w:r>
      <w:r w:rsidRPr="00E41219">
        <w:rPr>
          <w:rFonts w:ascii="Arial" w:hAnsi="Arial" w:cs="Arial"/>
          <w:sz w:val="24"/>
          <w:szCs w:val="24"/>
        </w:rPr>
        <w:t xml:space="preserve"> Pongo alla votazione. Chi è a favore? Chi è contrario? Chi si astiene? Gli emendamenti sono respinti. </w:t>
      </w:r>
    </w:p>
    <w:p w14:paraId="68ECF520" w14:textId="77777777" w:rsidR="00E41219" w:rsidRPr="00E41219" w:rsidRDefault="00E41219" w:rsidP="00E41219">
      <w:pPr>
        <w:spacing w:after="0" w:line="240" w:lineRule="auto"/>
        <w:jc w:val="both"/>
        <w:rPr>
          <w:rFonts w:ascii="Arial" w:hAnsi="Arial" w:cs="Arial"/>
          <w:b/>
          <w:sz w:val="24"/>
          <w:szCs w:val="24"/>
        </w:rPr>
      </w:pPr>
    </w:p>
    <w:p w14:paraId="6584C8C7" w14:textId="77777777" w:rsidR="00E41219" w:rsidRPr="00E41219" w:rsidRDefault="00E41219" w:rsidP="00E41219">
      <w:pPr>
        <w:spacing w:after="0" w:line="240" w:lineRule="auto"/>
        <w:jc w:val="both"/>
        <w:rPr>
          <w:rFonts w:ascii="Arial" w:hAnsi="Arial" w:cs="Arial"/>
          <w:b/>
          <w:sz w:val="24"/>
          <w:szCs w:val="24"/>
        </w:rPr>
      </w:pPr>
      <w:r w:rsidRPr="00E41219">
        <w:rPr>
          <w:rFonts w:ascii="Arial" w:hAnsi="Arial" w:cs="Arial"/>
          <w:b/>
          <w:sz w:val="24"/>
          <w:szCs w:val="24"/>
        </w:rPr>
        <w:t xml:space="preserve">Il Consiglio non approva. </w:t>
      </w:r>
    </w:p>
    <w:p w14:paraId="321779AC" w14:textId="77777777" w:rsidR="00E41219" w:rsidRPr="00E41219" w:rsidRDefault="00E41219" w:rsidP="00E41219">
      <w:pPr>
        <w:spacing w:after="0" w:line="240" w:lineRule="auto"/>
        <w:jc w:val="both"/>
        <w:rPr>
          <w:rFonts w:ascii="Arial" w:hAnsi="Arial" w:cs="Arial"/>
          <w:b/>
          <w:sz w:val="24"/>
          <w:szCs w:val="24"/>
        </w:rPr>
      </w:pPr>
    </w:p>
    <w:p w14:paraId="49A38D3B"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b/>
          <w:sz w:val="24"/>
          <w:szCs w:val="24"/>
        </w:rPr>
        <w:t xml:space="preserve">PRESIDENTE (Oliviero): </w:t>
      </w:r>
      <w:r w:rsidRPr="00E41219">
        <w:rPr>
          <w:rFonts w:ascii="Arial" w:hAnsi="Arial" w:cs="Arial"/>
          <w:sz w:val="24"/>
          <w:szCs w:val="24"/>
        </w:rPr>
        <w:t xml:space="preserve">Pongo adesso a votazione il Documento di programmazione economica e finanziaria, la Risoluzione di maggioranza come riformulata dal Presidente della II Commissione in Aula. Chi è a favore? Chi è contrario? Chi si astiene? Mi dicono di procedere alla votazione elettronica, ma avevamo detto nella Conferenza dei Capigruppo che, per snellire le attività, avremmo fatto tutte le votazioni per alzata di mano, dottoressa, e quindi a questo mi sto adeguando. Poiché sono visibili le presenze e sono tutti in Aula... Stiamo votando la Risoluzione di maggioranza, ma è chiaro che, nel momento in cui la Risoluzione di maggioranza è votata, è votato il DEFR. </w:t>
      </w:r>
    </w:p>
    <w:p w14:paraId="226DF0CB"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sz w:val="24"/>
          <w:szCs w:val="24"/>
        </w:rPr>
        <w:lastRenderedPageBreak/>
        <w:t xml:space="preserve">Allora, procediamo per alzata di mano perché l'abbiamo deciso tutti insieme per abbreviare i lavori. Chi è a favore? Ripetiamo la votazione. Chi è contrario? Chi si astiene. La Risoluzione è passata a maggioranza, con voto contrario, chiaramente, delle opposizioni. </w:t>
      </w:r>
    </w:p>
    <w:p w14:paraId="6EBB65D9" w14:textId="77777777" w:rsidR="00E41219" w:rsidRPr="00E41219" w:rsidRDefault="00E41219" w:rsidP="00E41219">
      <w:pPr>
        <w:spacing w:after="0" w:line="240" w:lineRule="auto"/>
        <w:jc w:val="both"/>
        <w:rPr>
          <w:rFonts w:ascii="Arial" w:hAnsi="Arial" w:cs="Arial"/>
          <w:b/>
          <w:sz w:val="24"/>
          <w:szCs w:val="24"/>
        </w:rPr>
      </w:pPr>
    </w:p>
    <w:p w14:paraId="263F2853" w14:textId="77777777" w:rsidR="00E41219" w:rsidRPr="00E41219" w:rsidRDefault="00E41219" w:rsidP="00E41219">
      <w:pPr>
        <w:spacing w:after="0" w:line="240" w:lineRule="auto"/>
        <w:jc w:val="both"/>
        <w:rPr>
          <w:rFonts w:ascii="Arial" w:hAnsi="Arial" w:cs="Arial"/>
          <w:sz w:val="24"/>
          <w:szCs w:val="24"/>
        </w:rPr>
      </w:pPr>
      <w:r w:rsidRPr="00E41219">
        <w:rPr>
          <w:rFonts w:ascii="Arial" w:hAnsi="Arial" w:cs="Arial"/>
          <w:b/>
          <w:sz w:val="24"/>
          <w:szCs w:val="24"/>
        </w:rPr>
        <w:t xml:space="preserve">Il Consiglio approva a maggioranza con il voto contrario delle opposizioni. </w:t>
      </w:r>
    </w:p>
    <w:p w14:paraId="5FFAC09B" w14:textId="77777777" w:rsidR="00E41219" w:rsidRPr="00E41219" w:rsidRDefault="00E41219" w:rsidP="00E41219">
      <w:pPr>
        <w:pStyle w:val="ALR85Rientrato1cm"/>
        <w:ind w:firstLine="0"/>
        <w:rPr>
          <w:rFonts w:cs="Arial"/>
          <w:sz w:val="24"/>
          <w:szCs w:val="24"/>
        </w:rPr>
      </w:pPr>
    </w:p>
    <w:p w14:paraId="31BBECF3" w14:textId="77777777" w:rsidR="00E41219" w:rsidRPr="00E41219" w:rsidRDefault="00E41219" w:rsidP="00E41219">
      <w:pPr>
        <w:pStyle w:val="ALR85Rientrato1cm"/>
        <w:ind w:firstLine="0"/>
        <w:rPr>
          <w:rFonts w:cs="Arial"/>
          <w:sz w:val="24"/>
          <w:szCs w:val="24"/>
        </w:rPr>
      </w:pPr>
      <w:r w:rsidRPr="00E41219">
        <w:rPr>
          <w:rFonts w:cs="Arial"/>
          <w:b/>
          <w:sz w:val="24"/>
          <w:szCs w:val="24"/>
        </w:rPr>
        <w:t>PRESIDENTE (Oliviero):</w:t>
      </w:r>
      <w:r w:rsidRPr="00E41219">
        <w:rPr>
          <w:rFonts w:cs="Arial"/>
          <w:sz w:val="24"/>
          <w:szCs w:val="24"/>
        </w:rPr>
        <w:t xml:space="preserve"> Grazie, ci vediamo nel pomeriggio. </w:t>
      </w:r>
    </w:p>
    <w:p w14:paraId="117DFCAC" w14:textId="77777777" w:rsidR="00E41219" w:rsidRPr="00E41219" w:rsidRDefault="00E41219" w:rsidP="00E41219">
      <w:pPr>
        <w:pStyle w:val="ALR85Rientrato1cm"/>
        <w:ind w:firstLine="0"/>
        <w:rPr>
          <w:rFonts w:cs="Arial"/>
          <w:sz w:val="24"/>
          <w:szCs w:val="24"/>
        </w:rPr>
      </w:pPr>
      <w:r w:rsidRPr="00E41219">
        <w:rPr>
          <w:rFonts w:cs="Arial"/>
          <w:sz w:val="24"/>
          <w:szCs w:val="24"/>
        </w:rPr>
        <w:t xml:space="preserve"> </w:t>
      </w:r>
    </w:p>
    <w:p w14:paraId="29531685" w14:textId="77777777" w:rsidR="00E41219" w:rsidRPr="00E41219" w:rsidRDefault="00E41219" w:rsidP="00E41219">
      <w:pPr>
        <w:pStyle w:val="ALR85Rientrato1cm"/>
        <w:ind w:firstLine="0"/>
        <w:jc w:val="center"/>
        <w:rPr>
          <w:rFonts w:cs="Arial"/>
          <w:i/>
          <w:sz w:val="24"/>
          <w:szCs w:val="24"/>
        </w:rPr>
      </w:pPr>
      <w:r w:rsidRPr="00E41219">
        <w:rPr>
          <w:rFonts w:cs="Arial"/>
          <w:i/>
          <w:sz w:val="24"/>
          <w:szCs w:val="24"/>
        </w:rPr>
        <w:t>(Intervento fuori microfono)</w:t>
      </w:r>
    </w:p>
    <w:p w14:paraId="7393C375" w14:textId="77777777" w:rsidR="00E41219" w:rsidRPr="00E41219" w:rsidRDefault="00E41219" w:rsidP="00E41219">
      <w:pPr>
        <w:pStyle w:val="ALR85Rientrato1cm"/>
        <w:ind w:firstLine="0"/>
        <w:rPr>
          <w:rFonts w:cs="Arial"/>
          <w:i/>
          <w:sz w:val="24"/>
          <w:szCs w:val="24"/>
        </w:rPr>
      </w:pPr>
      <w:r w:rsidRPr="00E41219">
        <w:rPr>
          <w:rFonts w:cs="Arial"/>
          <w:i/>
          <w:sz w:val="24"/>
          <w:szCs w:val="24"/>
        </w:rPr>
        <w:t xml:space="preserve"> </w:t>
      </w:r>
    </w:p>
    <w:p w14:paraId="06BE42DD" w14:textId="44BECC15" w:rsidR="00E41219" w:rsidRPr="00E41219" w:rsidRDefault="00E41219" w:rsidP="00E41219">
      <w:pPr>
        <w:pStyle w:val="ALR85Rientrato1cm"/>
        <w:ind w:firstLine="0"/>
        <w:rPr>
          <w:rFonts w:cs="Arial"/>
          <w:sz w:val="24"/>
          <w:szCs w:val="24"/>
        </w:rPr>
      </w:pPr>
      <w:r w:rsidRPr="00E41219">
        <w:rPr>
          <w:rFonts w:cs="Arial"/>
          <w:b/>
          <w:sz w:val="24"/>
          <w:szCs w:val="24"/>
        </w:rPr>
        <w:t>PRESIDENTE (Oliviero):</w:t>
      </w:r>
      <w:r w:rsidRPr="00E41219">
        <w:rPr>
          <w:rFonts w:cs="Arial"/>
          <w:sz w:val="24"/>
          <w:szCs w:val="24"/>
        </w:rPr>
        <w:t xml:space="preserve"> Mi viene richiesta la Conferenza dei Capigruppo. In questo caso delego il </w:t>
      </w:r>
      <w:proofErr w:type="spellStart"/>
      <w:proofErr w:type="gramStart"/>
      <w:r w:rsidRPr="00E41219">
        <w:rPr>
          <w:rFonts w:cs="Arial"/>
          <w:sz w:val="24"/>
          <w:szCs w:val="24"/>
        </w:rPr>
        <w:t>Vice</w:t>
      </w:r>
      <w:r w:rsidR="00192F16">
        <w:rPr>
          <w:rFonts w:cs="Arial"/>
          <w:sz w:val="24"/>
          <w:szCs w:val="24"/>
        </w:rPr>
        <w:t>Presidente</w:t>
      </w:r>
      <w:proofErr w:type="spellEnd"/>
      <w:r w:rsidR="00192F16">
        <w:rPr>
          <w:rFonts w:cs="Arial"/>
          <w:sz w:val="24"/>
          <w:szCs w:val="24"/>
        </w:rPr>
        <w:t xml:space="preserve"> </w:t>
      </w:r>
      <w:r w:rsidRPr="00E41219">
        <w:rPr>
          <w:rFonts w:cs="Arial"/>
          <w:sz w:val="24"/>
          <w:szCs w:val="24"/>
        </w:rPr>
        <w:t xml:space="preserve"> Raia</w:t>
      </w:r>
      <w:proofErr w:type="gramEnd"/>
      <w:r w:rsidRPr="00E41219">
        <w:rPr>
          <w:rFonts w:cs="Arial"/>
          <w:sz w:val="24"/>
          <w:szCs w:val="24"/>
        </w:rPr>
        <w:t xml:space="preserve"> a presiederla, mentre io andrò in Ufficio di Presidenza. </w:t>
      </w:r>
    </w:p>
    <w:p w14:paraId="4C17C65E" w14:textId="77777777" w:rsidR="00E41219" w:rsidRPr="00E41219" w:rsidRDefault="00E41219" w:rsidP="00E41219">
      <w:pPr>
        <w:pStyle w:val="ALR85Rientrato1cm"/>
        <w:ind w:firstLine="0"/>
        <w:rPr>
          <w:rFonts w:cs="Arial"/>
          <w:sz w:val="24"/>
          <w:szCs w:val="24"/>
        </w:rPr>
      </w:pPr>
    </w:p>
    <w:p w14:paraId="2E47B5AE" w14:textId="4721D2D3" w:rsidR="004D71E6" w:rsidRPr="00E41219" w:rsidRDefault="00E41219" w:rsidP="00E41219">
      <w:pPr>
        <w:spacing w:after="0" w:line="240" w:lineRule="auto"/>
        <w:jc w:val="both"/>
        <w:rPr>
          <w:rFonts w:ascii="Arial" w:eastAsia="Calibri" w:hAnsi="Arial" w:cs="Arial"/>
          <w:sz w:val="24"/>
          <w:szCs w:val="24"/>
        </w:rPr>
      </w:pPr>
      <w:r w:rsidRPr="00E41219">
        <w:rPr>
          <w:rFonts w:ascii="Arial" w:hAnsi="Arial" w:cs="Arial"/>
          <w:b/>
          <w:sz w:val="24"/>
          <w:szCs w:val="24"/>
        </w:rPr>
        <w:t>I lavori terminano alle ore 12.47</w:t>
      </w:r>
    </w:p>
    <w:sectPr w:rsidR="004D71E6" w:rsidRPr="00E41219"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FF998E" w14:textId="77777777" w:rsidR="00D42873" w:rsidRDefault="00D42873">
      <w:r>
        <w:separator/>
      </w:r>
    </w:p>
    <w:p w14:paraId="77B2B0BA" w14:textId="77777777" w:rsidR="00D42873" w:rsidRDefault="00D42873"/>
  </w:endnote>
  <w:endnote w:type="continuationSeparator" w:id="0">
    <w:p w14:paraId="413FD1EA" w14:textId="77777777" w:rsidR="00D42873" w:rsidRDefault="00D42873">
      <w:r>
        <w:continuationSeparator/>
      </w:r>
    </w:p>
    <w:p w14:paraId="4864E40F" w14:textId="77777777" w:rsidR="00D42873" w:rsidRDefault="00D428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2729D9" w14:textId="77777777" w:rsidR="00941F6D" w:rsidRDefault="00941F6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EC4D88" w14:textId="77777777" w:rsidR="00D42873" w:rsidRDefault="00D42873">
      <w:r>
        <w:separator/>
      </w:r>
    </w:p>
    <w:p w14:paraId="626746AD" w14:textId="77777777" w:rsidR="00D42873" w:rsidRDefault="00D42873"/>
  </w:footnote>
  <w:footnote w:type="continuationSeparator" w:id="0">
    <w:p w14:paraId="781CB64F" w14:textId="77777777" w:rsidR="00D42873" w:rsidRDefault="00D42873">
      <w:r>
        <w:continuationSeparator/>
      </w:r>
    </w:p>
    <w:p w14:paraId="008AF49B" w14:textId="77777777" w:rsidR="00D42873" w:rsidRDefault="00D4287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0752B9" w14:textId="77777777" w:rsidR="00941F6D" w:rsidRDefault="001B4D93"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end"/>
    </w:r>
  </w:p>
  <w:p w14:paraId="50FD5E52" w14:textId="77777777" w:rsidR="00941F6D" w:rsidRDefault="00941F6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57F6F" w14:textId="77777777" w:rsidR="00941F6D" w:rsidRPr="00AE688F" w:rsidRDefault="00941F6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1B4D93"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1B4D93" w:rsidRPr="00AE688F">
      <w:rPr>
        <w:rStyle w:val="Numeropagina"/>
        <w:rFonts w:ascii="Times New Roman" w:hAnsi="Times New Roman"/>
      </w:rPr>
      <w:fldChar w:fldCharType="separate"/>
    </w:r>
    <w:r w:rsidR="008D7B6E">
      <w:rPr>
        <w:rStyle w:val="Numeropagina"/>
        <w:rFonts w:ascii="Times New Roman" w:hAnsi="Times New Roman"/>
        <w:noProof/>
      </w:rPr>
      <w:t>3</w:t>
    </w:r>
    <w:r w:rsidR="001B4D93"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941F6D" w14:paraId="720E0AEE" w14:textId="77777777">
      <w:trPr>
        <w:trHeight w:val="291"/>
      </w:trPr>
      <w:tc>
        <w:tcPr>
          <w:tcW w:w="3887" w:type="dxa"/>
          <w:gridSpan w:val="2"/>
          <w:tcBorders>
            <w:bottom w:val="single" w:sz="2" w:space="0" w:color="auto"/>
          </w:tcBorders>
          <w:tcMar>
            <w:bottom w:w="85" w:type="dxa"/>
          </w:tcMar>
        </w:tcPr>
        <w:p w14:paraId="54C6C048" w14:textId="77777777" w:rsidR="00941F6D" w:rsidRPr="00AE688F" w:rsidRDefault="00941F6D" w:rsidP="00D96C7C">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67CB66D7" w14:textId="77777777" w:rsidR="00941F6D" w:rsidRPr="00AE688F" w:rsidRDefault="00941F6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01353A66" w14:textId="77777777" w:rsidR="00941F6D" w:rsidRPr="00AE688F" w:rsidRDefault="00941F6D" w:rsidP="00D96C7C">
          <w:pPr>
            <w:pStyle w:val="Intestazione"/>
            <w:jc w:val="right"/>
            <w:rPr>
              <w:rFonts w:ascii="Times New Roman" w:hAnsi="Times New Roman"/>
              <w:i/>
              <w:iCs/>
            </w:rPr>
          </w:pPr>
          <w:r>
            <w:rPr>
              <w:rFonts w:ascii="Times New Roman" w:hAnsi="Times New Roman"/>
              <w:i/>
              <w:iCs/>
            </w:rPr>
            <w:t>Consiglio Regionale della Campania</w:t>
          </w:r>
        </w:p>
      </w:tc>
    </w:tr>
    <w:tr w:rsidR="00941F6D" w14:paraId="52DA352E" w14:textId="77777777">
      <w:trPr>
        <w:cantSplit/>
        <w:trHeight w:val="276"/>
      </w:trPr>
      <w:tc>
        <w:tcPr>
          <w:tcW w:w="3394" w:type="dxa"/>
          <w:tcBorders>
            <w:top w:val="single" w:sz="2" w:space="0" w:color="auto"/>
            <w:bottom w:val="single" w:sz="2" w:space="0" w:color="auto"/>
          </w:tcBorders>
          <w:tcMar>
            <w:top w:w="57" w:type="dxa"/>
            <w:bottom w:w="85" w:type="dxa"/>
          </w:tcMar>
        </w:tcPr>
        <w:p w14:paraId="1FC64F4A" w14:textId="77777777" w:rsidR="00941F6D" w:rsidRPr="00402F8E" w:rsidRDefault="00941F6D" w:rsidP="0047797B">
          <w:pPr>
            <w:pStyle w:val="Intestazione"/>
            <w:jc w:val="center"/>
            <w:rPr>
              <w:rFonts w:ascii="Times New Roman" w:hAnsi="Times New Roman"/>
              <w:i/>
              <w:vertAlign w:val="superscript"/>
            </w:rPr>
          </w:pPr>
          <w:r>
            <w:rPr>
              <w:rFonts w:ascii="Times New Roman" w:hAnsi="Times New Roman"/>
              <w:i/>
              <w:smallCaps/>
            </w:rPr>
            <w:t xml:space="preserve">Seduta n. </w:t>
          </w:r>
          <w:r w:rsidR="0047797B">
            <w:rPr>
              <w:rFonts w:ascii="Times New Roman" w:hAnsi="Times New Roman"/>
              <w:i/>
              <w:smallCaps/>
            </w:rPr>
            <w:t>5</w:t>
          </w:r>
        </w:p>
      </w:tc>
      <w:tc>
        <w:tcPr>
          <w:tcW w:w="3394" w:type="dxa"/>
          <w:gridSpan w:val="3"/>
          <w:tcBorders>
            <w:top w:val="single" w:sz="2" w:space="0" w:color="auto"/>
            <w:bottom w:val="single" w:sz="2" w:space="0" w:color="auto"/>
          </w:tcBorders>
        </w:tcPr>
        <w:p w14:paraId="15DC8E72" w14:textId="77777777" w:rsidR="00941F6D" w:rsidRPr="00AE688F" w:rsidRDefault="00941F6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4951669B" w14:textId="77777777" w:rsidR="00941F6D" w:rsidRPr="00AE688F" w:rsidRDefault="0047797B" w:rsidP="0047797B">
          <w:pPr>
            <w:pStyle w:val="Intestazione"/>
            <w:jc w:val="center"/>
            <w:rPr>
              <w:rFonts w:ascii="Times New Roman" w:hAnsi="Times New Roman"/>
              <w:smallCaps/>
            </w:rPr>
          </w:pPr>
          <w:r>
            <w:rPr>
              <w:rFonts w:ascii="Times New Roman" w:hAnsi="Times New Roman"/>
              <w:smallCaps/>
            </w:rPr>
            <w:t>23</w:t>
          </w:r>
          <w:r w:rsidR="00941F6D">
            <w:rPr>
              <w:rFonts w:ascii="Times New Roman" w:hAnsi="Times New Roman"/>
              <w:smallCaps/>
            </w:rPr>
            <w:t xml:space="preserve"> </w:t>
          </w:r>
          <w:r>
            <w:rPr>
              <w:rFonts w:ascii="Times New Roman" w:hAnsi="Times New Roman"/>
              <w:smallCaps/>
            </w:rPr>
            <w:t>dicembre</w:t>
          </w:r>
          <w:r w:rsidR="00941F6D">
            <w:rPr>
              <w:rFonts w:ascii="Times New Roman" w:hAnsi="Times New Roman"/>
              <w:smallCaps/>
            </w:rPr>
            <w:t xml:space="preserve"> 2020</w:t>
          </w:r>
        </w:p>
      </w:tc>
    </w:tr>
  </w:tbl>
  <w:p w14:paraId="1836FCA1" w14:textId="77777777" w:rsidR="00941F6D" w:rsidRDefault="00941F6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BDC6B" w14:textId="77777777" w:rsidR="00941F6D" w:rsidRDefault="001B4D93"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separate"/>
    </w:r>
    <w:r w:rsidR="00941F6D">
      <w:rPr>
        <w:rStyle w:val="Numeropagina"/>
        <w:noProof/>
      </w:rPr>
      <w:t>1</w:t>
    </w:r>
    <w:r>
      <w:rPr>
        <w:rStyle w:val="Numeropagina"/>
      </w:rPr>
      <w:fldChar w:fldCharType="end"/>
    </w:r>
  </w:p>
  <w:p w14:paraId="2333E531" w14:textId="77777777" w:rsidR="00941F6D" w:rsidRPr="00904AED" w:rsidRDefault="00941F6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0DF5CC1"/>
    <w:multiLevelType w:val="hybridMultilevel"/>
    <w:tmpl w:val="014A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5"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7"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0"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4"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6"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B5648D"/>
    <w:multiLevelType w:val="hybridMultilevel"/>
    <w:tmpl w:val="AD56324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1"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0"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2"/>
  </w:num>
  <w:num w:numId="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40"/>
  </w:num>
  <w:num w:numId="5">
    <w:abstractNumId w:val="0"/>
  </w:num>
  <w:num w:numId="6">
    <w:abstractNumId w:val="0"/>
  </w:num>
  <w:num w:numId="7">
    <w:abstractNumId w:val="10"/>
  </w:num>
  <w:num w:numId="8">
    <w:abstractNumId w:val="10"/>
  </w:num>
  <w:num w:numId="9">
    <w:abstractNumId w:val="26"/>
  </w:num>
  <w:num w:numId="10">
    <w:abstractNumId w:val="11"/>
  </w:num>
  <w:num w:numId="11">
    <w:abstractNumId w:val="9"/>
  </w:num>
  <w:num w:numId="12">
    <w:abstractNumId w:val="34"/>
  </w:num>
  <w:num w:numId="13">
    <w:abstractNumId w:val="3"/>
  </w:num>
  <w:num w:numId="14">
    <w:abstractNumId w:val="36"/>
  </w:num>
  <w:num w:numId="15">
    <w:abstractNumId w:val="20"/>
  </w:num>
  <w:num w:numId="16">
    <w:abstractNumId w:val="2"/>
  </w:num>
  <w:num w:numId="17">
    <w:abstractNumId w:val="34"/>
  </w:num>
  <w:num w:numId="18">
    <w:abstractNumId w:val="4"/>
  </w:num>
  <w:num w:numId="19">
    <w:abstractNumId w:val="37"/>
  </w:num>
  <w:num w:numId="20">
    <w:abstractNumId w:val="24"/>
  </w:num>
  <w:num w:numId="21">
    <w:abstractNumId w:val="32"/>
  </w:num>
  <w:num w:numId="22">
    <w:abstractNumId w:val="18"/>
  </w:num>
  <w:num w:numId="23">
    <w:abstractNumId w:val="5"/>
  </w:num>
  <w:num w:numId="24">
    <w:abstractNumId w:val="31"/>
  </w:num>
  <w:num w:numId="25">
    <w:abstractNumId w:val="12"/>
  </w:num>
  <w:num w:numId="26">
    <w:abstractNumId w:val="17"/>
  </w:num>
  <w:num w:numId="27">
    <w:abstractNumId w:val="13"/>
  </w:num>
  <w:num w:numId="28">
    <w:abstractNumId w:val="19"/>
  </w:num>
  <w:num w:numId="29">
    <w:abstractNumId w:val="21"/>
  </w:num>
  <w:num w:numId="30">
    <w:abstractNumId w:val="6"/>
  </w:num>
  <w:num w:numId="31">
    <w:abstractNumId w:val="7"/>
  </w:num>
  <w:num w:numId="32">
    <w:abstractNumId w:val="25"/>
  </w:num>
  <w:num w:numId="33">
    <w:abstractNumId w:val="23"/>
  </w:num>
  <w:num w:numId="34">
    <w:abstractNumId w:val="16"/>
  </w:num>
  <w:num w:numId="35">
    <w:abstractNumId w:val="41"/>
  </w:num>
  <w:num w:numId="36">
    <w:abstractNumId w:val="39"/>
  </w:num>
  <w:num w:numId="37">
    <w:abstractNumId w:val="30"/>
  </w:num>
  <w:num w:numId="38">
    <w:abstractNumId w:val="14"/>
  </w:num>
  <w:num w:numId="39">
    <w:abstractNumId w:val="15"/>
  </w:num>
  <w:num w:numId="40">
    <w:abstractNumId w:val="35"/>
  </w:num>
  <w:num w:numId="41">
    <w:abstractNumId w:val="28"/>
  </w:num>
  <w:num w:numId="42">
    <w:abstractNumId w:val="33"/>
  </w:num>
  <w:num w:numId="43">
    <w:abstractNumId w:val="1"/>
  </w:num>
  <w:num w:numId="44">
    <w:abstractNumId w:val="27"/>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2AFF94E-152B-44A1-A491-D9F497FA28E6}"/>
    <w:docVar w:name="dgnword-eventsink" w:val="2009949905680"/>
  </w:docVars>
  <w:rsids>
    <w:rsidRoot w:val="002D4DA0"/>
    <w:rsid w:val="000004E9"/>
    <w:rsid w:val="0000183D"/>
    <w:rsid w:val="00002242"/>
    <w:rsid w:val="00003888"/>
    <w:rsid w:val="00004CE0"/>
    <w:rsid w:val="000057DE"/>
    <w:rsid w:val="00006A81"/>
    <w:rsid w:val="00006E22"/>
    <w:rsid w:val="000076DB"/>
    <w:rsid w:val="00011F28"/>
    <w:rsid w:val="000120B7"/>
    <w:rsid w:val="000135A0"/>
    <w:rsid w:val="00014E96"/>
    <w:rsid w:val="00017674"/>
    <w:rsid w:val="0001774B"/>
    <w:rsid w:val="00017BDB"/>
    <w:rsid w:val="00020537"/>
    <w:rsid w:val="00020AF2"/>
    <w:rsid w:val="00021F5B"/>
    <w:rsid w:val="00024F2C"/>
    <w:rsid w:val="0002501F"/>
    <w:rsid w:val="00030BDD"/>
    <w:rsid w:val="00031CA8"/>
    <w:rsid w:val="0003218A"/>
    <w:rsid w:val="00034714"/>
    <w:rsid w:val="00034A75"/>
    <w:rsid w:val="00036D08"/>
    <w:rsid w:val="00042730"/>
    <w:rsid w:val="000428E6"/>
    <w:rsid w:val="000456DA"/>
    <w:rsid w:val="00045C14"/>
    <w:rsid w:val="00046ED4"/>
    <w:rsid w:val="0004799D"/>
    <w:rsid w:val="00050525"/>
    <w:rsid w:val="0005108A"/>
    <w:rsid w:val="000522D6"/>
    <w:rsid w:val="00054395"/>
    <w:rsid w:val="0005496D"/>
    <w:rsid w:val="00054D66"/>
    <w:rsid w:val="0005596A"/>
    <w:rsid w:val="00056006"/>
    <w:rsid w:val="000605EA"/>
    <w:rsid w:val="00060AF4"/>
    <w:rsid w:val="00062642"/>
    <w:rsid w:val="00062C21"/>
    <w:rsid w:val="00062E8D"/>
    <w:rsid w:val="00070A79"/>
    <w:rsid w:val="00075B48"/>
    <w:rsid w:val="00077BDA"/>
    <w:rsid w:val="00080E49"/>
    <w:rsid w:val="00082217"/>
    <w:rsid w:val="000825A1"/>
    <w:rsid w:val="00082A83"/>
    <w:rsid w:val="00082D83"/>
    <w:rsid w:val="00083314"/>
    <w:rsid w:val="00083D56"/>
    <w:rsid w:val="00084DFD"/>
    <w:rsid w:val="000927A8"/>
    <w:rsid w:val="00092FCF"/>
    <w:rsid w:val="00093FB4"/>
    <w:rsid w:val="00095F8E"/>
    <w:rsid w:val="00096B64"/>
    <w:rsid w:val="000A18D3"/>
    <w:rsid w:val="000A1A9D"/>
    <w:rsid w:val="000A1DFE"/>
    <w:rsid w:val="000A3B6D"/>
    <w:rsid w:val="000A4D7B"/>
    <w:rsid w:val="000B0491"/>
    <w:rsid w:val="000B099E"/>
    <w:rsid w:val="000B35B1"/>
    <w:rsid w:val="000B411C"/>
    <w:rsid w:val="000B4570"/>
    <w:rsid w:val="000B5136"/>
    <w:rsid w:val="000B5808"/>
    <w:rsid w:val="000C0467"/>
    <w:rsid w:val="000C09D2"/>
    <w:rsid w:val="000C18D4"/>
    <w:rsid w:val="000C4918"/>
    <w:rsid w:val="000C71B4"/>
    <w:rsid w:val="000C7BE3"/>
    <w:rsid w:val="000D0576"/>
    <w:rsid w:val="000D1BFE"/>
    <w:rsid w:val="000D20E5"/>
    <w:rsid w:val="000D3F57"/>
    <w:rsid w:val="000D4286"/>
    <w:rsid w:val="000D5DFB"/>
    <w:rsid w:val="000E102C"/>
    <w:rsid w:val="000E1D51"/>
    <w:rsid w:val="000E21CA"/>
    <w:rsid w:val="000E27BD"/>
    <w:rsid w:val="000E3B1F"/>
    <w:rsid w:val="000E761D"/>
    <w:rsid w:val="000E7688"/>
    <w:rsid w:val="000E7C74"/>
    <w:rsid w:val="000F0335"/>
    <w:rsid w:val="000F18B1"/>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2580F"/>
    <w:rsid w:val="00130DC6"/>
    <w:rsid w:val="00130DF0"/>
    <w:rsid w:val="0013164C"/>
    <w:rsid w:val="00131C52"/>
    <w:rsid w:val="00131F2F"/>
    <w:rsid w:val="0013272F"/>
    <w:rsid w:val="00133BE0"/>
    <w:rsid w:val="0013428F"/>
    <w:rsid w:val="00135263"/>
    <w:rsid w:val="0013649E"/>
    <w:rsid w:val="001365CD"/>
    <w:rsid w:val="00140B11"/>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76A7B"/>
    <w:rsid w:val="001778B7"/>
    <w:rsid w:val="001818BA"/>
    <w:rsid w:val="001819D0"/>
    <w:rsid w:val="00183274"/>
    <w:rsid w:val="001832EE"/>
    <w:rsid w:val="00183B99"/>
    <w:rsid w:val="00185F2F"/>
    <w:rsid w:val="00186E14"/>
    <w:rsid w:val="00191881"/>
    <w:rsid w:val="00192F16"/>
    <w:rsid w:val="00195B28"/>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4728"/>
    <w:rsid w:val="001B4D93"/>
    <w:rsid w:val="001B6760"/>
    <w:rsid w:val="001B6CA7"/>
    <w:rsid w:val="001C00A2"/>
    <w:rsid w:val="001C2EF9"/>
    <w:rsid w:val="001C3532"/>
    <w:rsid w:val="001C35C6"/>
    <w:rsid w:val="001C4848"/>
    <w:rsid w:val="001C4BAA"/>
    <w:rsid w:val="001C5543"/>
    <w:rsid w:val="001C7641"/>
    <w:rsid w:val="001C7E2A"/>
    <w:rsid w:val="001D0767"/>
    <w:rsid w:val="001D2848"/>
    <w:rsid w:val="001D38CC"/>
    <w:rsid w:val="001D3E4E"/>
    <w:rsid w:val="001D4FAB"/>
    <w:rsid w:val="001D4FFA"/>
    <w:rsid w:val="001D745A"/>
    <w:rsid w:val="001E08EA"/>
    <w:rsid w:val="001E2DEB"/>
    <w:rsid w:val="001E6850"/>
    <w:rsid w:val="001F0E86"/>
    <w:rsid w:val="001F18B5"/>
    <w:rsid w:val="001F2D62"/>
    <w:rsid w:val="001F6096"/>
    <w:rsid w:val="001F6E14"/>
    <w:rsid w:val="001F7F86"/>
    <w:rsid w:val="0020226D"/>
    <w:rsid w:val="0020480F"/>
    <w:rsid w:val="00204CE9"/>
    <w:rsid w:val="002052C7"/>
    <w:rsid w:val="0020576A"/>
    <w:rsid w:val="0020630F"/>
    <w:rsid w:val="00206C67"/>
    <w:rsid w:val="00211C32"/>
    <w:rsid w:val="00212799"/>
    <w:rsid w:val="002162D9"/>
    <w:rsid w:val="00216F9B"/>
    <w:rsid w:val="002179B5"/>
    <w:rsid w:val="00221CAF"/>
    <w:rsid w:val="002245C4"/>
    <w:rsid w:val="00224DAD"/>
    <w:rsid w:val="0022530E"/>
    <w:rsid w:val="00227213"/>
    <w:rsid w:val="0023092F"/>
    <w:rsid w:val="002312D0"/>
    <w:rsid w:val="00232266"/>
    <w:rsid w:val="0023242A"/>
    <w:rsid w:val="00234D1D"/>
    <w:rsid w:val="002361DB"/>
    <w:rsid w:val="00236FEC"/>
    <w:rsid w:val="0024043B"/>
    <w:rsid w:val="00240D51"/>
    <w:rsid w:val="00241B53"/>
    <w:rsid w:val="002475AA"/>
    <w:rsid w:val="00247A46"/>
    <w:rsid w:val="00247D61"/>
    <w:rsid w:val="00247F28"/>
    <w:rsid w:val="00247F6E"/>
    <w:rsid w:val="00250C53"/>
    <w:rsid w:val="0025120E"/>
    <w:rsid w:val="00251BE6"/>
    <w:rsid w:val="00252B27"/>
    <w:rsid w:val="002534F7"/>
    <w:rsid w:val="002548A1"/>
    <w:rsid w:val="00254DB8"/>
    <w:rsid w:val="0025569C"/>
    <w:rsid w:val="00255F2B"/>
    <w:rsid w:val="002565D9"/>
    <w:rsid w:val="0026017D"/>
    <w:rsid w:val="0026107F"/>
    <w:rsid w:val="00261830"/>
    <w:rsid w:val="00263DB4"/>
    <w:rsid w:val="002736D1"/>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87B61"/>
    <w:rsid w:val="00291DEC"/>
    <w:rsid w:val="0029217D"/>
    <w:rsid w:val="00292A2C"/>
    <w:rsid w:val="00293BDF"/>
    <w:rsid w:val="0029435F"/>
    <w:rsid w:val="00295A75"/>
    <w:rsid w:val="002975E9"/>
    <w:rsid w:val="002A11E3"/>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C790C"/>
    <w:rsid w:val="002D00CF"/>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30AA"/>
    <w:rsid w:val="002F33BD"/>
    <w:rsid w:val="002F35DE"/>
    <w:rsid w:val="002F7528"/>
    <w:rsid w:val="002F7EA1"/>
    <w:rsid w:val="003002C2"/>
    <w:rsid w:val="003013A4"/>
    <w:rsid w:val="00302577"/>
    <w:rsid w:val="003064FA"/>
    <w:rsid w:val="00306A7E"/>
    <w:rsid w:val="00306F31"/>
    <w:rsid w:val="00307864"/>
    <w:rsid w:val="003130FA"/>
    <w:rsid w:val="003131E0"/>
    <w:rsid w:val="003141C6"/>
    <w:rsid w:val="00314618"/>
    <w:rsid w:val="003166FF"/>
    <w:rsid w:val="0032169B"/>
    <w:rsid w:val="00323050"/>
    <w:rsid w:val="00325609"/>
    <w:rsid w:val="00326B5B"/>
    <w:rsid w:val="0032709B"/>
    <w:rsid w:val="00331048"/>
    <w:rsid w:val="00331258"/>
    <w:rsid w:val="00331801"/>
    <w:rsid w:val="00331EC0"/>
    <w:rsid w:val="00332B9B"/>
    <w:rsid w:val="00332BFB"/>
    <w:rsid w:val="00333D50"/>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0519"/>
    <w:rsid w:val="00371887"/>
    <w:rsid w:val="00372275"/>
    <w:rsid w:val="00372ADF"/>
    <w:rsid w:val="00373156"/>
    <w:rsid w:val="00373C90"/>
    <w:rsid w:val="00376560"/>
    <w:rsid w:val="0037724F"/>
    <w:rsid w:val="003800E6"/>
    <w:rsid w:val="00381119"/>
    <w:rsid w:val="00381A73"/>
    <w:rsid w:val="003831E2"/>
    <w:rsid w:val="00385196"/>
    <w:rsid w:val="00386875"/>
    <w:rsid w:val="00387CEA"/>
    <w:rsid w:val="0039171F"/>
    <w:rsid w:val="00391748"/>
    <w:rsid w:val="00392B42"/>
    <w:rsid w:val="00392F66"/>
    <w:rsid w:val="00393CA4"/>
    <w:rsid w:val="003944C0"/>
    <w:rsid w:val="00396BEF"/>
    <w:rsid w:val="00397912"/>
    <w:rsid w:val="003A0237"/>
    <w:rsid w:val="003A0BC8"/>
    <w:rsid w:val="003A1FB4"/>
    <w:rsid w:val="003A2622"/>
    <w:rsid w:val="003A285A"/>
    <w:rsid w:val="003A28EB"/>
    <w:rsid w:val="003A30D1"/>
    <w:rsid w:val="003A3FAB"/>
    <w:rsid w:val="003A783B"/>
    <w:rsid w:val="003A7DC7"/>
    <w:rsid w:val="003B193B"/>
    <w:rsid w:val="003B5DA1"/>
    <w:rsid w:val="003B5F9D"/>
    <w:rsid w:val="003B733B"/>
    <w:rsid w:val="003B750D"/>
    <w:rsid w:val="003C0082"/>
    <w:rsid w:val="003C603D"/>
    <w:rsid w:val="003C6A2C"/>
    <w:rsid w:val="003C6B0D"/>
    <w:rsid w:val="003C6D5F"/>
    <w:rsid w:val="003C7011"/>
    <w:rsid w:val="003C753A"/>
    <w:rsid w:val="003C763B"/>
    <w:rsid w:val="003C7D83"/>
    <w:rsid w:val="003D0846"/>
    <w:rsid w:val="003D0C45"/>
    <w:rsid w:val="003D0EED"/>
    <w:rsid w:val="003D1B49"/>
    <w:rsid w:val="003D3ED1"/>
    <w:rsid w:val="003D42C0"/>
    <w:rsid w:val="003D4624"/>
    <w:rsid w:val="003D490D"/>
    <w:rsid w:val="003D5481"/>
    <w:rsid w:val="003D6107"/>
    <w:rsid w:val="003D6382"/>
    <w:rsid w:val="003D7E5B"/>
    <w:rsid w:val="003E0BC0"/>
    <w:rsid w:val="003E0EA7"/>
    <w:rsid w:val="003E138E"/>
    <w:rsid w:val="003E2F63"/>
    <w:rsid w:val="003E344B"/>
    <w:rsid w:val="003E64A3"/>
    <w:rsid w:val="003E675C"/>
    <w:rsid w:val="003E743B"/>
    <w:rsid w:val="003F1886"/>
    <w:rsid w:val="003F302E"/>
    <w:rsid w:val="003F4516"/>
    <w:rsid w:val="00400B11"/>
    <w:rsid w:val="00401F02"/>
    <w:rsid w:val="00402D01"/>
    <w:rsid w:val="00402F8E"/>
    <w:rsid w:val="00403657"/>
    <w:rsid w:val="004046B7"/>
    <w:rsid w:val="004053EF"/>
    <w:rsid w:val="004060D3"/>
    <w:rsid w:val="00406F4C"/>
    <w:rsid w:val="0040703B"/>
    <w:rsid w:val="00407711"/>
    <w:rsid w:val="00411866"/>
    <w:rsid w:val="0041228F"/>
    <w:rsid w:val="00412E42"/>
    <w:rsid w:val="00413315"/>
    <w:rsid w:val="0041345F"/>
    <w:rsid w:val="004141EF"/>
    <w:rsid w:val="00415CBA"/>
    <w:rsid w:val="00416688"/>
    <w:rsid w:val="00417DF7"/>
    <w:rsid w:val="00421381"/>
    <w:rsid w:val="0042165A"/>
    <w:rsid w:val="00422AA7"/>
    <w:rsid w:val="00422DE0"/>
    <w:rsid w:val="00423DE9"/>
    <w:rsid w:val="00424CDB"/>
    <w:rsid w:val="00424F41"/>
    <w:rsid w:val="004314C6"/>
    <w:rsid w:val="00432FBB"/>
    <w:rsid w:val="00433E36"/>
    <w:rsid w:val="00434753"/>
    <w:rsid w:val="00434A3A"/>
    <w:rsid w:val="00434B39"/>
    <w:rsid w:val="004358F5"/>
    <w:rsid w:val="00435FB0"/>
    <w:rsid w:val="00436761"/>
    <w:rsid w:val="004369EF"/>
    <w:rsid w:val="00437C96"/>
    <w:rsid w:val="00440797"/>
    <w:rsid w:val="004416BA"/>
    <w:rsid w:val="004416ED"/>
    <w:rsid w:val="004419AA"/>
    <w:rsid w:val="00441CA8"/>
    <w:rsid w:val="00444203"/>
    <w:rsid w:val="004445B1"/>
    <w:rsid w:val="00444845"/>
    <w:rsid w:val="0044491B"/>
    <w:rsid w:val="004450BF"/>
    <w:rsid w:val="004463BC"/>
    <w:rsid w:val="00451AD8"/>
    <w:rsid w:val="00454BE4"/>
    <w:rsid w:val="00455134"/>
    <w:rsid w:val="00455FF0"/>
    <w:rsid w:val="004561CC"/>
    <w:rsid w:val="00457044"/>
    <w:rsid w:val="004572AB"/>
    <w:rsid w:val="00457B2A"/>
    <w:rsid w:val="00461B69"/>
    <w:rsid w:val="00462918"/>
    <w:rsid w:val="00462B35"/>
    <w:rsid w:val="00463E82"/>
    <w:rsid w:val="00466213"/>
    <w:rsid w:val="00466746"/>
    <w:rsid w:val="00466F46"/>
    <w:rsid w:val="004723FE"/>
    <w:rsid w:val="0047797B"/>
    <w:rsid w:val="00480E5A"/>
    <w:rsid w:val="004833DB"/>
    <w:rsid w:val="004844D0"/>
    <w:rsid w:val="00485D64"/>
    <w:rsid w:val="004862A7"/>
    <w:rsid w:val="00487A35"/>
    <w:rsid w:val="00491758"/>
    <w:rsid w:val="004917BB"/>
    <w:rsid w:val="00491FA2"/>
    <w:rsid w:val="0049258E"/>
    <w:rsid w:val="004929B0"/>
    <w:rsid w:val="00493A29"/>
    <w:rsid w:val="00493ED5"/>
    <w:rsid w:val="0049481E"/>
    <w:rsid w:val="00495663"/>
    <w:rsid w:val="004961B8"/>
    <w:rsid w:val="00496F32"/>
    <w:rsid w:val="004A226A"/>
    <w:rsid w:val="004A2390"/>
    <w:rsid w:val="004A2E0C"/>
    <w:rsid w:val="004A4326"/>
    <w:rsid w:val="004A4AE2"/>
    <w:rsid w:val="004A501D"/>
    <w:rsid w:val="004A5EE3"/>
    <w:rsid w:val="004A7D89"/>
    <w:rsid w:val="004B01CB"/>
    <w:rsid w:val="004B37FE"/>
    <w:rsid w:val="004B4D21"/>
    <w:rsid w:val="004B5D51"/>
    <w:rsid w:val="004B675C"/>
    <w:rsid w:val="004B6A13"/>
    <w:rsid w:val="004C1741"/>
    <w:rsid w:val="004C2DAD"/>
    <w:rsid w:val="004C2FCE"/>
    <w:rsid w:val="004C37B7"/>
    <w:rsid w:val="004C40F7"/>
    <w:rsid w:val="004C4E96"/>
    <w:rsid w:val="004C5E5F"/>
    <w:rsid w:val="004C75D4"/>
    <w:rsid w:val="004C7AF6"/>
    <w:rsid w:val="004C7E38"/>
    <w:rsid w:val="004D0858"/>
    <w:rsid w:val="004D1EA2"/>
    <w:rsid w:val="004D453A"/>
    <w:rsid w:val="004D48A3"/>
    <w:rsid w:val="004D5335"/>
    <w:rsid w:val="004D60FA"/>
    <w:rsid w:val="004D71E6"/>
    <w:rsid w:val="004D7705"/>
    <w:rsid w:val="004D7F0A"/>
    <w:rsid w:val="004E137E"/>
    <w:rsid w:val="004E1AAB"/>
    <w:rsid w:val="004E26E0"/>
    <w:rsid w:val="004E5E0B"/>
    <w:rsid w:val="004E688C"/>
    <w:rsid w:val="004F0A27"/>
    <w:rsid w:val="004F1555"/>
    <w:rsid w:val="004F29C5"/>
    <w:rsid w:val="004F2C29"/>
    <w:rsid w:val="004F2D0A"/>
    <w:rsid w:val="004F3069"/>
    <w:rsid w:val="004F5FC3"/>
    <w:rsid w:val="004F72E7"/>
    <w:rsid w:val="00500B8F"/>
    <w:rsid w:val="00501DFA"/>
    <w:rsid w:val="00501E1E"/>
    <w:rsid w:val="00503EE4"/>
    <w:rsid w:val="00504744"/>
    <w:rsid w:val="00505C62"/>
    <w:rsid w:val="005067C7"/>
    <w:rsid w:val="005114AB"/>
    <w:rsid w:val="00511EDE"/>
    <w:rsid w:val="00512139"/>
    <w:rsid w:val="00512331"/>
    <w:rsid w:val="00513F0E"/>
    <w:rsid w:val="00514FD1"/>
    <w:rsid w:val="00515717"/>
    <w:rsid w:val="00515D9F"/>
    <w:rsid w:val="0051608B"/>
    <w:rsid w:val="0051629A"/>
    <w:rsid w:val="0051797D"/>
    <w:rsid w:val="005202D7"/>
    <w:rsid w:val="005211DF"/>
    <w:rsid w:val="00522629"/>
    <w:rsid w:val="00522F41"/>
    <w:rsid w:val="00524258"/>
    <w:rsid w:val="0052700F"/>
    <w:rsid w:val="00527E43"/>
    <w:rsid w:val="00530A3A"/>
    <w:rsid w:val="00530CC1"/>
    <w:rsid w:val="0053194F"/>
    <w:rsid w:val="00532AB1"/>
    <w:rsid w:val="0053522B"/>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6F4A"/>
    <w:rsid w:val="00547D0A"/>
    <w:rsid w:val="0055432D"/>
    <w:rsid w:val="005545ED"/>
    <w:rsid w:val="005553A9"/>
    <w:rsid w:val="00555AEE"/>
    <w:rsid w:val="00555BFD"/>
    <w:rsid w:val="00555D2A"/>
    <w:rsid w:val="0055706B"/>
    <w:rsid w:val="00560368"/>
    <w:rsid w:val="005621EE"/>
    <w:rsid w:val="00562776"/>
    <w:rsid w:val="00563E82"/>
    <w:rsid w:val="00566034"/>
    <w:rsid w:val="00566239"/>
    <w:rsid w:val="005668C2"/>
    <w:rsid w:val="00567734"/>
    <w:rsid w:val="005703B9"/>
    <w:rsid w:val="00571296"/>
    <w:rsid w:val="00571300"/>
    <w:rsid w:val="00571545"/>
    <w:rsid w:val="00573634"/>
    <w:rsid w:val="005749D9"/>
    <w:rsid w:val="00576125"/>
    <w:rsid w:val="0057718E"/>
    <w:rsid w:val="0057791E"/>
    <w:rsid w:val="00580BB5"/>
    <w:rsid w:val="00581700"/>
    <w:rsid w:val="0058253D"/>
    <w:rsid w:val="00582CB0"/>
    <w:rsid w:val="0058376E"/>
    <w:rsid w:val="005837C3"/>
    <w:rsid w:val="00584FFA"/>
    <w:rsid w:val="00585240"/>
    <w:rsid w:val="00586AD4"/>
    <w:rsid w:val="0059004B"/>
    <w:rsid w:val="00590444"/>
    <w:rsid w:val="00592F43"/>
    <w:rsid w:val="00593640"/>
    <w:rsid w:val="00593A67"/>
    <w:rsid w:val="00595AD8"/>
    <w:rsid w:val="005961D2"/>
    <w:rsid w:val="00597E24"/>
    <w:rsid w:val="005A339C"/>
    <w:rsid w:val="005A4D1D"/>
    <w:rsid w:val="005A5C95"/>
    <w:rsid w:val="005A61DE"/>
    <w:rsid w:val="005B029C"/>
    <w:rsid w:val="005B1905"/>
    <w:rsid w:val="005B1915"/>
    <w:rsid w:val="005B2396"/>
    <w:rsid w:val="005B2CEF"/>
    <w:rsid w:val="005B46E7"/>
    <w:rsid w:val="005B54A3"/>
    <w:rsid w:val="005B6202"/>
    <w:rsid w:val="005B727B"/>
    <w:rsid w:val="005C0138"/>
    <w:rsid w:val="005C0A9F"/>
    <w:rsid w:val="005C1AB7"/>
    <w:rsid w:val="005C3058"/>
    <w:rsid w:val="005C48D9"/>
    <w:rsid w:val="005C6DC3"/>
    <w:rsid w:val="005D122D"/>
    <w:rsid w:val="005D1F26"/>
    <w:rsid w:val="005D45C2"/>
    <w:rsid w:val="005D5418"/>
    <w:rsid w:val="005D6A4D"/>
    <w:rsid w:val="005D6B44"/>
    <w:rsid w:val="005E492B"/>
    <w:rsid w:val="005E60B4"/>
    <w:rsid w:val="005E7BFE"/>
    <w:rsid w:val="005F099D"/>
    <w:rsid w:val="005F1A97"/>
    <w:rsid w:val="005F4A44"/>
    <w:rsid w:val="005F608C"/>
    <w:rsid w:val="00601D79"/>
    <w:rsid w:val="0060305A"/>
    <w:rsid w:val="006075A0"/>
    <w:rsid w:val="006076FB"/>
    <w:rsid w:val="006079B3"/>
    <w:rsid w:val="00614ADF"/>
    <w:rsid w:val="00615E55"/>
    <w:rsid w:val="00621106"/>
    <w:rsid w:val="0062117A"/>
    <w:rsid w:val="006219B8"/>
    <w:rsid w:val="00621D43"/>
    <w:rsid w:val="00622720"/>
    <w:rsid w:val="006237F6"/>
    <w:rsid w:val="00624BBA"/>
    <w:rsid w:val="00626046"/>
    <w:rsid w:val="0062735F"/>
    <w:rsid w:val="00627F14"/>
    <w:rsid w:val="00630CE4"/>
    <w:rsid w:val="00630E22"/>
    <w:rsid w:val="00633AAA"/>
    <w:rsid w:val="00633D70"/>
    <w:rsid w:val="00635AE9"/>
    <w:rsid w:val="00642DDF"/>
    <w:rsid w:val="00642FD3"/>
    <w:rsid w:val="00643040"/>
    <w:rsid w:val="00644089"/>
    <w:rsid w:val="0064636B"/>
    <w:rsid w:val="00646E06"/>
    <w:rsid w:val="0065077C"/>
    <w:rsid w:val="00650830"/>
    <w:rsid w:val="00650B39"/>
    <w:rsid w:val="00652A0B"/>
    <w:rsid w:val="00652AC3"/>
    <w:rsid w:val="0065388B"/>
    <w:rsid w:val="006547CE"/>
    <w:rsid w:val="00654D57"/>
    <w:rsid w:val="006555E9"/>
    <w:rsid w:val="00655C87"/>
    <w:rsid w:val="006604D7"/>
    <w:rsid w:val="00660526"/>
    <w:rsid w:val="00661E5C"/>
    <w:rsid w:val="00662EBC"/>
    <w:rsid w:val="006640F0"/>
    <w:rsid w:val="0066449D"/>
    <w:rsid w:val="006655DA"/>
    <w:rsid w:val="00665E4F"/>
    <w:rsid w:val="00667A22"/>
    <w:rsid w:val="00667CED"/>
    <w:rsid w:val="00670AA4"/>
    <w:rsid w:val="00675C49"/>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4FA5"/>
    <w:rsid w:val="00695A6F"/>
    <w:rsid w:val="006A0F35"/>
    <w:rsid w:val="006A1A30"/>
    <w:rsid w:val="006A1CA1"/>
    <w:rsid w:val="006A33A1"/>
    <w:rsid w:val="006A36BE"/>
    <w:rsid w:val="006A3763"/>
    <w:rsid w:val="006A7E5D"/>
    <w:rsid w:val="006B096A"/>
    <w:rsid w:val="006B1118"/>
    <w:rsid w:val="006B19C0"/>
    <w:rsid w:val="006B1F37"/>
    <w:rsid w:val="006B33ED"/>
    <w:rsid w:val="006B40C7"/>
    <w:rsid w:val="006B4D74"/>
    <w:rsid w:val="006B5749"/>
    <w:rsid w:val="006C5FC3"/>
    <w:rsid w:val="006D0A3C"/>
    <w:rsid w:val="006D181E"/>
    <w:rsid w:val="006D2329"/>
    <w:rsid w:val="006D2568"/>
    <w:rsid w:val="006D3209"/>
    <w:rsid w:val="006D416E"/>
    <w:rsid w:val="006D4801"/>
    <w:rsid w:val="006E007C"/>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C6E"/>
    <w:rsid w:val="00706FDB"/>
    <w:rsid w:val="00707E0F"/>
    <w:rsid w:val="00710FD0"/>
    <w:rsid w:val="0071133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6B54"/>
    <w:rsid w:val="00736B95"/>
    <w:rsid w:val="0073710C"/>
    <w:rsid w:val="00737E2A"/>
    <w:rsid w:val="00737F68"/>
    <w:rsid w:val="007419E8"/>
    <w:rsid w:val="00743D37"/>
    <w:rsid w:val="00744B12"/>
    <w:rsid w:val="00745575"/>
    <w:rsid w:val="0074593F"/>
    <w:rsid w:val="00750867"/>
    <w:rsid w:val="007511FB"/>
    <w:rsid w:val="00751581"/>
    <w:rsid w:val="00752411"/>
    <w:rsid w:val="0075242A"/>
    <w:rsid w:val="00752A7C"/>
    <w:rsid w:val="00753C5D"/>
    <w:rsid w:val="007541F7"/>
    <w:rsid w:val="0075462B"/>
    <w:rsid w:val="0075491B"/>
    <w:rsid w:val="00755DF6"/>
    <w:rsid w:val="00756AAD"/>
    <w:rsid w:val="00757695"/>
    <w:rsid w:val="00760A86"/>
    <w:rsid w:val="007616E5"/>
    <w:rsid w:val="0076177E"/>
    <w:rsid w:val="0076216B"/>
    <w:rsid w:val="007625F1"/>
    <w:rsid w:val="00762C76"/>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3A1D"/>
    <w:rsid w:val="0078525C"/>
    <w:rsid w:val="00786B14"/>
    <w:rsid w:val="007900CB"/>
    <w:rsid w:val="007909D6"/>
    <w:rsid w:val="00790ECB"/>
    <w:rsid w:val="00791CEE"/>
    <w:rsid w:val="007928BC"/>
    <w:rsid w:val="00793290"/>
    <w:rsid w:val="0079372E"/>
    <w:rsid w:val="00793E2D"/>
    <w:rsid w:val="00796DE6"/>
    <w:rsid w:val="007974B0"/>
    <w:rsid w:val="00797C8B"/>
    <w:rsid w:val="007A1CCB"/>
    <w:rsid w:val="007A3583"/>
    <w:rsid w:val="007A4F13"/>
    <w:rsid w:val="007A4F25"/>
    <w:rsid w:val="007A5331"/>
    <w:rsid w:val="007A5D55"/>
    <w:rsid w:val="007A7E8D"/>
    <w:rsid w:val="007B02CB"/>
    <w:rsid w:val="007B1B1D"/>
    <w:rsid w:val="007B4CA3"/>
    <w:rsid w:val="007B605A"/>
    <w:rsid w:val="007B6522"/>
    <w:rsid w:val="007B6831"/>
    <w:rsid w:val="007B6878"/>
    <w:rsid w:val="007B736F"/>
    <w:rsid w:val="007C199F"/>
    <w:rsid w:val="007C2A88"/>
    <w:rsid w:val="007C2F10"/>
    <w:rsid w:val="007C4096"/>
    <w:rsid w:val="007C41C0"/>
    <w:rsid w:val="007C4240"/>
    <w:rsid w:val="007C5A5F"/>
    <w:rsid w:val="007C5D18"/>
    <w:rsid w:val="007D0F16"/>
    <w:rsid w:val="007D1305"/>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E7A20"/>
    <w:rsid w:val="007F1599"/>
    <w:rsid w:val="007F3AE3"/>
    <w:rsid w:val="007F4214"/>
    <w:rsid w:val="007F549D"/>
    <w:rsid w:val="007F7EFB"/>
    <w:rsid w:val="0080177A"/>
    <w:rsid w:val="00801E7C"/>
    <w:rsid w:val="0080263C"/>
    <w:rsid w:val="00804930"/>
    <w:rsid w:val="00806354"/>
    <w:rsid w:val="008075D5"/>
    <w:rsid w:val="008106B8"/>
    <w:rsid w:val="008109FD"/>
    <w:rsid w:val="00811B73"/>
    <w:rsid w:val="0081244B"/>
    <w:rsid w:val="008141E3"/>
    <w:rsid w:val="008231AF"/>
    <w:rsid w:val="008232CE"/>
    <w:rsid w:val="00824D6F"/>
    <w:rsid w:val="00831E71"/>
    <w:rsid w:val="00831FA1"/>
    <w:rsid w:val="00832C69"/>
    <w:rsid w:val="00833807"/>
    <w:rsid w:val="00836903"/>
    <w:rsid w:val="00836D2E"/>
    <w:rsid w:val="008412B2"/>
    <w:rsid w:val="008412E8"/>
    <w:rsid w:val="0084148A"/>
    <w:rsid w:val="008427C7"/>
    <w:rsid w:val="0084326D"/>
    <w:rsid w:val="00843490"/>
    <w:rsid w:val="008436DE"/>
    <w:rsid w:val="00844B49"/>
    <w:rsid w:val="00844FC9"/>
    <w:rsid w:val="0085016E"/>
    <w:rsid w:val="0085054E"/>
    <w:rsid w:val="0085231E"/>
    <w:rsid w:val="00854EE5"/>
    <w:rsid w:val="00856DB2"/>
    <w:rsid w:val="008622B8"/>
    <w:rsid w:val="00864513"/>
    <w:rsid w:val="00864770"/>
    <w:rsid w:val="00864F77"/>
    <w:rsid w:val="0086780C"/>
    <w:rsid w:val="00867B46"/>
    <w:rsid w:val="008720C0"/>
    <w:rsid w:val="008724FD"/>
    <w:rsid w:val="008734A0"/>
    <w:rsid w:val="00874883"/>
    <w:rsid w:val="00874A03"/>
    <w:rsid w:val="00874F5C"/>
    <w:rsid w:val="008765A7"/>
    <w:rsid w:val="0087715A"/>
    <w:rsid w:val="0087720A"/>
    <w:rsid w:val="008778D8"/>
    <w:rsid w:val="008853A9"/>
    <w:rsid w:val="00885971"/>
    <w:rsid w:val="008869C5"/>
    <w:rsid w:val="00887F62"/>
    <w:rsid w:val="00892436"/>
    <w:rsid w:val="00892C61"/>
    <w:rsid w:val="00893389"/>
    <w:rsid w:val="00893AA5"/>
    <w:rsid w:val="00894C81"/>
    <w:rsid w:val="008963A7"/>
    <w:rsid w:val="008A2121"/>
    <w:rsid w:val="008A70A2"/>
    <w:rsid w:val="008B1663"/>
    <w:rsid w:val="008B1EEF"/>
    <w:rsid w:val="008B222B"/>
    <w:rsid w:val="008B2D73"/>
    <w:rsid w:val="008B2FC6"/>
    <w:rsid w:val="008B39EA"/>
    <w:rsid w:val="008B64D1"/>
    <w:rsid w:val="008B65F5"/>
    <w:rsid w:val="008B73C7"/>
    <w:rsid w:val="008B7530"/>
    <w:rsid w:val="008B7F7C"/>
    <w:rsid w:val="008C0DFB"/>
    <w:rsid w:val="008C131D"/>
    <w:rsid w:val="008C29A2"/>
    <w:rsid w:val="008C4068"/>
    <w:rsid w:val="008C4E1F"/>
    <w:rsid w:val="008C59C2"/>
    <w:rsid w:val="008C6AFA"/>
    <w:rsid w:val="008D0669"/>
    <w:rsid w:val="008D2CC8"/>
    <w:rsid w:val="008D3825"/>
    <w:rsid w:val="008D4DEE"/>
    <w:rsid w:val="008D7488"/>
    <w:rsid w:val="008D7B6E"/>
    <w:rsid w:val="008E0B4F"/>
    <w:rsid w:val="008E1502"/>
    <w:rsid w:val="008E2CD4"/>
    <w:rsid w:val="008E4036"/>
    <w:rsid w:val="008E46B7"/>
    <w:rsid w:val="008E65E3"/>
    <w:rsid w:val="008E7667"/>
    <w:rsid w:val="008F22E7"/>
    <w:rsid w:val="008F29E8"/>
    <w:rsid w:val="008F36C4"/>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172A8"/>
    <w:rsid w:val="00920463"/>
    <w:rsid w:val="00922659"/>
    <w:rsid w:val="009248E3"/>
    <w:rsid w:val="00930500"/>
    <w:rsid w:val="00931FE8"/>
    <w:rsid w:val="009371FD"/>
    <w:rsid w:val="00940E87"/>
    <w:rsid w:val="00941E4A"/>
    <w:rsid w:val="00941F6D"/>
    <w:rsid w:val="00945B7D"/>
    <w:rsid w:val="00945E06"/>
    <w:rsid w:val="00946AC4"/>
    <w:rsid w:val="009517BB"/>
    <w:rsid w:val="00951B80"/>
    <w:rsid w:val="00952E33"/>
    <w:rsid w:val="00957062"/>
    <w:rsid w:val="00962B5C"/>
    <w:rsid w:val="0096304C"/>
    <w:rsid w:val="00965682"/>
    <w:rsid w:val="00966C9C"/>
    <w:rsid w:val="009702E6"/>
    <w:rsid w:val="0097055E"/>
    <w:rsid w:val="009711B2"/>
    <w:rsid w:val="00973F4A"/>
    <w:rsid w:val="00974388"/>
    <w:rsid w:val="00975357"/>
    <w:rsid w:val="0097593E"/>
    <w:rsid w:val="00975F60"/>
    <w:rsid w:val="009761C9"/>
    <w:rsid w:val="0097772F"/>
    <w:rsid w:val="00983A45"/>
    <w:rsid w:val="009861AD"/>
    <w:rsid w:val="00987089"/>
    <w:rsid w:val="00987336"/>
    <w:rsid w:val="009919EF"/>
    <w:rsid w:val="009943E4"/>
    <w:rsid w:val="0099442C"/>
    <w:rsid w:val="009955DD"/>
    <w:rsid w:val="00995BF7"/>
    <w:rsid w:val="009966B4"/>
    <w:rsid w:val="00997797"/>
    <w:rsid w:val="009979E9"/>
    <w:rsid w:val="009A0BB7"/>
    <w:rsid w:val="009A1336"/>
    <w:rsid w:val="009A15AB"/>
    <w:rsid w:val="009A15E4"/>
    <w:rsid w:val="009A246A"/>
    <w:rsid w:val="009A3B6A"/>
    <w:rsid w:val="009A3DA3"/>
    <w:rsid w:val="009A436B"/>
    <w:rsid w:val="009A794A"/>
    <w:rsid w:val="009B080C"/>
    <w:rsid w:val="009B1ABF"/>
    <w:rsid w:val="009B2062"/>
    <w:rsid w:val="009B4126"/>
    <w:rsid w:val="009B4BBA"/>
    <w:rsid w:val="009B53FC"/>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11F5"/>
    <w:rsid w:val="009D31B3"/>
    <w:rsid w:val="009D675D"/>
    <w:rsid w:val="009E0587"/>
    <w:rsid w:val="009E1816"/>
    <w:rsid w:val="009E185D"/>
    <w:rsid w:val="009E22BB"/>
    <w:rsid w:val="009E2AB2"/>
    <w:rsid w:val="009E61F7"/>
    <w:rsid w:val="009F02A6"/>
    <w:rsid w:val="009F05ED"/>
    <w:rsid w:val="009F1670"/>
    <w:rsid w:val="009F1C45"/>
    <w:rsid w:val="009F3F9F"/>
    <w:rsid w:val="009F47DC"/>
    <w:rsid w:val="009F5283"/>
    <w:rsid w:val="009F74F4"/>
    <w:rsid w:val="009F7526"/>
    <w:rsid w:val="009F7778"/>
    <w:rsid w:val="009F7803"/>
    <w:rsid w:val="009F7C60"/>
    <w:rsid w:val="00A0197E"/>
    <w:rsid w:val="00A0268C"/>
    <w:rsid w:val="00A034FC"/>
    <w:rsid w:val="00A036FF"/>
    <w:rsid w:val="00A04918"/>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295"/>
    <w:rsid w:val="00A345C6"/>
    <w:rsid w:val="00A36157"/>
    <w:rsid w:val="00A42552"/>
    <w:rsid w:val="00A42FFE"/>
    <w:rsid w:val="00A43024"/>
    <w:rsid w:val="00A43055"/>
    <w:rsid w:val="00A4499D"/>
    <w:rsid w:val="00A50926"/>
    <w:rsid w:val="00A50A5A"/>
    <w:rsid w:val="00A553CD"/>
    <w:rsid w:val="00A55BF9"/>
    <w:rsid w:val="00A56125"/>
    <w:rsid w:val="00A56D53"/>
    <w:rsid w:val="00A60AF1"/>
    <w:rsid w:val="00A60CD6"/>
    <w:rsid w:val="00A66903"/>
    <w:rsid w:val="00A677A1"/>
    <w:rsid w:val="00A70130"/>
    <w:rsid w:val="00A71E33"/>
    <w:rsid w:val="00A7267C"/>
    <w:rsid w:val="00A75930"/>
    <w:rsid w:val="00A75D19"/>
    <w:rsid w:val="00A772FE"/>
    <w:rsid w:val="00A804CF"/>
    <w:rsid w:val="00A8153D"/>
    <w:rsid w:val="00A82F18"/>
    <w:rsid w:val="00A84310"/>
    <w:rsid w:val="00A90F68"/>
    <w:rsid w:val="00A9218B"/>
    <w:rsid w:val="00A9267E"/>
    <w:rsid w:val="00A94BD3"/>
    <w:rsid w:val="00A94FC0"/>
    <w:rsid w:val="00A9567A"/>
    <w:rsid w:val="00A96864"/>
    <w:rsid w:val="00AA029E"/>
    <w:rsid w:val="00AA05A3"/>
    <w:rsid w:val="00AA067C"/>
    <w:rsid w:val="00AA119F"/>
    <w:rsid w:val="00AA1948"/>
    <w:rsid w:val="00AA2EA3"/>
    <w:rsid w:val="00AA3674"/>
    <w:rsid w:val="00AA36F8"/>
    <w:rsid w:val="00AA52EF"/>
    <w:rsid w:val="00AA67F4"/>
    <w:rsid w:val="00AA7573"/>
    <w:rsid w:val="00AA7B67"/>
    <w:rsid w:val="00AB052F"/>
    <w:rsid w:val="00AB0879"/>
    <w:rsid w:val="00AB1525"/>
    <w:rsid w:val="00AB1B6B"/>
    <w:rsid w:val="00AB3E26"/>
    <w:rsid w:val="00AB4528"/>
    <w:rsid w:val="00AB5BB6"/>
    <w:rsid w:val="00AC18A1"/>
    <w:rsid w:val="00AC61CF"/>
    <w:rsid w:val="00AC662B"/>
    <w:rsid w:val="00AC6B7F"/>
    <w:rsid w:val="00AD14B4"/>
    <w:rsid w:val="00AD26C6"/>
    <w:rsid w:val="00AD26E6"/>
    <w:rsid w:val="00AD292C"/>
    <w:rsid w:val="00AD7A8D"/>
    <w:rsid w:val="00AE16A9"/>
    <w:rsid w:val="00AE2757"/>
    <w:rsid w:val="00AE438D"/>
    <w:rsid w:val="00AE4497"/>
    <w:rsid w:val="00AE4BF3"/>
    <w:rsid w:val="00AE4F7A"/>
    <w:rsid w:val="00AE519A"/>
    <w:rsid w:val="00AE5CA1"/>
    <w:rsid w:val="00AE688F"/>
    <w:rsid w:val="00AE797B"/>
    <w:rsid w:val="00AF1090"/>
    <w:rsid w:val="00AF277C"/>
    <w:rsid w:val="00AF3CEA"/>
    <w:rsid w:val="00AF48B9"/>
    <w:rsid w:val="00AF5D47"/>
    <w:rsid w:val="00B02948"/>
    <w:rsid w:val="00B03FB9"/>
    <w:rsid w:val="00B05311"/>
    <w:rsid w:val="00B13E0D"/>
    <w:rsid w:val="00B144DA"/>
    <w:rsid w:val="00B14718"/>
    <w:rsid w:val="00B1568B"/>
    <w:rsid w:val="00B163DF"/>
    <w:rsid w:val="00B217D5"/>
    <w:rsid w:val="00B21926"/>
    <w:rsid w:val="00B21A33"/>
    <w:rsid w:val="00B22AC2"/>
    <w:rsid w:val="00B22F6F"/>
    <w:rsid w:val="00B239EE"/>
    <w:rsid w:val="00B24064"/>
    <w:rsid w:val="00B248C8"/>
    <w:rsid w:val="00B249A1"/>
    <w:rsid w:val="00B24BC3"/>
    <w:rsid w:val="00B26A4B"/>
    <w:rsid w:val="00B328E3"/>
    <w:rsid w:val="00B3604F"/>
    <w:rsid w:val="00B36F7C"/>
    <w:rsid w:val="00B37E3B"/>
    <w:rsid w:val="00B421B3"/>
    <w:rsid w:val="00B42271"/>
    <w:rsid w:val="00B429B6"/>
    <w:rsid w:val="00B42F46"/>
    <w:rsid w:val="00B43D3E"/>
    <w:rsid w:val="00B44437"/>
    <w:rsid w:val="00B44C94"/>
    <w:rsid w:val="00B460D0"/>
    <w:rsid w:val="00B472C0"/>
    <w:rsid w:val="00B477A7"/>
    <w:rsid w:val="00B4784A"/>
    <w:rsid w:val="00B47A3D"/>
    <w:rsid w:val="00B523AD"/>
    <w:rsid w:val="00B54546"/>
    <w:rsid w:val="00B54CED"/>
    <w:rsid w:val="00B55A12"/>
    <w:rsid w:val="00B562EF"/>
    <w:rsid w:val="00B564F2"/>
    <w:rsid w:val="00B567C2"/>
    <w:rsid w:val="00B5756C"/>
    <w:rsid w:val="00B57B45"/>
    <w:rsid w:val="00B635E7"/>
    <w:rsid w:val="00B6497D"/>
    <w:rsid w:val="00B64F89"/>
    <w:rsid w:val="00B66423"/>
    <w:rsid w:val="00B70515"/>
    <w:rsid w:val="00B714D5"/>
    <w:rsid w:val="00B7202B"/>
    <w:rsid w:val="00B75063"/>
    <w:rsid w:val="00B75646"/>
    <w:rsid w:val="00B77187"/>
    <w:rsid w:val="00B80A63"/>
    <w:rsid w:val="00B813B1"/>
    <w:rsid w:val="00B81CB3"/>
    <w:rsid w:val="00B82152"/>
    <w:rsid w:val="00B8283E"/>
    <w:rsid w:val="00B82B15"/>
    <w:rsid w:val="00B8381F"/>
    <w:rsid w:val="00B863FD"/>
    <w:rsid w:val="00B87E1C"/>
    <w:rsid w:val="00B9096B"/>
    <w:rsid w:val="00B92578"/>
    <w:rsid w:val="00B930F3"/>
    <w:rsid w:val="00B9341E"/>
    <w:rsid w:val="00B9360B"/>
    <w:rsid w:val="00B94672"/>
    <w:rsid w:val="00BA10EB"/>
    <w:rsid w:val="00BA1590"/>
    <w:rsid w:val="00BA2B96"/>
    <w:rsid w:val="00BA31BF"/>
    <w:rsid w:val="00BA5A1A"/>
    <w:rsid w:val="00BA6B46"/>
    <w:rsid w:val="00BA6C59"/>
    <w:rsid w:val="00BA6EA5"/>
    <w:rsid w:val="00BA7DB7"/>
    <w:rsid w:val="00BB10E1"/>
    <w:rsid w:val="00BB179D"/>
    <w:rsid w:val="00BB5CB0"/>
    <w:rsid w:val="00BB5D78"/>
    <w:rsid w:val="00BB74C3"/>
    <w:rsid w:val="00BB77A2"/>
    <w:rsid w:val="00BB7E25"/>
    <w:rsid w:val="00BC0C41"/>
    <w:rsid w:val="00BC1080"/>
    <w:rsid w:val="00BC16A8"/>
    <w:rsid w:val="00BC29A7"/>
    <w:rsid w:val="00BC3FFC"/>
    <w:rsid w:val="00BC465D"/>
    <w:rsid w:val="00BC6A1D"/>
    <w:rsid w:val="00BC7BA2"/>
    <w:rsid w:val="00BC7F39"/>
    <w:rsid w:val="00BC7F6D"/>
    <w:rsid w:val="00BD0BF5"/>
    <w:rsid w:val="00BD230F"/>
    <w:rsid w:val="00BD26C0"/>
    <w:rsid w:val="00BD2F31"/>
    <w:rsid w:val="00BD49AC"/>
    <w:rsid w:val="00BD4B50"/>
    <w:rsid w:val="00BD5067"/>
    <w:rsid w:val="00BD57D8"/>
    <w:rsid w:val="00BE02F3"/>
    <w:rsid w:val="00BE1C75"/>
    <w:rsid w:val="00BE33F5"/>
    <w:rsid w:val="00BE69E4"/>
    <w:rsid w:val="00BE6B0B"/>
    <w:rsid w:val="00BE7D79"/>
    <w:rsid w:val="00BF0123"/>
    <w:rsid w:val="00BF0C73"/>
    <w:rsid w:val="00BF4F80"/>
    <w:rsid w:val="00BF6028"/>
    <w:rsid w:val="00BF6471"/>
    <w:rsid w:val="00BF6D3E"/>
    <w:rsid w:val="00C00E8E"/>
    <w:rsid w:val="00C01A8A"/>
    <w:rsid w:val="00C03893"/>
    <w:rsid w:val="00C044D7"/>
    <w:rsid w:val="00C05A23"/>
    <w:rsid w:val="00C07DEA"/>
    <w:rsid w:val="00C10915"/>
    <w:rsid w:val="00C121EF"/>
    <w:rsid w:val="00C12994"/>
    <w:rsid w:val="00C13E5C"/>
    <w:rsid w:val="00C14268"/>
    <w:rsid w:val="00C1427D"/>
    <w:rsid w:val="00C159C6"/>
    <w:rsid w:val="00C222A9"/>
    <w:rsid w:val="00C2564C"/>
    <w:rsid w:val="00C26774"/>
    <w:rsid w:val="00C270CE"/>
    <w:rsid w:val="00C3074F"/>
    <w:rsid w:val="00C308EA"/>
    <w:rsid w:val="00C318A0"/>
    <w:rsid w:val="00C34D12"/>
    <w:rsid w:val="00C37280"/>
    <w:rsid w:val="00C379FF"/>
    <w:rsid w:val="00C40132"/>
    <w:rsid w:val="00C478E1"/>
    <w:rsid w:val="00C54448"/>
    <w:rsid w:val="00C55DEB"/>
    <w:rsid w:val="00C57031"/>
    <w:rsid w:val="00C57879"/>
    <w:rsid w:val="00C60B48"/>
    <w:rsid w:val="00C61099"/>
    <w:rsid w:val="00C626FB"/>
    <w:rsid w:val="00C66635"/>
    <w:rsid w:val="00C671BA"/>
    <w:rsid w:val="00C717C8"/>
    <w:rsid w:val="00C7269A"/>
    <w:rsid w:val="00C72EB8"/>
    <w:rsid w:val="00C74984"/>
    <w:rsid w:val="00C74DB3"/>
    <w:rsid w:val="00C76DBB"/>
    <w:rsid w:val="00C80020"/>
    <w:rsid w:val="00C81256"/>
    <w:rsid w:val="00C82EE0"/>
    <w:rsid w:val="00C82F24"/>
    <w:rsid w:val="00C8466E"/>
    <w:rsid w:val="00C90A7C"/>
    <w:rsid w:val="00C915DC"/>
    <w:rsid w:val="00C9177A"/>
    <w:rsid w:val="00C92577"/>
    <w:rsid w:val="00C92773"/>
    <w:rsid w:val="00C92BCB"/>
    <w:rsid w:val="00C9494A"/>
    <w:rsid w:val="00C955B1"/>
    <w:rsid w:val="00C96F77"/>
    <w:rsid w:val="00CA1C92"/>
    <w:rsid w:val="00CA26E4"/>
    <w:rsid w:val="00CA379F"/>
    <w:rsid w:val="00CA3B3E"/>
    <w:rsid w:val="00CA48DF"/>
    <w:rsid w:val="00CA5B28"/>
    <w:rsid w:val="00CA64FD"/>
    <w:rsid w:val="00CA7A8A"/>
    <w:rsid w:val="00CB1C08"/>
    <w:rsid w:val="00CB28B7"/>
    <w:rsid w:val="00CB32F5"/>
    <w:rsid w:val="00CB5BC1"/>
    <w:rsid w:val="00CB6312"/>
    <w:rsid w:val="00CB6A87"/>
    <w:rsid w:val="00CB6F46"/>
    <w:rsid w:val="00CC0164"/>
    <w:rsid w:val="00CC1ED0"/>
    <w:rsid w:val="00CC2A90"/>
    <w:rsid w:val="00CC5C2F"/>
    <w:rsid w:val="00CC6286"/>
    <w:rsid w:val="00CD025B"/>
    <w:rsid w:val="00CD1D44"/>
    <w:rsid w:val="00CD23A9"/>
    <w:rsid w:val="00CD3D49"/>
    <w:rsid w:val="00CD5028"/>
    <w:rsid w:val="00CD5DE5"/>
    <w:rsid w:val="00CD60A4"/>
    <w:rsid w:val="00CD6EBB"/>
    <w:rsid w:val="00CD7901"/>
    <w:rsid w:val="00CD7992"/>
    <w:rsid w:val="00CE03C4"/>
    <w:rsid w:val="00CE05C5"/>
    <w:rsid w:val="00CE18C1"/>
    <w:rsid w:val="00CE18DF"/>
    <w:rsid w:val="00CE444A"/>
    <w:rsid w:val="00CE4BE4"/>
    <w:rsid w:val="00CE649D"/>
    <w:rsid w:val="00CF01B1"/>
    <w:rsid w:val="00CF19C8"/>
    <w:rsid w:val="00CF1CB6"/>
    <w:rsid w:val="00CF2441"/>
    <w:rsid w:val="00CF2E97"/>
    <w:rsid w:val="00CF43BF"/>
    <w:rsid w:val="00CF56AA"/>
    <w:rsid w:val="00CF5B0A"/>
    <w:rsid w:val="00CF7BD6"/>
    <w:rsid w:val="00D03113"/>
    <w:rsid w:val="00D04341"/>
    <w:rsid w:val="00D04759"/>
    <w:rsid w:val="00D05533"/>
    <w:rsid w:val="00D05B69"/>
    <w:rsid w:val="00D06D04"/>
    <w:rsid w:val="00D07617"/>
    <w:rsid w:val="00D1078A"/>
    <w:rsid w:val="00D11C7D"/>
    <w:rsid w:val="00D126DA"/>
    <w:rsid w:val="00D1293E"/>
    <w:rsid w:val="00D13515"/>
    <w:rsid w:val="00D13E32"/>
    <w:rsid w:val="00D17269"/>
    <w:rsid w:val="00D200E9"/>
    <w:rsid w:val="00D20462"/>
    <w:rsid w:val="00D20B08"/>
    <w:rsid w:val="00D22661"/>
    <w:rsid w:val="00D2272F"/>
    <w:rsid w:val="00D240F5"/>
    <w:rsid w:val="00D25E42"/>
    <w:rsid w:val="00D26746"/>
    <w:rsid w:val="00D26D1E"/>
    <w:rsid w:val="00D278C9"/>
    <w:rsid w:val="00D307D3"/>
    <w:rsid w:val="00D315DD"/>
    <w:rsid w:val="00D316D0"/>
    <w:rsid w:val="00D37436"/>
    <w:rsid w:val="00D40006"/>
    <w:rsid w:val="00D41EC8"/>
    <w:rsid w:val="00D42873"/>
    <w:rsid w:val="00D47C50"/>
    <w:rsid w:val="00D516AB"/>
    <w:rsid w:val="00D52110"/>
    <w:rsid w:val="00D52707"/>
    <w:rsid w:val="00D52D08"/>
    <w:rsid w:val="00D557A4"/>
    <w:rsid w:val="00D561DD"/>
    <w:rsid w:val="00D56822"/>
    <w:rsid w:val="00D57F53"/>
    <w:rsid w:val="00D61D33"/>
    <w:rsid w:val="00D6225E"/>
    <w:rsid w:val="00D6420D"/>
    <w:rsid w:val="00D668CA"/>
    <w:rsid w:val="00D66BC9"/>
    <w:rsid w:val="00D6762C"/>
    <w:rsid w:val="00D703C8"/>
    <w:rsid w:val="00D708F2"/>
    <w:rsid w:val="00D70C3C"/>
    <w:rsid w:val="00D715AA"/>
    <w:rsid w:val="00D71FED"/>
    <w:rsid w:val="00D7208C"/>
    <w:rsid w:val="00D731B0"/>
    <w:rsid w:val="00D73BE0"/>
    <w:rsid w:val="00D75073"/>
    <w:rsid w:val="00D75EB4"/>
    <w:rsid w:val="00D8007B"/>
    <w:rsid w:val="00D8170F"/>
    <w:rsid w:val="00D823AD"/>
    <w:rsid w:val="00D8312C"/>
    <w:rsid w:val="00D8356C"/>
    <w:rsid w:val="00D840CC"/>
    <w:rsid w:val="00D84BA5"/>
    <w:rsid w:val="00D85F21"/>
    <w:rsid w:val="00D86B98"/>
    <w:rsid w:val="00D90550"/>
    <w:rsid w:val="00D91CEA"/>
    <w:rsid w:val="00D92F38"/>
    <w:rsid w:val="00D932BB"/>
    <w:rsid w:val="00D933CF"/>
    <w:rsid w:val="00D93C0B"/>
    <w:rsid w:val="00D94AE0"/>
    <w:rsid w:val="00D96C7C"/>
    <w:rsid w:val="00D96F70"/>
    <w:rsid w:val="00DA39E3"/>
    <w:rsid w:val="00DA40E9"/>
    <w:rsid w:val="00DA4592"/>
    <w:rsid w:val="00DA5C75"/>
    <w:rsid w:val="00DA6465"/>
    <w:rsid w:val="00DA6DA5"/>
    <w:rsid w:val="00DA73C1"/>
    <w:rsid w:val="00DB0CEF"/>
    <w:rsid w:val="00DB3AAE"/>
    <w:rsid w:val="00DB3D90"/>
    <w:rsid w:val="00DB469A"/>
    <w:rsid w:val="00DB603D"/>
    <w:rsid w:val="00DB674C"/>
    <w:rsid w:val="00DC000C"/>
    <w:rsid w:val="00DC10D8"/>
    <w:rsid w:val="00DC2EA8"/>
    <w:rsid w:val="00DC3C4A"/>
    <w:rsid w:val="00DC3E3B"/>
    <w:rsid w:val="00DC4B52"/>
    <w:rsid w:val="00DC5DD3"/>
    <w:rsid w:val="00DD2C86"/>
    <w:rsid w:val="00DD55BE"/>
    <w:rsid w:val="00DD5EA7"/>
    <w:rsid w:val="00DD6346"/>
    <w:rsid w:val="00DD72C9"/>
    <w:rsid w:val="00DE00F9"/>
    <w:rsid w:val="00DE0B77"/>
    <w:rsid w:val="00DE15F9"/>
    <w:rsid w:val="00DE3327"/>
    <w:rsid w:val="00DE345F"/>
    <w:rsid w:val="00DE4328"/>
    <w:rsid w:val="00DE4F5B"/>
    <w:rsid w:val="00DE60C3"/>
    <w:rsid w:val="00DF1E4B"/>
    <w:rsid w:val="00DF2857"/>
    <w:rsid w:val="00DF2FE6"/>
    <w:rsid w:val="00DF4657"/>
    <w:rsid w:val="00DF4DE2"/>
    <w:rsid w:val="00DF5797"/>
    <w:rsid w:val="00E02457"/>
    <w:rsid w:val="00E06EF7"/>
    <w:rsid w:val="00E10F5F"/>
    <w:rsid w:val="00E1116C"/>
    <w:rsid w:val="00E11265"/>
    <w:rsid w:val="00E1531B"/>
    <w:rsid w:val="00E15495"/>
    <w:rsid w:val="00E17B90"/>
    <w:rsid w:val="00E20F92"/>
    <w:rsid w:val="00E21600"/>
    <w:rsid w:val="00E22E51"/>
    <w:rsid w:val="00E2414B"/>
    <w:rsid w:val="00E24862"/>
    <w:rsid w:val="00E25698"/>
    <w:rsid w:val="00E26BD1"/>
    <w:rsid w:val="00E27610"/>
    <w:rsid w:val="00E30035"/>
    <w:rsid w:val="00E303C3"/>
    <w:rsid w:val="00E30932"/>
    <w:rsid w:val="00E32776"/>
    <w:rsid w:val="00E32786"/>
    <w:rsid w:val="00E336D0"/>
    <w:rsid w:val="00E34866"/>
    <w:rsid w:val="00E355AE"/>
    <w:rsid w:val="00E369BE"/>
    <w:rsid w:val="00E3769E"/>
    <w:rsid w:val="00E40A6E"/>
    <w:rsid w:val="00E40AED"/>
    <w:rsid w:val="00E41219"/>
    <w:rsid w:val="00E44FF6"/>
    <w:rsid w:val="00E47402"/>
    <w:rsid w:val="00E47959"/>
    <w:rsid w:val="00E50975"/>
    <w:rsid w:val="00E51847"/>
    <w:rsid w:val="00E54BB9"/>
    <w:rsid w:val="00E551A2"/>
    <w:rsid w:val="00E558F5"/>
    <w:rsid w:val="00E55A9B"/>
    <w:rsid w:val="00E55B35"/>
    <w:rsid w:val="00E55CE3"/>
    <w:rsid w:val="00E569D4"/>
    <w:rsid w:val="00E57C76"/>
    <w:rsid w:val="00E60AA3"/>
    <w:rsid w:val="00E60D99"/>
    <w:rsid w:val="00E614F8"/>
    <w:rsid w:val="00E62616"/>
    <w:rsid w:val="00E6336E"/>
    <w:rsid w:val="00E657F0"/>
    <w:rsid w:val="00E66713"/>
    <w:rsid w:val="00E702C6"/>
    <w:rsid w:val="00E72027"/>
    <w:rsid w:val="00E734A4"/>
    <w:rsid w:val="00E76069"/>
    <w:rsid w:val="00E76C1E"/>
    <w:rsid w:val="00E77E01"/>
    <w:rsid w:val="00E81175"/>
    <w:rsid w:val="00E832EF"/>
    <w:rsid w:val="00E8457A"/>
    <w:rsid w:val="00E84C31"/>
    <w:rsid w:val="00E855D8"/>
    <w:rsid w:val="00E876E3"/>
    <w:rsid w:val="00E90597"/>
    <w:rsid w:val="00E921D6"/>
    <w:rsid w:val="00E92C28"/>
    <w:rsid w:val="00E9362A"/>
    <w:rsid w:val="00E9685F"/>
    <w:rsid w:val="00E96B3A"/>
    <w:rsid w:val="00E97947"/>
    <w:rsid w:val="00E97F29"/>
    <w:rsid w:val="00EA01EB"/>
    <w:rsid w:val="00EA2168"/>
    <w:rsid w:val="00EA2DD7"/>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C61D8"/>
    <w:rsid w:val="00ED0297"/>
    <w:rsid w:val="00ED468F"/>
    <w:rsid w:val="00ED73DF"/>
    <w:rsid w:val="00ED7AC7"/>
    <w:rsid w:val="00EE02EB"/>
    <w:rsid w:val="00EE3497"/>
    <w:rsid w:val="00EE3F3B"/>
    <w:rsid w:val="00EF3354"/>
    <w:rsid w:val="00EF3CCE"/>
    <w:rsid w:val="00EF4A18"/>
    <w:rsid w:val="00EF4F6D"/>
    <w:rsid w:val="00EF52D3"/>
    <w:rsid w:val="00EF662B"/>
    <w:rsid w:val="00F00036"/>
    <w:rsid w:val="00F02DBE"/>
    <w:rsid w:val="00F02DE4"/>
    <w:rsid w:val="00F030D1"/>
    <w:rsid w:val="00F042A8"/>
    <w:rsid w:val="00F0509C"/>
    <w:rsid w:val="00F06E72"/>
    <w:rsid w:val="00F130E0"/>
    <w:rsid w:val="00F16FE5"/>
    <w:rsid w:val="00F21A35"/>
    <w:rsid w:val="00F24A89"/>
    <w:rsid w:val="00F263F0"/>
    <w:rsid w:val="00F30639"/>
    <w:rsid w:val="00F3102D"/>
    <w:rsid w:val="00F3244D"/>
    <w:rsid w:val="00F3366B"/>
    <w:rsid w:val="00F338A5"/>
    <w:rsid w:val="00F34305"/>
    <w:rsid w:val="00F34346"/>
    <w:rsid w:val="00F3751A"/>
    <w:rsid w:val="00F37739"/>
    <w:rsid w:val="00F37C3F"/>
    <w:rsid w:val="00F400B8"/>
    <w:rsid w:val="00F41066"/>
    <w:rsid w:val="00F42BE6"/>
    <w:rsid w:val="00F4395F"/>
    <w:rsid w:val="00F46D50"/>
    <w:rsid w:val="00F47492"/>
    <w:rsid w:val="00F5185F"/>
    <w:rsid w:val="00F520EC"/>
    <w:rsid w:val="00F53054"/>
    <w:rsid w:val="00F55243"/>
    <w:rsid w:val="00F555CE"/>
    <w:rsid w:val="00F56E14"/>
    <w:rsid w:val="00F57D79"/>
    <w:rsid w:val="00F61C6A"/>
    <w:rsid w:val="00F62058"/>
    <w:rsid w:val="00F654E0"/>
    <w:rsid w:val="00F70D9F"/>
    <w:rsid w:val="00F70E8B"/>
    <w:rsid w:val="00F711E1"/>
    <w:rsid w:val="00F7244E"/>
    <w:rsid w:val="00F728ED"/>
    <w:rsid w:val="00F73B5F"/>
    <w:rsid w:val="00F74A83"/>
    <w:rsid w:val="00F76E54"/>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55D6"/>
    <w:rsid w:val="00F964B9"/>
    <w:rsid w:val="00F970C4"/>
    <w:rsid w:val="00F97CAF"/>
    <w:rsid w:val="00FA15AF"/>
    <w:rsid w:val="00FA179D"/>
    <w:rsid w:val="00FA4B3F"/>
    <w:rsid w:val="00FA5609"/>
    <w:rsid w:val="00FA6161"/>
    <w:rsid w:val="00FA6818"/>
    <w:rsid w:val="00FA7162"/>
    <w:rsid w:val="00FB4146"/>
    <w:rsid w:val="00FB48F8"/>
    <w:rsid w:val="00FB4E0B"/>
    <w:rsid w:val="00FB4F26"/>
    <w:rsid w:val="00FB60B8"/>
    <w:rsid w:val="00FB79F0"/>
    <w:rsid w:val="00FB7C51"/>
    <w:rsid w:val="00FC06A1"/>
    <w:rsid w:val="00FC1FCA"/>
    <w:rsid w:val="00FC42D3"/>
    <w:rsid w:val="00FC43DE"/>
    <w:rsid w:val="00FC5B93"/>
    <w:rsid w:val="00FD0C2D"/>
    <w:rsid w:val="00FD0C6E"/>
    <w:rsid w:val="00FD1284"/>
    <w:rsid w:val="00FD14D0"/>
    <w:rsid w:val="00FD27B6"/>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527"/>
    <w:rsid w:val="00FE7C7D"/>
    <w:rsid w:val="00FF1257"/>
    <w:rsid w:val="00FF298C"/>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53FE30"/>
  <w15:docId w15:val="{97953414-2642-48F5-844D-8B6086B57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sid w:val="004A5EE3"/>
    <w:rPr>
      <w:color w:val="605E5C"/>
      <w:shd w:val="clear" w:color="auto" w:fill="E1DFDD"/>
    </w:rPr>
  </w:style>
  <w:style w:type="character" w:customStyle="1" w:styleId="Menzionenonrisolta2">
    <w:name w:val="Menzione non risolta2"/>
    <w:basedOn w:val="Carpredefinitoparagrafo"/>
    <w:uiPriority w:val="99"/>
    <w:semiHidden/>
    <w:unhideWhenUsed/>
    <w:rsid w:val="00CE649D"/>
    <w:rPr>
      <w:color w:val="605E5C"/>
      <w:shd w:val="clear" w:color="auto" w:fill="E1DFDD"/>
    </w:rPr>
  </w:style>
  <w:style w:type="character" w:customStyle="1" w:styleId="Menzionenonrisolta3">
    <w:name w:val="Menzione non risolta3"/>
    <w:basedOn w:val="Carpredefinitoparagrafo"/>
    <w:uiPriority w:val="99"/>
    <w:semiHidden/>
    <w:unhideWhenUsed/>
    <w:rsid w:val="006237F6"/>
    <w:rPr>
      <w:color w:val="605E5C"/>
      <w:shd w:val="clear" w:color="auto" w:fill="E1DFDD"/>
    </w:rPr>
  </w:style>
  <w:style w:type="character" w:customStyle="1" w:styleId="Menzionenonrisolta4">
    <w:name w:val="Menzione non risolta4"/>
    <w:basedOn w:val="Carpredefinitoparagrafo"/>
    <w:uiPriority w:val="99"/>
    <w:semiHidden/>
    <w:unhideWhenUsed/>
    <w:rsid w:val="00661E5C"/>
    <w:rPr>
      <w:color w:val="605E5C"/>
      <w:shd w:val="clear" w:color="auto" w:fill="E1DFDD"/>
    </w:rPr>
  </w:style>
  <w:style w:type="character" w:customStyle="1" w:styleId="Menzionenonrisolta5">
    <w:name w:val="Menzione non risolta5"/>
    <w:basedOn w:val="Carpredefinitoparagrafo"/>
    <w:uiPriority w:val="99"/>
    <w:semiHidden/>
    <w:unhideWhenUsed/>
    <w:rsid w:val="00F711E1"/>
    <w:rPr>
      <w:color w:val="605E5C"/>
      <w:shd w:val="clear" w:color="auto" w:fill="E1DFDD"/>
    </w:rPr>
  </w:style>
  <w:style w:type="character" w:customStyle="1" w:styleId="Menzionenonrisolta6">
    <w:name w:val="Menzione non risolta6"/>
    <w:basedOn w:val="Carpredefinitoparagrafo"/>
    <w:uiPriority w:val="99"/>
    <w:semiHidden/>
    <w:unhideWhenUsed/>
    <w:rsid w:val="006075A0"/>
    <w:rPr>
      <w:color w:val="605E5C"/>
      <w:shd w:val="clear" w:color="auto" w:fill="E1DFDD"/>
    </w:rPr>
  </w:style>
  <w:style w:type="character" w:customStyle="1" w:styleId="Menzionenonrisolta7">
    <w:name w:val="Menzione non risolta7"/>
    <w:basedOn w:val="Carpredefinitoparagrafo"/>
    <w:uiPriority w:val="99"/>
    <w:semiHidden/>
    <w:unhideWhenUsed/>
    <w:rsid w:val="00E60D99"/>
    <w:rPr>
      <w:color w:val="605E5C"/>
      <w:shd w:val="clear" w:color="auto" w:fill="E1DFDD"/>
    </w:rPr>
  </w:style>
  <w:style w:type="paragraph" w:styleId="Sommario1">
    <w:name w:val="toc 1"/>
    <w:basedOn w:val="Normale"/>
    <w:next w:val="Normale"/>
    <w:autoRedefine/>
    <w:uiPriority w:val="39"/>
    <w:unhideWhenUsed/>
    <w:locked/>
    <w:rsid w:val="00F5185F"/>
    <w:pPr>
      <w:spacing w:after="0" w:line="240" w:lineRule="auto"/>
      <w:jc w:val="both"/>
    </w:pPr>
    <w:rPr>
      <w:rFonts w:ascii="Arial" w:hAnsi="Arial"/>
      <w:sz w:val="24"/>
    </w:rPr>
  </w:style>
  <w:style w:type="character" w:customStyle="1" w:styleId="Menzionenonrisolta8">
    <w:name w:val="Menzione non risolta8"/>
    <w:basedOn w:val="Carpredefinitoparagrafo"/>
    <w:uiPriority w:val="99"/>
    <w:semiHidden/>
    <w:unhideWhenUsed/>
    <w:rsid w:val="00DB603D"/>
    <w:rPr>
      <w:color w:val="605E5C"/>
      <w:shd w:val="clear" w:color="auto" w:fill="E1DFDD"/>
    </w:rPr>
  </w:style>
  <w:style w:type="character" w:customStyle="1" w:styleId="Menzionenonrisolta9">
    <w:name w:val="Menzione non risolta9"/>
    <w:basedOn w:val="Carpredefinitoparagrafo"/>
    <w:uiPriority w:val="99"/>
    <w:semiHidden/>
    <w:unhideWhenUsed/>
    <w:rsid w:val="00D278C9"/>
    <w:rPr>
      <w:color w:val="605E5C"/>
      <w:shd w:val="clear" w:color="auto" w:fill="E1DFDD"/>
    </w:rPr>
  </w:style>
  <w:style w:type="character" w:styleId="Menzionenonrisolta">
    <w:name w:val="Unresolved Mention"/>
    <w:basedOn w:val="Carpredefinitoparagrafo"/>
    <w:uiPriority w:val="99"/>
    <w:semiHidden/>
    <w:unhideWhenUsed/>
    <w:rsid w:val="004D71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5604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87FE5-3200-4969-85FB-FAD4F65F3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2340</TotalTime>
  <Pages>27</Pages>
  <Words>15370</Words>
  <Characters>87610</Characters>
  <Application>Microsoft Office Word</Application>
  <DocSecurity>0</DocSecurity>
  <Lines>730</Lines>
  <Paragraphs>205</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102775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21</cp:revision>
  <dcterms:created xsi:type="dcterms:W3CDTF">2020-12-24T07:21:00Z</dcterms:created>
  <dcterms:modified xsi:type="dcterms:W3CDTF">2021-01-12T16:06:00Z</dcterms:modified>
</cp:coreProperties>
</file>