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7D6E0" w14:textId="77777777" w:rsidR="00881B0F" w:rsidRPr="00881B0F" w:rsidRDefault="00881B0F" w:rsidP="00881B0F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it-IT"/>
        </w:rPr>
      </w:pPr>
      <w:r w:rsidRPr="00881B0F">
        <w:rPr>
          <w:i/>
          <w:iCs/>
          <w:sz w:val="20"/>
          <w:szCs w:val="20"/>
        </w:rPr>
        <w:object w:dxaOrig="2100" w:dyaOrig="1200" w14:anchorId="2DF0826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0pt;height:56.25pt" o:ole="">
            <v:imagedata r:id="rId5" o:title=""/>
          </v:shape>
          <o:OLEObject Type="Embed" ProgID="MSPhotoEd.3" ShapeID="_x0000_i1025" DrawAspect="Content" ObjectID="_1691235222" r:id="rId6"/>
        </w:object>
      </w:r>
    </w:p>
    <w:p w14:paraId="538B3C52" w14:textId="77777777" w:rsidR="00881B0F" w:rsidRPr="00881B0F" w:rsidRDefault="00881B0F" w:rsidP="00881B0F">
      <w:pPr>
        <w:spacing w:after="0" w:line="240" w:lineRule="auto"/>
        <w:jc w:val="center"/>
        <w:rPr>
          <w:rFonts w:ascii="Bookman Old Style" w:eastAsia="Times New Roman" w:hAnsi="Bookman Old Style" w:cs="Times New Roman"/>
          <w:i/>
          <w:sz w:val="24"/>
          <w:szCs w:val="24"/>
          <w:lang w:eastAsia="it-IT"/>
        </w:rPr>
      </w:pPr>
      <w:r w:rsidRPr="00881B0F">
        <w:rPr>
          <w:rFonts w:ascii="Bookman Old Style" w:eastAsia="Times New Roman" w:hAnsi="Bookman Old Style" w:cs="Times New Roman"/>
          <w:i/>
          <w:sz w:val="24"/>
          <w:szCs w:val="24"/>
          <w:lang w:eastAsia="it-IT"/>
        </w:rPr>
        <w:t>Consiglio Regionale Della Campania</w:t>
      </w:r>
    </w:p>
    <w:p w14:paraId="1F95F3D4" w14:textId="77777777" w:rsidR="00881B0F" w:rsidRPr="00881B0F" w:rsidRDefault="00881B0F" w:rsidP="00881B0F">
      <w:pPr>
        <w:tabs>
          <w:tab w:val="left" w:pos="-1701"/>
          <w:tab w:val="left" w:pos="540"/>
        </w:tabs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i/>
          <w:w w:val="115"/>
          <w:sz w:val="24"/>
          <w:szCs w:val="24"/>
          <w:lang w:eastAsia="it-IT"/>
        </w:rPr>
      </w:pPr>
      <w:r w:rsidRPr="00881B0F">
        <w:rPr>
          <w:rFonts w:ascii="Times New Roman" w:eastAsia="Times New Roman" w:hAnsi="Times New Roman" w:cs="Times New Roman"/>
          <w:i/>
          <w:w w:val="115"/>
          <w:sz w:val="24"/>
          <w:szCs w:val="24"/>
          <w:lang w:eastAsia="it-IT"/>
        </w:rPr>
        <w:t xml:space="preserve">U.D. Affari Legali e </w:t>
      </w:r>
    </w:p>
    <w:p w14:paraId="56B7BDEB" w14:textId="77777777" w:rsidR="00881B0F" w:rsidRPr="00881B0F" w:rsidRDefault="00881B0F" w:rsidP="00881B0F">
      <w:pPr>
        <w:tabs>
          <w:tab w:val="left" w:pos="-1701"/>
          <w:tab w:val="left" w:pos="540"/>
        </w:tabs>
        <w:spacing w:after="0" w:line="240" w:lineRule="auto"/>
        <w:ind w:right="424"/>
        <w:jc w:val="center"/>
        <w:rPr>
          <w:rFonts w:ascii="Times New Roman" w:eastAsia="Times New Roman" w:hAnsi="Times New Roman" w:cs="Times New Roman"/>
          <w:i/>
          <w:w w:val="115"/>
          <w:sz w:val="24"/>
          <w:szCs w:val="24"/>
          <w:lang w:eastAsia="it-IT"/>
        </w:rPr>
      </w:pPr>
      <w:r w:rsidRPr="00881B0F">
        <w:rPr>
          <w:rFonts w:ascii="Times New Roman" w:eastAsia="Times New Roman" w:hAnsi="Times New Roman" w:cs="Times New Roman"/>
          <w:i/>
          <w:w w:val="115"/>
          <w:sz w:val="24"/>
          <w:szCs w:val="24"/>
          <w:lang w:eastAsia="it-IT"/>
        </w:rPr>
        <w:t>Assistenza Ufficio di Presidenza</w:t>
      </w:r>
    </w:p>
    <w:p w14:paraId="61FDB929" w14:textId="4DF8D3D0" w:rsidR="00881B0F" w:rsidRDefault="00881B0F" w:rsidP="00881B0F">
      <w:pPr>
        <w:tabs>
          <w:tab w:val="left" w:pos="-1701"/>
          <w:tab w:val="left" w:pos="540"/>
        </w:tabs>
        <w:spacing w:after="0" w:line="240" w:lineRule="auto"/>
        <w:ind w:right="424"/>
        <w:jc w:val="center"/>
        <w:rPr>
          <w:rFonts w:ascii="Book Antiqua" w:eastAsia="Times New Roman" w:hAnsi="Book Antiqua" w:cs="Times New Roman"/>
          <w:w w:val="115"/>
          <w:lang w:eastAsia="it-IT"/>
        </w:rPr>
      </w:pPr>
    </w:p>
    <w:p w14:paraId="5DB53D19" w14:textId="7626A208" w:rsidR="00881B0F" w:rsidRPr="00881B0F" w:rsidRDefault="00881B0F" w:rsidP="00881B0F">
      <w:pPr>
        <w:tabs>
          <w:tab w:val="left" w:pos="-1701"/>
        </w:tabs>
        <w:spacing w:after="0" w:line="240" w:lineRule="auto"/>
        <w:ind w:left="4140" w:hanging="4140"/>
        <w:jc w:val="right"/>
        <w:rPr>
          <w:rFonts w:ascii="Book Antiqua" w:hAnsi="Book Antiqua"/>
          <w:b/>
          <w:smallCaps/>
          <w:w w:val="110"/>
        </w:rPr>
      </w:pPr>
      <w:r w:rsidRPr="00881B0F">
        <w:rPr>
          <w:rFonts w:ascii="Book Antiqua" w:hAnsi="Book Antiqua"/>
          <w:b/>
          <w:smallCaps/>
          <w:w w:val="110"/>
        </w:rPr>
        <w:t xml:space="preserve">   </w:t>
      </w:r>
      <w:r w:rsidRPr="00881B0F">
        <w:rPr>
          <w:rFonts w:ascii="Book Antiqua" w:hAnsi="Book Antiqua"/>
          <w:b/>
          <w:smallCaps/>
          <w:w w:val="110"/>
        </w:rPr>
        <w:tab/>
      </w:r>
    </w:p>
    <w:p w14:paraId="0CF5D4CE" w14:textId="77777777" w:rsidR="00881B0F" w:rsidRPr="00881B0F" w:rsidRDefault="00881B0F" w:rsidP="006F3E50">
      <w:pPr>
        <w:tabs>
          <w:tab w:val="left" w:pos="-1701"/>
        </w:tabs>
        <w:spacing w:after="0" w:line="240" w:lineRule="auto"/>
        <w:ind w:left="4140" w:hanging="4140"/>
        <w:jc w:val="right"/>
        <w:rPr>
          <w:rFonts w:ascii="Times New Roman" w:hAnsi="Times New Roman" w:cs="Times New Roman"/>
          <w:smallCaps/>
          <w:w w:val="110"/>
          <w:sz w:val="24"/>
          <w:szCs w:val="24"/>
        </w:rPr>
      </w:pPr>
      <w:r w:rsidRPr="00881B0F">
        <w:rPr>
          <w:rFonts w:ascii="Times New Roman" w:hAnsi="Times New Roman" w:cs="Times New Roman"/>
          <w:smallCaps/>
          <w:w w:val="110"/>
          <w:sz w:val="20"/>
          <w:szCs w:val="20"/>
        </w:rPr>
        <w:t>AI COMPONENTI</w:t>
      </w:r>
      <w:r w:rsidRPr="00881B0F">
        <w:rPr>
          <w:rFonts w:ascii="Times New Roman" w:hAnsi="Times New Roman" w:cs="Times New Roman"/>
          <w:smallCaps/>
          <w:w w:val="110"/>
          <w:sz w:val="24"/>
          <w:szCs w:val="24"/>
        </w:rPr>
        <w:t xml:space="preserve"> dell’ufficio di presidenza</w:t>
      </w:r>
    </w:p>
    <w:p w14:paraId="4DF1ABD1" w14:textId="77777777" w:rsidR="00881B0F" w:rsidRPr="00881B0F" w:rsidRDefault="00881B0F" w:rsidP="006F3E50">
      <w:pPr>
        <w:tabs>
          <w:tab w:val="left" w:pos="-1701"/>
        </w:tabs>
        <w:spacing w:after="0" w:line="240" w:lineRule="auto"/>
        <w:ind w:left="4140" w:hanging="4140"/>
        <w:jc w:val="right"/>
        <w:rPr>
          <w:rFonts w:ascii="Times New Roman" w:hAnsi="Times New Roman" w:cs="Times New Roman"/>
          <w:smallCaps/>
          <w:w w:val="110"/>
          <w:sz w:val="24"/>
          <w:szCs w:val="24"/>
        </w:rPr>
      </w:pPr>
      <w:r w:rsidRPr="00881B0F">
        <w:rPr>
          <w:rFonts w:ascii="Times New Roman" w:hAnsi="Times New Roman" w:cs="Times New Roman"/>
          <w:smallCaps/>
          <w:w w:val="110"/>
          <w:sz w:val="24"/>
          <w:szCs w:val="24"/>
        </w:rPr>
        <w:t xml:space="preserve">al </w:t>
      </w:r>
      <w:r w:rsidRPr="00881B0F">
        <w:rPr>
          <w:rFonts w:ascii="Times New Roman" w:hAnsi="Times New Roman" w:cs="Times New Roman"/>
          <w:smallCaps/>
          <w:w w:val="110"/>
          <w:sz w:val="20"/>
          <w:szCs w:val="20"/>
        </w:rPr>
        <w:t>SEGRETARIO</w:t>
      </w:r>
      <w:r w:rsidRPr="00881B0F">
        <w:rPr>
          <w:rFonts w:ascii="Times New Roman" w:hAnsi="Times New Roman" w:cs="Times New Roman"/>
          <w:smallCaps/>
          <w:w w:val="110"/>
          <w:sz w:val="24"/>
          <w:szCs w:val="24"/>
        </w:rPr>
        <w:t xml:space="preserve"> generale</w:t>
      </w:r>
    </w:p>
    <w:p w14:paraId="4B59479E" w14:textId="77777777" w:rsidR="00881B0F" w:rsidRPr="00881B0F" w:rsidRDefault="00881B0F" w:rsidP="006F3E50">
      <w:pPr>
        <w:tabs>
          <w:tab w:val="left" w:pos="-1701"/>
        </w:tabs>
        <w:spacing w:after="0" w:line="240" w:lineRule="auto"/>
        <w:ind w:left="4140" w:hanging="4140"/>
        <w:jc w:val="right"/>
        <w:rPr>
          <w:rFonts w:ascii="Times New Roman" w:hAnsi="Times New Roman" w:cs="Times New Roman"/>
          <w:smallCaps/>
          <w:w w:val="110"/>
          <w:sz w:val="24"/>
          <w:szCs w:val="24"/>
        </w:rPr>
      </w:pPr>
      <w:r w:rsidRPr="00881B0F">
        <w:rPr>
          <w:rFonts w:ascii="Times New Roman" w:hAnsi="Times New Roman" w:cs="Times New Roman"/>
          <w:smallCaps/>
          <w:w w:val="110"/>
          <w:sz w:val="24"/>
          <w:szCs w:val="24"/>
        </w:rPr>
        <w:t>al direttore generale attività legislativa</w:t>
      </w:r>
    </w:p>
    <w:p w14:paraId="3B1D584F" w14:textId="77777777" w:rsidR="00881B0F" w:rsidRPr="00881B0F" w:rsidRDefault="00881B0F" w:rsidP="006F3E50">
      <w:pPr>
        <w:tabs>
          <w:tab w:val="left" w:pos="-1701"/>
        </w:tabs>
        <w:spacing w:after="0" w:line="240" w:lineRule="auto"/>
        <w:ind w:left="4140" w:hanging="4140"/>
        <w:jc w:val="right"/>
        <w:rPr>
          <w:rFonts w:ascii="Times New Roman" w:hAnsi="Times New Roman" w:cs="Times New Roman"/>
          <w:smallCaps/>
          <w:w w:val="110"/>
          <w:sz w:val="24"/>
          <w:szCs w:val="24"/>
        </w:rPr>
      </w:pPr>
      <w:r w:rsidRPr="00881B0F">
        <w:rPr>
          <w:rFonts w:ascii="Times New Roman" w:hAnsi="Times New Roman" w:cs="Times New Roman"/>
          <w:smallCaps/>
          <w:w w:val="110"/>
          <w:sz w:val="24"/>
          <w:szCs w:val="24"/>
        </w:rPr>
        <w:t xml:space="preserve">al direttore generale risorse umane, Finanziarie e strumentali </w:t>
      </w:r>
    </w:p>
    <w:p w14:paraId="6FD1955B" w14:textId="77777777" w:rsidR="00881B0F" w:rsidRPr="00881B0F" w:rsidRDefault="00881B0F" w:rsidP="006F3E50">
      <w:pPr>
        <w:tabs>
          <w:tab w:val="left" w:pos="-1701"/>
        </w:tabs>
        <w:spacing w:after="0" w:line="240" w:lineRule="auto"/>
        <w:jc w:val="right"/>
        <w:rPr>
          <w:rFonts w:ascii="Times New Roman" w:hAnsi="Times New Roman" w:cs="Times New Roman"/>
          <w:smallCaps/>
          <w:w w:val="110"/>
          <w:sz w:val="24"/>
          <w:szCs w:val="24"/>
        </w:rPr>
      </w:pPr>
      <w:r w:rsidRPr="00881B0F">
        <w:rPr>
          <w:rFonts w:ascii="Times New Roman" w:hAnsi="Times New Roman" w:cs="Times New Roman"/>
          <w:smallCaps/>
          <w:w w:val="110"/>
          <w:sz w:val="24"/>
          <w:szCs w:val="24"/>
        </w:rPr>
        <w:t xml:space="preserve">                                                                                    al presidente del collegio revisori dei conti</w:t>
      </w:r>
    </w:p>
    <w:p w14:paraId="565BA8E9" w14:textId="34994A27" w:rsidR="00881B0F" w:rsidRPr="00881B0F" w:rsidRDefault="00A13B20" w:rsidP="006F3E50">
      <w:pPr>
        <w:tabs>
          <w:tab w:val="left" w:pos="-1701"/>
        </w:tabs>
        <w:spacing w:after="0" w:line="240" w:lineRule="auto"/>
        <w:jc w:val="right"/>
        <w:rPr>
          <w:rFonts w:ascii="Times New Roman" w:hAnsi="Times New Roman" w:cs="Times New Roman"/>
          <w:smallCaps/>
          <w:w w:val="110"/>
          <w:sz w:val="24"/>
          <w:szCs w:val="24"/>
        </w:rPr>
      </w:pP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>
        <w:rPr>
          <w:rFonts w:ascii="Times New Roman" w:hAnsi="Times New Roman" w:cs="Times New Roman"/>
          <w:smallCaps/>
          <w:w w:val="110"/>
          <w:sz w:val="24"/>
          <w:szCs w:val="24"/>
        </w:rPr>
        <w:tab/>
      </w:r>
      <w:r w:rsidR="00881B0F" w:rsidRPr="00881B0F">
        <w:rPr>
          <w:rFonts w:ascii="Times New Roman" w:hAnsi="Times New Roman" w:cs="Times New Roman"/>
          <w:smallCaps/>
          <w:w w:val="110"/>
          <w:sz w:val="24"/>
          <w:szCs w:val="24"/>
        </w:rPr>
        <w:t xml:space="preserve">al capo di gabinetto </w:t>
      </w:r>
    </w:p>
    <w:p w14:paraId="156BDF5E" w14:textId="77777777" w:rsidR="00881B0F" w:rsidRPr="00881B0F" w:rsidRDefault="00881B0F" w:rsidP="00881B0F">
      <w:pPr>
        <w:tabs>
          <w:tab w:val="left" w:pos="-1701"/>
        </w:tabs>
        <w:spacing w:after="0"/>
        <w:ind w:left="6120"/>
        <w:jc w:val="right"/>
        <w:rPr>
          <w:rFonts w:ascii="Book Antiqua" w:hAnsi="Book Antiqua"/>
          <w:w w:val="115"/>
          <w:sz w:val="24"/>
          <w:szCs w:val="24"/>
        </w:rPr>
      </w:pPr>
      <w:r w:rsidRPr="00881B0F">
        <w:rPr>
          <w:rFonts w:ascii="Book Antiqua" w:hAnsi="Book Antiqua"/>
          <w:b/>
          <w:smallCaps/>
          <w:w w:val="110"/>
          <w:sz w:val="24"/>
          <w:szCs w:val="24"/>
        </w:rPr>
        <w:t xml:space="preserve">              </w:t>
      </w:r>
      <w:r w:rsidRPr="00881B0F">
        <w:rPr>
          <w:rFonts w:ascii="Book Antiqua" w:hAnsi="Book Antiqua"/>
          <w:w w:val="115"/>
          <w:sz w:val="24"/>
          <w:szCs w:val="24"/>
        </w:rPr>
        <w:tab/>
      </w:r>
      <w:r w:rsidRPr="00881B0F">
        <w:rPr>
          <w:rFonts w:ascii="Book Antiqua" w:hAnsi="Book Antiqua"/>
          <w:w w:val="115"/>
          <w:sz w:val="24"/>
          <w:szCs w:val="24"/>
        </w:rPr>
        <w:tab/>
      </w:r>
    </w:p>
    <w:p w14:paraId="6664E220" w14:textId="77777777" w:rsidR="00881B0F" w:rsidRPr="00881B0F" w:rsidRDefault="00881B0F" w:rsidP="00881B0F">
      <w:pPr>
        <w:tabs>
          <w:tab w:val="left" w:pos="-1701"/>
        </w:tabs>
        <w:spacing w:after="0"/>
        <w:ind w:left="6120"/>
        <w:rPr>
          <w:rFonts w:ascii="Times New Roman" w:hAnsi="Times New Roman" w:cs="Times New Roman"/>
          <w:smallCaps/>
          <w:w w:val="110"/>
          <w:u w:val="single"/>
        </w:rPr>
      </w:pPr>
      <w:r w:rsidRPr="00881B0F">
        <w:rPr>
          <w:rFonts w:ascii="Times New Roman" w:hAnsi="Times New Roman" w:cs="Times New Roman"/>
          <w:b/>
          <w:smallCaps/>
          <w:w w:val="110"/>
        </w:rPr>
        <w:tab/>
      </w:r>
      <w:r w:rsidRPr="00881B0F">
        <w:rPr>
          <w:rFonts w:ascii="Times New Roman" w:hAnsi="Times New Roman" w:cs="Times New Roman"/>
          <w:b/>
          <w:smallCaps/>
          <w:w w:val="110"/>
        </w:rPr>
        <w:tab/>
      </w:r>
      <w:r w:rsidRPr="00881B0F">
        <w:rPr>
          <w:rFonts w:ascii="Times New Roman" w:hAnsi="Times New Roman" w:cs="Times New Roman"/>
          <w:b/>
          <w:smallCaps/>
          <w:w w:val="110"/>
        </w:rPr>
        <w:tab/>
      </w:r>
      <w:r w:rsidRPr="00881B0F">
        <w:rPr>
          <w:rFonts w:ascii="Times New Roman" w:hAnsi="Times New Roman" w:cs="Times New Roman"/>
          <w:b/>
          <w:smallCaps/>
          <w:w w:val="110"/>
        </w:rPr>
        <w:tab/>
      </w:r>
      <w:r w:rsidRPr="00881B0F">
        <w:rPr>
          <w:rFonts w:ascii="Times New Roman" w:hAnsi="Times New Roman" w:cs="Times New Roman"/>
          <w:smallCaps/>
          <w:w w:val="110"/>
          <w:u w:val="single"/>
        </w:rPr>
        <w:t xml:space="preserve"> S E D E</w:t>
      </w:r>
    </w:p>
    <w:p w14:paraId="4743E2AE" w14:textId="77777777" w:rsidR="00881B0F" w:rsidRPr="00881B0F" w:rsidRDefault="00881B0F" w:rsidP="00881B0F">
      <w:pPr>
        <w:tabs>
          <w:tab w:val="left" w:pos="-1701"/>
        </w:tabs>
        <w:spacing w:after="0"/>
        <w:ind w:left="6120"/>
        <w:rPr>
          <w:rFonts w:ascii="Times New Roman" w:hAnsi="Times New Roman" w:cs="Times New Roman"/>
          <w:smallCaps/>
          <w:w w:val="110"/>
          <w:u w:val="single"/>
        </w:rPr>
      </w:pPr>
    </w:p>
    <w:p w14:paraId="0E57E76E" w14:textId="710EEA77" w:rsidR="00881B0F" w:rsidRDefault="00881B0F" w:rsidP="00881B0F">
      <w:pPr>
        <w:jc w:val="both"/>
        <w:rPr>
          <w:rFonts w:ascii="Times New Roman" w:hAnsi="Times New Roman" w:cs="Times New Roman"/>
          <w:sz w:val="24"/>
          <w:szCs w:val="24"/>
        </w:rPr>
      </w:pPr>
      <w:r w:rsidRPr="00881B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B0F">
        <w:rPr>
          <w:rFonts w:ascii="Times New Roman" w:hAnsi="Times New Roman" w:cs="Times New Roman"/>
          <w:b/>
          <w:sz w:val="24"/>
          <w:szCs w:val="24"/>
        </w:rPr>
        <w:tab/>
      </w:r>
      <w:r w:rsidRPr="00881B0F">
        <w:rPr>
          <w:rFonts w:ascii="Times New Roman" w:hAnsi="Times New Roman" w:cs="Times New Roman"/>
        </w:rPr>
        <w:t xml:space="preserve">L’Ufficio di Presidenza è </w:t>
      </w:r>
      <w:r w:rsidR="00665878" w:rsidRPr="00881B0F">
        <w:rPr>
          <w:rFonts w:ascii="Times New Roman" w:hAnsi="Times New Roman" w:cs="Times New Roman"/>
        </w:rPr>
        <w:t xml:space="preserve">convocato </w:t>
      </w:r>
      <w:r w:rsidR="00107B60">
        <w:rPr>
          <w:rFonts w:ascii="Times New Roman" w:hAnsi="Times New Roman" w:cs="Times New Roman"/>
        </w:rPr>
        <w:t xml:space="preserve">giovedì </w:t>
      </w:r>
      <w:r w:rsidR="00BA101A">
        <w:rPr>
          <w:rFonts w:ascii="Times New Roman" w:hAnsi="Times New Roman" w:cs="Times New Roman"/>
        </w:rPr>
        <w:t xml:space="preserve">26 </w:t>
      </w:r>
      <w:r w:rsidR="00107B60">
        <w:rPr>
          <w:rFonts w:ascii="Times New Roman" w:hAnsi="Times New Roman" w:cs="Times New Roman"/>
        </w:rPr>
        <w:t xml:space="preserve">agosto </w:t>
      </w:r>
      <w:r w:rsidR="00A13B20">
        <w:rPr>
          <w:rFonts w:ascii="Times New Roman" w:hAnsi="Times New Roman" w:cs="Times New Roman"/>
        </w:rPr>
        <w:t>2021</w:t>
      </w:r>
      <w:r w:rsidRPr="00881B0F">
        <w:rPr>
          <w:rFonts w:ascii="Times New Roman" w:hAnsi="Times New Roman" w:cs="Times New Roman"/>
          <w:sz w:val="24"/>
          <w:szCs w:val="24"/>
        </w:rPr>
        <w:t>,</w:t>
      </w:r>
      <w:r w:rsidRPr="00881B0F">
        <w:rPr>
          <w:rFonts w:ascii="Times New Roman" w:hAnsi="Times New Roman" w:cs="Times New Roman"/>
        </w:rPr>
        <w:t xml:space="preserve"> alle ore </w:t>
      </w:r>
      <w:r w:rsidR="00BA101A">
        <w:rPr>
          <w:rFonts w:ascii="Times New Roman" w:hAnsi="Times New Roman" w:cs="Times New Roman"/>
        </w:rPr>
        <w:t>12.00</w:t>
      </w:r>
      <w:r w:rsidRPr="00881B0F">
        <w:rPr>
          <w:rFonts w:ascii="Times New Roman" w:hAnsi="Times New Roman" w:cs="Times New Roman"/>
        </w:rPr>
        <w:t>,</w:t>
      </w:r>
      <w:r w:rsidRPr="00881B0F">
        <w:rPr>
          <w:rFonts w:ascii="Times New Roman" w:hAnsi="Times New Roman" w:cs="Times New Roman"/>
          <w:b/>
        </w:rPr>
        <w:t xml:space="preserve"> </w:t>
      </w:r>
      <w:r w:rsidRPr="00881B0F">
        <w:rPr>
          <w:rFonts w:ascii="Times New Roman" w:hAnsi="Times New Roman" w:cs="Times New Roman"/>
          <w:sz w:val="24"/>
          <w:szCs w:val="24"/>
        </w:rPr>
        <w:t>presso la sala Caduti di Nassiriya</w:t>
      </w:r>
      <w:r w:rsidRPr="00881B0F">
        <w:rPr>
          <w:rFonts w:ascii="Times New Roman" w:hAnsi="Times New Roman" w:cs="Times New Roman"/>
          <w:w w:val="115"/>
          <w:sz w:val="24"/>
          <w:szCs w:val="24"/>
        </w:rPr>
        <w:t xml:space="preserve">, </w:t>
      </w:r>
      <w:r w:rsidRPr="00881B0F">
        <w:rPr>
          <w:rFonts w:ascii="Times New Roman" w:hAnsi="Times New Roman" w:cs="Times New Roman"/>
          <w:sz w:val="24"/>
          <w:szCs w:val="24"/>
        </w:rPr>
        <w:t>piano 21°, sede</w:t>
      </w:r>
      <w:r w:rsidRPr="00881B0F">
        <w:rPr>
          <w:rFonts w:ascii="Times New Roman" w:hAnsi="Times New Roman" w:cs="Times New Roman"/>
          <w:w w:val="115"/>
          <w:sz w:val="24"/>
          <w:szCs w:val="24"/>
        </w:rPr>
        <w:t xml:space="preserve"> </w:t>
      </w:r>
      <w:r w:rsidRPr="00881B0F">
        <w:rPr>
          <w:rFonts w:ascii="Times New Roman" w:hAnsi="Times New Roman" w:cs="Times New Roman"/>
          <w:sz w:val="24"/>
          <w:szCs w:val="24"/>
        </w:rPr>
        <w:t>del Consiglio Regionale – Centro Direzionale - Isola F/13- con il seguente ordine del giorno:</w:t>
      </w:r>
    </w:p>
    <w:p w14:paraId="4B67916B" w14:textId="2EC7CFB8" w:rsidR="00107B60" w:rsidRPr="00107B60" w:rsidRDefault="00881B0F" w:rsidP="00107B60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7B60">
        <w:rPr>
          <w:rFonts w:ascii="Times New Roman" w:hAnsi="Times New Roman" w:cs="Times New Roman"/>
          <w:sz w:val="24"/>
          <w:szCs w:val="24"/>
        </w:rPr>
        <w:t>Comunicazioni del Presidente.</w:t>
      </w:r>
    </w:p>
    <w:p w14:paraId="42788A07" w14:textId="77777777" w:rsidR="00107B60" w:rsidRPr="00107B60" w:rsidRDefault="00107B60" w:rsidP="00107B60">
      <w:pPr>
        <w:widowControl w:val="0"/>
        <w:autoSpaceDE w:val="0"/>
        <w:autoSpaceDN w:val="0"/>
        <w:adjustRightInd w:val="0"/>
        <w:spacing w:after="0" w:line="288" w:lineRule="auto"/>
        <w:ind w:left="87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4208AA32" w14:textId="255413A0" w:rsidR="00107B60" w:rsidRPr="00107B60" w:rsidRDefault="00230619" w:rsidP="00107B60">
      <w:pPr>
        <w:pStyle w:val="Paragrafoelenco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bookmarkStart w:id="0" w:name="_Hlk78808977"/>
      <w:r w:rsidRPr="00107B60">
        <w:rPr>
          <w:rFonts w:ascii="Times New Roman" w:hAnsi="Times New Roman" w:cs="Times New Roman"/>
          <w:sz w:val="24"/>
          <w:szCs w:val="24"/>
        </w:rPr>
        <w:t>Proposta di delibera</w:t>
      </w:r>
      <w:bookmarkEnd w:id="0"/>
      <w:r w:rsidRPr="00107B60">
        <w:rPr>
          <w:rFonts w:ascii="Times New Roman" w:hAnsi="Times New Roman" w:cs="Times New Roman"/>
          <w:sz w:val="24"/>
          <w:szCs w:val="24"/>
        </w:rPr>
        <w:t>:</w:t>
      </w:r>
      <w:r w:rsidR="00B11909" w:rsidRPr="00107B60">
        <w:rPr>
          <w:rFonts w:ascii="Times New Roman" w:hAnsi="Times New Roman" w:cs="Times New Roman"/>
          <w:sz w:val="24"/>
          <w:szCs w:val="24"/>
        </w:rPr>
        <w:t xml:space="preserve"> “</w:t>
      </w:r>
      <w:r w:rsidR="00107B60" w:rsidRPr="00107B60">
        <w:rPr>
          <w:rFonts w:ascii="Times New Roman" w:eastAsia="Times New Roman" w:hAnsi="Times New Roman" w:cs="Times New Roman"/>
          <w:sz w:val="24"/>
          <w:szCs w:val="24"/>
          <w:lang w:eastAsia="it-IT"/>
        </w:rPr>
        <w:t>Bilancio di previsione del Consiglio Regionale della Campania per il triennio 2021 – 2023 – Assestamento e verifica degli equilibri – Proposta al Consiglio”</w:t>
      </w:r>
    </w:p>
    <w:p w14:paraId="258195E0" w14:textId="77777777" w:rsidR="00107B60" w:rsidRPr="00107B60" w:rsidRDefault="00107B60" w:rsidP="00107B60">
      <w:pPr>
        <w:widowControl w:val="0"/>
        <w:autoSpaceDE w:val="0"/>
        <w:autoSpaceDN w:val="0"/>
        <w:adjustRightInd w:val="0"/>
        <w:spacing w:after="0" w:line="288" w:lineRule="auto"/>
        <w:ind w:left="87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068FB4AA" w14:textId="38CCC635" w:rsidR="00107B60" w:rsidRPr="00107B60" w:rsidRDefault="00107B60" w:rsidP="00107B60">
      <w:pPr>
        <w:pStyle w:val="Paragrafoelenco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107B60">
        <w:rPr>
          <w:rFonts w:ascii="Times New Roman" w:hAnsi="Times New Roman" w:cs="Times New Roman"/>
          <w:sz w:val="24"/>
          <w:szCs w:val="24"/>
        </w:rPr>
        <w:t>Proposta di delibera: “</w:t>
      </w:r>
      <w:r w:rsidRPr="00107B60">
        <w:rPr>
          <w:rFonts w:ascii="Times New Roman" w:eastAsia="Times New Roman" w:hAnsi="Times New Roman" w:cs="Times New Roman"/>
          <w:sz w:val="24"/>
          <w:szCs w:val="24"/>
          <w:lang w:eastAsia="it-IT"/>
        </w:rPr>
        <w:t>Applicazione Avanzo di Amministrazione Accantonato al Bilancio di Previsione 2021/2023”.</w:t>
      </w:r>
    </w:p>
    <w:p w14:paraId="0576E4C5" w14:textId="77777777" w:rsidR="00107B60" w:rsidRPr="00107B60" w:rsidRDefault="00107B60" w:rsidP="00107B60">
      <w:pPr>
        <w:pStyle w:val="Paragrafoelenc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62BEA565" w14:textId="43475EAF" w:rsidR="00881B0F" w:rsidRPr="00107B60" w:rsidRDefault="00881B0F" w:rsidP="00107B60">
      <w:pPr>
        <w:pStyle w:val="Paragrafoelenco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07B60">
        <w:rPr>
          <w:rFonts w:ascii="Times New Roman" w:hAnsi="Times New Roman" w:cs="Times New Roman"/>
          <w:sz w:val="24"/>
          <w:szCs w:val="24"/>
        </w:rPr>
        <w:t xml:space="preserve">Varie ed eventuali.                     </w:t>
      </w:r>
    </w:p>
    <w:p w14:paraId="21726114" w14:textId="3C030FA9" w:rsidR="00BA101A" w:rsidRDefault="00881B0F" w:rsidP="00BA101A">
      <w:pPr>
        <w:tabs>
          <w:tab w:val="left" w:pos="8955"/>
        </w:tabs>
        <w:autoSpaceDE w:val="0"/>
        <w:autoSpaceDN w:val="0"/>
        <w:adjustRightInd w:val="0"/>
        <w:spacing w:after="0" w:line="276" w:lineRule="auto"/>
        <w:ind w:left="284"/>
        <w:jc w:val="right"/>
        <w:rPr>
          <w:rFonts w:ascii="Times New Roman" w:hAnsi="Times New Roman" w:cs="Times New Roman"/>
        </w:rPr>
      </w:pPr>
      <w:r w:rsidRPr="00881B0F">
        <w:rPr>
          <w:rFonts w:ascii="Times New Roman" w:hAnsi="Times New Roman" w:cs="Times New Roman"/>
        </w:rPr>
        <w:t xml:space="preserve"> </w:t>
      </w:r>
      <w:r w:rsidR="00F17B6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</w:t>
      </w:r>
      <w:r w:rsidR="00BA101A">
        <w:rPr>
          <w:rFonts w:ascii="Times New Roman" w:hAnsi="Times New Roman" w:cs="Times New Roman"/>
        </w:rPr>
        <w:t>D’Ordine del Presidente</w:t>
      </w:r>
    </w:p>
    <w:p w14:paraId="5C7CA69A" w14:textId="2049EEFE" w:rsidR="00BA101A" w:rsidRDefault="00BA101A" w:rsidP="00BA101A">
      <w:pPr>
        <w:tabs>
          <w:tab w:val="left" w:pos="8955"/>
        </w:tabs>
        <w:autoSpaceDE w:val="0"/>
        <w:autoSpaceDN w:val="0"/>
        <w:adjustRightInd w:val="0"/>
        <w:spacing w:after="0" w:line="276" w:lineRule="auto"/>
        <w:ind w:left="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Segretario Generale</w:t>
      </w:r>
    </w:p>
    <w:p w14:paraId="4F624E5B" w14:textId="1EBADAF2" w:rsidR="00BA101A" w:rsidRDefault="00BA101A" w:rsidP="00BA101A">
      <w:pPr>
        <w:tabs>
          <w:tab w:val="left" w:pos="8955"/>
        </w:tabs>
        <w:autoSpaceDE w:val="0"/>
        <w:autoSpaceDN w:val="0"/>
        <w:adjustRightInd w:val="0"/>
        <w:spacing w:after="0" w:line="276" w:lineRule="auto"/>
        <w:ind w:left="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Dott. Mario Vasco</w:t>
      </w:r>
    </w:p>
    <w:sectPr w:rsidR="00BA101A" w:rsidSect="00914C32">
      <w:pgSz w:w="11906" w:h="16838"/>
      <w:pgMar w:top="567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10ED7"/>
    <w:multiLevelType w:val="hybridMultilevel"/>
    <w:tmpl w:val="E446EB04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0B0166D8"/>
    <w:multiLevelType w:val="hybridMultilevel"/>
    <w:tmpl w:val="BF92C35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C7A4A"/>
    <w:multiLevelType w:val="hybridMultilevel"/>
    <w:tmpl w:val="8C2E6044"/>
    <w:lvl w:ilvl="0" w:tplc="EF4A7B8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255A2"/>
    <w:multiLevelType w:val="hybridMultilevel"/>
    <w:tmpl w:val="BBD67454"/>
    <w:lvl w:ilvl="0" w:tplc="311C4E8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13726E"/>
    <w:multiLevelType w:val="hybridMultilevel"/>
    <w:tmpl w:val="41AE1C6A"/>
    <w:lvl w:ilvl="0" w:tplc="EF4A7B8A">
      <w:start w:val="1"/>
      <w:numFmt w:val="decimal"/>
      <w:lvlText w:val="%1."/>
      <w:lvlJc w:val="left"/>
      <w:pPr>
        <w:ind w:left="872" w:hanging="360"/>
      </w:pPr>
      <w:rPr>
        <w:b w:val="0"/>
        <w:bCs/>
      </w:rPr>
    </w:lvl>
    <w:lvl w:ilvl="1" w:tplc="04100019">
      <w:start w:val="1"/>
      <w:numFmt w:val="lowerLetter"/>
      <w:lvlText w:val="%2."/>
      <w:lvlJc w:val="left"/>
      <w:pPr>
        <w:ind w:left="1592" w:hanging="360"/>
      </w:pPr>
    </w:lvl>
    <w:lvl w:ilvl="2" w:tplc="0410001B" w:tentative="1">
      <w:start w:val="1"/>
      <w:numFmt w:val="lowerRoman"/>
      <w:lvlText w:val="%3."/>
      <w:lvlJc w:val="right"/>
      <w:pPr>
        <w:ind w:left="2312" w:hanging="180"/>
      </w:pPr>
    </w:lvl>
    <w:lvl w:ilvl="3" w:tplc="0410000F" w:tentative="1">
      <w:start w:val="1"/>
      <w:numFmt w:val="decimal"/>
      <w:lvlText w:val="%4."/>
      <w:lvlJc w:val="left"/>
      <w:pPr>
        <w:ind w:left="3032" w:hanging="360"/>
      </w:pPr>
    </w:lvl>
    <w:lvl w:ilvl="4" w:tplc="04100019" w:tentative="1">
      <w:start w:val="1"/>
      <w:numFmt w:val="lowerLetter"/>
      <w:lvlText w:val="%5."/>
      <w:lvlJc w:val="left"/>
      <w:pPr>
        <w:ind w:left="3752" w:hanging="360"/>
      </w:pPr>
    </w:lvl>
    <w:lvl w:ilvl="5" w:tplc="0410001B" w:tentative="1">
      <w:start w:val="1"/>
      <w:numFmt w:val="lowerRoman"/>
      <w:lvlText w:val="%6."/>
      <w:lvlJc w:val="right"/>
      <w:pPr>
        <w:ind w:left="4472" w:hanging="180"/>
      </w:pPr>
    </w:lvl>
    <w:lvl w:ilvl="6" w:tplc="0410000F" w:tentative="1">
      <w:start w:val="1"/>
      <w:numFmt w:val="decimal"/>
      <w:lvlText w:val="%7."/>
      <w:lvlJc w:val="left"/>
      <w:pPr>
        <w:ind w:left="5192" w:hanging="360"/>
      </w:pPr>
    </w:lvl>
    <w:lvl w:ilvl="7" w:tplc="04100019" w:tentative="1">
      <w:start w:val="1"/>
      <w:numFmt w:val="lowerLetter"/>
      <w:lvlText w:val="%8."/>
      <w:lvlJc w:val="left"/>
      <w:pPr>
        <w:ind w:left="5912" w:hanging="360"/>
      </w:pPr>
    </w:lvl>
    <w:lvl w:ilvl="8" w:tplc="0410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5" w15:restartNumberingAfterBreak="0">
    <w:nsid w:val="620C3AB3"/>
    <w:multiLevelType w:val="hybridMultilevel"/>
    <w:tmpl w:val="23F84F9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538"/>
    <w:rsid w:val="000908D3"/>
    <w:rsid w:val="000C36DF"/>
    <w:rsid w:val="000C4598"/>
    <w:rsid w:val="0010462B"/>
    <w:rsid w:val="00107B60"/>
    <w:rsid w:val="0016294B"/>
    <w:rsid w:val="002165F8"/>
    <w:rsid w:val="00225955"/>
    <w:rsid w:val="00230619"/>
    <w:rsid w:val="0023069A"/>
    <w:rsid w:val="00311034"/>
    <w:rsid w:val="0031778A"/>
    <w:rsid w:val="003E4BB5"/>
    <w:rsid w:val="00407CC8"/>
    <w:rsid w:val="004418F0"/>
    <w:rsid w:val="004A12F4"/>
    <w:rsid w:val="004B3E75"/>
    <w:rsid w:val="004C6196"/>
    <w:rsid w:val="004F45EE"/>
    <w:rsid w:val="00547BE3"/>
    <w:rsid w:val="00577924"/>
    <w:rsid w:val="00583FFF"/>
    <w:rsid w:val="00606588"/>
    <w:rsid w:val="006265F2"/>
    <w:rsid w:val="00630198"/>
    <w:rsid w:val="00665878"/>
    <w:rsid w:val="0069754D"/>
    <w:rsid w:val="006A0CCF"/>
    <w:rsid w:val="006B1834"/>
    <w:rsid w:val="006C1825"/>
    <w:rsid w:val="006F3620"/>
    <w:rsid w:val="006F3E50"/>
    <w:rsid w:val="00705531"/>
    <w:rsid w:val="007466E4"/>
    <w:rsid w:val="007802F4"/>
    <w:rsid w:val="008359BC"/>
    <w:rsid w:val="00881B0F"/>
    <w:rsid w:val="00955F5B"/>
    <w:rsid w:val="009A3E8E"/>
    <w:rsid w:val="009B0538"/>
    <w:rsid w:val="009D3D2D"/>
    <w:rsid w:val="009F4313"/>
    <w:rsid w:val="00A13B20"/>
    <w:rsid w:val="00A443BD"/>
    <w:rsid w:val="00A77DE7"/>
    <w:rsid w:val="00A944C8"/>
    <w:rsid w:val="00AB225C"/>
    <w:rsid w:val="00B11909"/>
    <w:rsid w:val="00B67D34"/>
    <w:rsid w:val="00BA101A"/>
    <w:rsid w:val="00BD1C74"/>
    <w:rsid w:val="00C43E08"/>
    <w:rsid w:val="00C644AB"/>
    <w:rsid w:val="00C86E50"/>
    <w:rsid w:val="00CB01D6"/>
    <w:rsid w:val="00D47DFB"/>
    <w:rsid w:val="00D8413B"/>
    <w:rsid w:val="00D90809"/>
    <w:rsid w:val="00DF3C68"/>
    <w:rsid w:val="00E30C08"/>
    <w:rsid w:val="00F17B61"/>
    <w:rsid w:val="00F30896"/>
    <w:rsid w:val="00FA2B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B7C92"/>
  <w15:chartTrackingRefBased/>
  <w15:docId w15:val="{0BF9BC47-7E28-459D-BD5C-E3800AEF2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81B0F"/>
    <w:pPr>
      <w:ind w:left="720"/>
      <w:contextualSpacing/>
    </w:pPr>
  </w:style>
  <w:style w:type="character" w:customStyle="1" w:styleId="FontStyle14">
    <w:name w:val="Font Style14"/>
    <w:rsid w:val="00881B0F"/>
    <w:rPr>
      <w:rFonts w:ascii="Times New Roman" w:hAnsi="Times New Roman" w:cs="Times New Roman" w:hint="default"/>
      <w:sz w:val="22"/>
      <w:szCs w:val="22"/>
    </w:rPr>
  </w:style>
  <w:style w:type="character" w:customStyle="1" w:styleId="FontStyle16">
    <w:name w:val="Font Style16"/>
    <w:rsid w:val="00881B0F"/>
    <w:rPr>
      <w:rFonts w:ascii="Times New Roman" w:hAnsi="Times New Roman" w:cs="Times New Roman" w:hint="default"/>
      <w:sz w:val="22"/>
      <w:szCs w:val="22"/>
    </w:rPr>
  </w:style>
  <w:style w:type="paragraph" w:customStyle="1" w:styleId="Default">
    <w:name w:val="Default"/>
    <w:rsid w:val="006975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187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Vincenzo Serrone</dc:creator>
  <cp:keywords/>
  <dc:description/>
  <cp:lastModifiedBy>Vasco Mario</cp:lastModifiedBy>
  <cp:revision>2</cp:revision>
  <cp:lastPrinted>2021-07-26T09:47:00Z</cp:lastPrinted>
  <dcterms:created xsi:type="dcterms:W3CDTF">2021-08-23T12:47:00Z</dcterms:created>
  <dcterms:modified xsi:type="dcterms:W3CDTF">2021-08-23T12:47:00Z</dcterms:modified>
</cp:coreProperties>
</file>