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2DFFC"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1947AC61" w14:textId="2DD0E158"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5D1518">
        <w:rPr>
          <w:rFonts w:ascii="Arial" w:hAnsi="Arial" w:cs="Arial"/>
          <w:b/>
          <w:bCs/>
          <w:color w:val="auto"/>
        </w:rPr>
        <w:t>30</w:t>
      </w:r>
      <w:r w:rsidR="003C5C53" w:rsidRPr="002E03B0">
        <w:rPr>
          <w:rFonts w:ascii="Arial" w:hAnsi="Arial" w:cs="Arial"/>
          <w:b/>
          <w:bCs/>
          <w:color w:val="auto"/>
        </w:rPr>
        <w:t xml:space="preserve"> </w:t>
      </w:r>
      <w:r w:rsidRPr="002E03B0">
        <w:rPr>
          <w:rFonts w:ascii="Arial" w:hAnsi="Arial" w:cs="Arial"/>
          <w:b/>
          <w:bCs/>
          <w:color w:val="auto"/>
        </w:rPr>
        <w:t xml:space="preserve">DI </w:t>
      </w:r>
      <w:r w:rsidR="0067735D" w:rsidRPr="002E03B0">
        <w:rPr>
          <w:rFonts w:ascii="Arial" w:hAnsi="Arial" w:cs="Arial"/>
          <w:b/>
          <w:bCs/>
          <w:color w:val="auto"/>
        </w:rPr>
        <w:t>VEN</w:t>
      </w:r>
      <w:r w:rsidRPr="002E03B0">
        <w:rPr>
          <w:rFonts w:ascii="Arial" w:hAnsi="Arial" w:cs="Arial"/>
          <w:b/>
          <w:bCs/>
          <w:color w:val="auto"/>
        </w:rPr>
        <w:t>E</w:t>
      </w:r>
      <w:r w:rsidR="0067735D" w:rsidRPr="002E03B0">
        <w:rPr>
          <w:rFonts w:ascii="Arial" w:hAnsi="Arial" w:cs="Arial"/>
          <w:b/>
          <w:bCs/>
          <w:color w:val="auto"/>
        </w:rPr>
        <w:t>R</w:t>
      </w:r>
      <w:r w:rsidRPr="002E03B0">
        <w:rPr>
          <w:rFonts w:ascii="Arial" w:hAnsi="Arial" w:cs="Arial"/>
          <w:b/>
          <w:bCs/>
          <w:color w:val="auto"/>
        </w:rPr>
        <w:t xml:space="preserve">DÌ </w:t>
      </w:r>
      <w:r w:rsidR="005D1518">
        <w:rPr>
          <w:rFonts w:ascii="Arial" w:hAnsi="Arial" w:cs="Arial"/>
          <w:b/>
          <w:bCs/>
          <w:color w:val="auto"/>
        </w:rPr>
        <w:t>15</w:t>
      </w:r>
      <w:r w:rsidR="00D63B1E">
        <w:rPr>
          <w:rFonts w:ascii="Arial" w:hAnsi="Arial" w:cs="Arial"/>
          <w:b/>
          <w:bCs/>
          <w:color w:val="auto"/>
        </w:rPr>
        <w:t xml:space="preserve"> </w:t>
      </w:r>
      <w:r w:rsidR="00646156">
        <w:rPr>
          <w:rFonts w:ascii="Arial" w:hAnsi="Arial" w:cs="Arial"/>
          <w:b/>
          <w:bCs/>
          <w:color w:val="auto"/>
        </w:rPr>
        <w:t xml:space="preserve">OTTOBRE </w:t>
      </w:r>
      <w:r w:rsidRPr="002E03B0">
        <w:rPr>
          <w:rFonts w:ascii="Arial" w:hAnsi="Arial" w:cs="Arial"/>
          <w:b/>
          <w:bCs/>
          <w:color w:val="auto"/>
        </w:rPr>
        <w:t>2021</w:t>
      </w:r>
    </w:p>
    <w:p w14:paraId="6DACB304" w14:textId="77777777" w:rsidR="00E046F9" w:rsidRPr="002E03B0" w:rsidRDefault="00E046F9">
      <w:pPr>
        <w:rPr>
          <w:rFonts w:cs="Arial"/>
        </w:rPr>
      </w:pPr>
    </w:p>
    <w:p w14:paraId="155C9FFC" w14:textId="1BB58DF5" w:rsidR="006D0897" w:rsidRDefault="006D0897" w:rsidP="009C386D">
      <w:pPr>
        <w:pStyle w:val="Default"/>
        <w:jc w:val="both"/>
        <w:rPr>
          <w:rFonts w:ascii="Arial" w:hAnsi="Arial" w:cs="Arial"/>
          <w:bCs/>
          <w:color w:val="auto"/>
        </w:rPr>
      </w:pPr>
      <w:r w:rsidRPr="009C386D">
        <w:rPr>
          <w:rFonts w:ascii="Arial" w:hAnsi="Arial" w:cs="Arial"/>
          <w:bCs/>
          <w:color w:val="auto"/>
        </w:rPr>
        <w:t xml:space="preserve">Indice </w:t>
      </w:r>
      <w:r w:rsidR="005D1518" w:rsidRPr="009C386D">
        <w:rPr>
          <w:rFonts w:ascii="Arial" w:hAnsi="Arial" w:cs="Arial"/>
          <w:bCs/>
          <w:color w:val="auto"/>
        </w:rPr>
        <w:t>degli argomenti</w:t>
      </w:r>
      <w:r w:rsidRPr="009C386D">
        <w:rPr>
          <w:rFonts w:ascii="Arial" w:hAnsi="Arial" w:cs="Arial"/>
          <w:bCs/>
          <w:color w:val="auto"/>
        </w:rPr>
        <w:t>:</w:t>
      </w:r>
    </w:p>
    <w:p w14:paraId="1F13B1A5" w14:textId="77777777" w:rsidR="000A6FE6" w:rsidRPr="009C386D" w:rsidRDefault="000A6FE6" w:rsidP="009C386D">
      <w:pPr>
        <w:pStyle w:val="Default"/>
        <w:jc w:val="both"/>
        <w:rPr>
          <w:rFonts w:ascii="Arial" w:hAnsi="Arial" w:cs="Arial"/>
          <w:bCs/>
          <w:color w:val="auto"/>
        </w:rPr>
      </w:pPr>
    </w:p>
    <w:p w14:paraId="2E04BAAD" w14:textId="6840DEF0" w:rsidR="0010193E"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2302120E" w14:textId="3CA8F072" w:rsidR="00245719" w:rsidRPr="002E399C" w:rsidRDefault="00CB30CC" w:rsidP="000A6FE6">
      <w:pPr>
        <w:pStyle w:val="Default"/>
        <w:jc w:val="both"/>
        <w:rPr>
          <w:rFonts w:ascii="Arial" w:hAnsi="Arial" w:cs="Arial"/>
          <w:bCs/>
          <w:color w:val="auto"/>
        </w:rPr>
      </w:pPr>
      <w:hyperlink w:anchor="_APPROVAZIONE_PROCESSI_VERBALI" w:history="1">
        <w:r w:rsidR="000A6FE6" w:rsidRPr="002E399C">
          <w:rPr>
            <w:rStyle w:val="Collegamentoipertestuale"/>
            <w:rFonts w:ascii="Arial" w:hAnsi="Arial" w:cs="Arial"/>
            <w:bCs/>
          </w:rPr>
          <w:t>Approvazione processi verbali sedute precedenti</w:t>
        </w:r>
      </w:hyperlink>
    </w:p>
    <w:p w14:paraId="14EDF5E4" w14:textId="5192BEE9"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59649283" w14:textId="02559D7C" w:rsidR="00245719" w:rsidRPr="002E399C" w:rsidRDefault="00245719" w:rsidP="000A6FE6">
      <w:pPr>
        <w:pStyle w:val="Default"/>
        <w:jc w:val="both"/>
        <w:rPr>
          <w:rFonts w:ascii="Arial" w:hAnsi="Arial" w:cs="Arial"/>
          <w:bCs/>
          <w:color w:val="auto"/>
        </w:rPr>
      </w:pPr>
    </w:p>
    <w:p w14:paraId="2987551F" w14:textId="3A0CA291" w:rsidR="00245719" w:rsidRPr="002E399C" w:rsidRDefault="00CB30CC" w:rsidP="000A6FE6">
      <w:pPr>
        <w:pStyle w:val="Default"/>
        <w:jc w:val="both"/>
        <w:rPr>
          <w:rFonts w:ascii="Arial" w:hAnsi="Arial" w:cs="Arial"/>
          <w:bCs/>
          <w:color w:val="auto"/>
        </w:rPr>
      </w:pPr>
      <w:hyperlink w:anchor="_COMUNICAZIONI_DEL_PRESIDENTE" w:history="1">
        <w:r w:rsidR="000A6FE6" w:rsidRPr="002E399C">
          <w:rPr>
            <w:rStyle w:val="Collegamentoipertestuale"/>
            <w:rFonts w:ascii="Arial" w:hAnsi="Arial" w:cs="Arial"/>
            <w:bCs/>
          </w:rPr>
          <w:t>Comunicazioni del Presidente</w:t>
        </w:r>
      </w:hyperlink>
    </w:p>
    <w:p w14:paraId="76716ED6" w14:textId="05B2E4CA"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79F42550" w14:textId="26486FC4" w:rsidR="00245719" w:rsidRPr="002E399C" w:rsidRDefault="00245719" w:rsidP="000A6FE6">
      <w:pPr>
        <w:pStyle w:val="Default"/>
        <w:jc w:val="both"/>
        <w:rPr>
          <w:rFonts w:ascii="Arial" w:hAnsi="Arial" w:cs="Arial"/>
          <w:bCs/>
          <w:color w:val="auto"/>
        </w:rPr>
      </w:pPr>
    </w:p>
    <w:p w14:paraId="43F475DD" w14:textId="0BEE2D3D" w:rsidR="00245719" w:rsidRPr="002E399C" w:rsidRDefault="00CB30CC" w:rsidP="000A6FE6">
      <w:pPr>
        <w:pStyle w:val="Default"/>
        <w:jc w:val="both"/>
        <w:rPr>
          <w:rFonts w:ascii="Arial" w:hAnsi="Arial" w:cs="Arial"/>
          <w:bCs/>
          <w:color w:val="auto"/>
        </w:rPr>
      </w:pPr>
      <w:hyperlink w:anchor="_NOMINA_DEI_COMPONENTI" w:history="1">
        <w:r w:rsidR="000A6FE6" w:rsidRPr="002E399C">
          <w:rPr>
            <w:rStyle w:val="Collegamentoipertestuale"/>
            <w:rFonts w:ascii="Arial" w:hAnsi="Arial" w:cs="Arial"/>
            <w:bCs/>
          </w:rPr>
          <w:t>Nomina dei componenti del Collegio dei Revisori dei Conti della Regione Campania - Legge regionale 28 luglio 2017, n. 21</w:t>
        </w:r>
      </w:hyperlink>
    </w:p>
    <w:p w14:paraId="6E0530DF" w14:textId="3AFFBB53"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643A0B74" w14:textId="21D652E2" w:rsidR="00245719" w:rsidRPr="002E399C" w:rsidRDefault="00245719" w:rsidP="000A6FE6">
      <w:pPr>
        <w:pStyle w:val="Default"/>
        <w:jc w:val="both"/>
        <w:rPr>
          <w:rFonts w:ascii="Arial" w:hAnsi="Arial" w:cs="Arial"/>
          <w:bCs/>
          <w:color w:val="auto"/>
        </w:rPr>
      </w:pPr>
    </w:p>
    <w:p w14:paraId="3636779A" w14:textId="61E8A8AB" w:rsidR="00245719" w:rsidRPr="002E399C" w:rsidRDefault="00CB30CC" w:rsidP="000A6FE6">
      <w:pPr>
        <w:pStyle w:val="Default"/>
        <w:jc w:val="both"/>
        <w:rPr>
          <w:rFonts w:ascii="Arial" w:hAnsi="Arial" w:cs="Arial"/>
          <w:bCs/>
          <w:color w:val="auto"/>
        </w:rPr>
      </w:pPr>
      <w:hyperlink w:anchor="_DELIBERA_DELL’UFFICIO_DI" w:history="1">
        <w:r w:rsidR="000A6FE6" w:rsidRPr="002E399C">
          <w:rPr>
            <w:rStyle w:val="Collegamentoipertestuale"/>
            <w:rFonts w:ascii="Arial" w:hAnsi="Arial" w:cs="Arial"/>
            <w:bCs/>
          </w:rPr>
          <w:t>Delibera dell’Ufficio di Presidenza del Consiglio regionale n. 44 del 26/08/2021. Bilancio di previsione del Consiglio Regionale della Campania per il triennio 2021–2023 - Assestamento e verifica degli equilibri - Proposta al Consiglio - Reg. Gen. n. 59/II</w:t>
        </w:r>
      </w:hyperlink>
    </w:p>
    <w:p w14:paraId="5A696B2F" w14:textId="7FC243DA"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6C742906" w14:textId="77777777" w:rsidR="000A6FE6" w:rsidRPr="002E399C" w:rsidRDefault="000A6FE6" w:rsidP="000A6FE6">
      <w:pPr>
        <w:rPr>
          <w:rFonts w:cs="Arial"/>
          <w:bCs/>
        </w:rPr>
      </w:pPr>
      <w:r w:rsidRPr="002E399C">
        <w:rPr>
          <w:rFonts w:cs="Arial"/>
          <w:bCs/>
          <w:iCs/>
        </w:rPr>
        <w:t>VOLPE (Campania Libera – Noi Campani – P.S.I.)</w:t>
      </w:r>
    </w:p>
    <w:p w14:paraId="3F56C636" w14:textId="77777777" w:rsidR="000A6FE6" w:rsidRPr="002E399C" w:rsidRDefault="000A6FE6" w:rsidP="000A6FE6">
      <w:pPr>
        <w:rPr>
          <w:rFonts w:cs="Arial"/>
          <w:bCs/>
        </w:rPr>
      </w:pPr>
      <w:r w:rsidRPr="002E399C">
        <w:rPr>
          <w:rFonts w:cs="Arial"/>
          <w:bCs/>
          <w:iCs/>
        </w:rPr>
        <w:t>ALAIA (Italia Viva)</w:t>
      </w:r>
    </w:p>
    <w:p w14:paraId="7EFEE958" w14:textId="77777777" w:rsidR="000A6FE6" w:rsidRPr="002E399C" w:rsidRDefault="000A6FE6" w:rsidP="000A6FE6">
      <w:pPr>
        <w:rPr>
          <w:rFonts w:cs="Arial"/>
          <w:bCs/>
        </w:rPr>
      </w:pPr>
      <w:r w:rsidRPr="002E399C">
        <w:rPr>
          <w:rFonts w:cs="Arial"/>
          <w:bCs/>
          <w:iCs/>
        </w:rPr>
        <w:t>FIOLA (PD)</w:t>
      </w:r>
    </w:p>
    <w:p w14:paraId="144ACC1C" w14:textId="77777777" w:rsidR="000A6FE6" w:rsidRPr="002E399C" w:rsidRDefault="000A6FE6" w:rsidP="000A6FE6">
      <w:pPr>
        <w:rPr>
          <w:rFonts w:cs="Arial"/>
          <w:bCs/>
        </w:rPr>
      </w:pPr>
      <w:r w:rsidRPr="002E399C">
        <w:rPr>
          <w:rFonts w:cs="Arial"/>
          <w:bCs/>
          <w:iCs/>
        </w:rPr>
        <w:t>CIARAMBINO (M5S</w:t>
      </w:r>
    </w:p>
    <w:p w14:paraId="1484FA75" w14:textId="77777777" w:rsidR="000A6FE6" w:rsidRPr="002E399C" w:rsidRDefault="000A6FE6" w:rsidP="000A6FE6">
      <w:pPr>
        <w:rPr>
          <w:rFonts w:cs="Arial"/>
          <w:bCs/>
        </w:rPr>
      </w:pPr>
      <w:r w:rsidRPr="002E399C">
        <w:rPr>
          <w:rFonts w:cs="Arial"/>
          <w:bCs/>
          <w:iCs/>
        </w:rPr>
        <w:t>GRIMALDI (Forza Italia)</w:t>
      </w:r>
    </w:p>
    <w:p w14:paraId="75BEF376" w14:textId="398EFDCA" w:rsidR="00245719" w:rsidRPr="002E399C" w:rsidRDefault="00245719" w:rsidP="000A6FE6">
      <w:pPr>
        <w:pStyle w:val="Default"/>
        <w:jc w:val="both"/>
        <w:rPr>
          <w:rFonts w:ascii="Arial" w:hAnsi="Arial" w:cs="Arial"/>
          <w:bCs/>
          <w:color w:val="auto"/>
        </w:rPr>
      </w:pPr>
    </w:p>
    <w:p w14:paraId="3DAAF50A" w14:textId="5F19D2CA" w:rsidR="00245719" w:rsidRPr="002E399C" w:rsidRDefault="00CB30CC" w:rsidP="000A6FE6">
      <w:pPr>
        <w:pStyle w:val="Default"/>
        <w:jc w:val="both"/>
        <w:rPr>
          <w:rFonts w:ascii="Arial" w:hAnsi="Arial" w:cs="Arial"/>
          <w:bCs/>
          <w:color w:val="auto"/>
        </w:rPr>
      </w:pPr>
      <w:hyperlink w:anchor="_ESAME_DELLA_PROPOSTA" w:history="1">
        <w:r w:rsidR="000A6FE6" w:rsidRPr="002E399C">
          <w:rPr>
            <w:rStyle w:val="Collegamentoipertestuale"/>
            <w:rFonts w:ascii="Arial" w:hAnsi="Arial" w:cs="Arial"/>
            <w:bCs/>
          </w:rPr>
          <w:t>Esame della proposta di legge “Disposizioni per la promozione della parità retributiva tra i sessi, il sostegno dell’occupazione e dell’imprenditoria femminile di qualità, nonché per la valorizzazione delle competenze delle donne” Reg. Gen. 63</w:t>
        </w:r>
      </w:hyperlink>
    </w:p>
    <w:p w14:paraId="7F4D329D" w14:textId="5AB20731"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40A1C2E7" w14:textId="77777777" w:rsidR="002E399C" w:rsidRPr="002E399C" w:rsidRDefault="002E399C" w:rsidP="002E399C">
      <w:pPr>
        <w:rPr>
          <w:rFonts w:cs="Arial"/>
          <w:bCs/>
        </w:rPr>
      </w:pPr>
      <w:r w:rsidRPr="002E399C">
        <w:rPr>
          <w:rFonts w:cs="Arial"/>
          <w:bCs/>
        </w:rPr>
        <w:t>RAIA, PD</w:t>
      </w:r>
    </w:p>
    <w:p w14:paraId="18BEF3DC" w14:textId="77777777" w:rsidR="002E399C" w:rsidRPr="002E399C" w:rsidRDefault="002E399C" w:rsidP="002E399C">
      <w:pPr>
        <w:rPr>
          <w:rFonts w:cs="Arial"/>
          <w:bCs/>
        </w:rPr>
      </w:pPr>
      <w:r w:rsidRPr="002E399C">
        <w:rPr>
          <w:rFonts w:cs="Arial"/>
          <w:bCs/>
        </w:rPr>
        <w:t>SAIELLO, M5S</w:t>
      </w:r>
    </w:p>
    <w:p w14:paraId="709DED86" w14:textId="77777777" w:rsidR="002E399C" w:rsidRPr="002E399C" w:rsidRDefault="002E399C" w:rsidP="002E399C">
      <w:pPr>
        <w:rPr>
          <w:rFonts w:cs="Arial"/>
          <w:bCs/>
        </w:rPr>
      </w:pPr>
      <w:r w:rsidRPr="002E399C">
        <w:rPr>
          <w:rFonts w:cs="Arial"/>
          <w:bCs/>
        </w:rPr>
        <w:t>NAPPI (Lega Campania)</w:t>
      </w:r>
    </w:p>
    <w:p w14:paraId="75AE2D21" w14:textId="77777777" w:rsidR="002E399C" w:rsidRPr="002E399C" w:rsidRDefault="002E399C" w:rsidP="002E399C">
      <w:pPr>
        <w:rPr>
          <w:rFonts w:cs="Arial"/>
          <w:bCs/>
        </w:rPr>
      </w:pPr>
      <w:r w:rsidRPr="002E399C">
        <w:rPr>
          <w:rFonts w:cs="Arial"/>
          <w:bCs/>
          <w:iCs/>
        </w:rPr>
        <w:t>PATRIARCA (Forza Italia)</w:t>
      </w:r>
    </w:p>
    <w:p w14:paraId="36064A24" w14:textId="77777777" w:rsidR="002E399C" w:rsidRPr="002E399C" w:rsidRDefault="002E399C" w:rsidP="002E399C">
      <w:pPr>
        <w:rPr>
          <w:rFonts w:cs="Arial"/>
          <w:bCs/>
        </w:rPr>
      </w:pPr>
      <w:r w:rsidRPr="002E399C">
        <w:rPr>
          <w:rFonts w:cs="Arial"/>
          <w:bCs/>
          <w:iCs/>
        </w:rPr>
        <w:t>IOVINO (Italia Viva)</w:t>
      </w:r>
    </w:p>
    <w:p w14:paraId="6D00D8BF" w14:textId="77777777" w:rsidR="002E399C" w:rsidRPr="002E399C" w:rsidRDefault="002E399C" w:rsidP="002E399C">
      <w:pPr>
        <w:rPr>
          <w:rFonts w:cs="Arial"/>
          <w:bCs/>
        </w:rPr>
      </w:pPr>
      <w:r w:rsidRPr="002E399C">
        <w:rPr>
          <w:rFonts w:cs="Arial"/>
          <w:bCs/>
        </w:rPr>
        <w:t>CIARAMBINO, M5S</w:t>
      </w:r>
    </w:p>
    <w:p w14:paraId="5488029C" w14:textId="77777777" w:rsidR="002E399C" w:rsidRPr="002E399C" w:rsidRDefault="002E399C" w:rsidP="002E399C">
      <w:pPr>
        <w:rPr>
          <w:rFonts w:cs="Arial"/>
          <w:bCs/>
        </w:rPr>
      </w:pPr>
      <w:r w:rsidRPr="002E399C">
        <w:rPr>
          <w:rFonts w:cs="Arial"/>
          <w:bCs/>
        </w:rPr>
        <w:t>PICARONE, PD</w:t>
      </w:r>
    </w:p>
    <w:p w14:paraId="50B32BB0" w14:textId="77777777" w:rsidR="002E399C" w:rsidRPr="002E399C" w:rsidRDefault="002E399C" w:rsidP="000A6FE6">
      <w:pPr>
        <w:pStyle w:val="Default"/>
        <w:jc w:val="both"/>
        <w:rPr>
          <w:rFonts w:ascii="Arial" w:hAnsi="Arial" w:cs="Arial"/>
          <w:bCs/>
          <w:color w:val="auto"/>
        </w:rPr>
      </w:pPr>
    </w:p>
    <w:p w14:paraId="7B869E21" w14:textId="6244494B" w:rsidR="000A6FE6" w:rsidRPr="002E399C" w:rsidRDefault="00CB30CC" w:rsidP="000A6FE6">
      <w:pPr>
        <w:pStyle w:val="Default"/>
        <w:jc w:val="both"/>
        <w:rPr>
          <w:rFonts w:ascii="Arial" w:hAnsi="Arial" w:cs="Arial"/>
          <w:bCs/>
        </w:rPr>
      </w:pPr>
      <w:hyperlink w:anchor="_ESAME_DELLA_PROPOSTA_1" w:history="1">
        <w:r w:rsidR="000A6FE6" w:rsidRPr="002E399C">
          <w:rPr>
            <w:rStyle w:val="Collegamentoipertestuale"/>
            <w:rFonts w:ascii="Arial" w:hAnsi="Arial" w:cs="Arial"/>
            <w:bCs/>
          </w:rPr>
          <w:t>Esame della proposta di legge “Riconoscimento di debito fuori bilancio ai sensi dell’articolo 73 del decreto legislativo 23 giugno 2011, n. 118 come modificato dal decreto legislativo 10 agosto 2014, n. 126” Delibera dell’Ufficio di Presidenza del Consiglio regionale n. 41 del 5 agosto 2021. Reg. Gen. 149</w:t>
        </w:r>
      </w:hyperlink>
    </w:p>
    <w:p w14:paraId="6703EC3E" w14:textId="7ACACC85" w:rsidR="000A6FE6" w:rsidRPr="002E399C" w:rsidRDefault="000A6FE6" w:rsidP="000A6FE6">
      <w:pPr>
        <w:pStyle w:val="Default"/>
        <w:jc w:val="both"/>
        <w:rPr>
          <w:rFonts w:ascii="Arial" w:hAnsi="Arial" w:cs="Arial"/>
          <w:bCs/>
        </w:rPr>
      </w:pPr>
      <w:r w:rsidRPr="002E399C">
        <w:rPr>
          <w:rFonts w:ascii="Arial" w:eastAsia="Calibri" w:hAnsi="Arial" w:cs="Arial"/>
          <w:bCs/>
        </w:rPr>
        <w:t>PRESIDENTE (Oliviero)</w:t>
      </w:r>
    </w:p>
    <w:p w14:paraId="1C740069" w14:textId="27875AAB" w:rsidR="000A6FE6" w:rsidRPr="002E399C" w:rsidRDefault="002E399C" w:rsidP="000A6FE6">
      <w:pPr>
        <w:pStyle w:val="Default"/>
        <w:jc w:val="both"/>
        <w:rPr>
          <w:rFonts w:ascii="Arial" w:hAnsi="Arial" w:cs="Arial"/>
          <w:bCs/>
        </w:rPr>
      </w:pPr>
      <w:r w:rsidRPr="002E399C">
        <w:rPr>
          <w:rFonts w:ascii="Arial" w:hAnsi="Arial" w:cs="Arial"/>
          <w:bCs/>
        </w:rPr>
        <w:t>PICARONE (PD)</w:t>
      </w:r>
    </w:p>
    <w:p w14:paraId="0EAE1E5D" w14:textId="77777777" w:rsidR="002E399C" w:rsidRPr="002E399C" w:rsidRDefault="002E399C" w:rsidP="000A6FE6">
      <w:pPr>
        <w:pStyle w:val="Default"/>
        <w:jc w:val="both"/>
        <w:rPr>
          <w:rFonts w:ascii="Arial" w:hAnsi="Arial" w:cs="Arial"/>
          <w:bCs/>
        </w:rPr>
      </w:pPr>
    </w:p>
    <w:p w14:paraId="27C4DB69" w14:textId="32905EB2" w:rsidR="000A6FE6" w:rsidRPr="002E399C" w:rsidRDefault="00CB30CC" w:rsidP="000A6FE6">
      <w:pPr>
        <w:pStyle w:val="Default"/>
        <w:jc w:val="both"/>
        <w:rPr>
          <w:rFonts w:ascii="Arial" w:hAnsi="Arial" w:cs="Arial"/>
          <w:bCs/>
          <w:color w:val="auto"/>
        </w:rPr>
      </w:pPr>
      <w:hyperlink w:anchor="_ESAME_DELLA_PROPOSTA_2" w:history="1">
        <w:r w:rsidR="000A6FE6" w:rsidRPr="002E399C">
          <w:rPr>
            <w:rStyle w:val="Collegamentoipertestuale"/>
            <w:rFonts w:ascii="Arial" w:hAnsi="Arial" w:cs="Arial"/>
            <w:bCs/>
          </w:rPr>
          <w:t>Esame della proposta di legge “Riconoscimento di debito fuori bilancio ai sensi dell’articolo 73 del decreto legislativo 23 giugno 2011, n. 118 come modificato dal decreto legislativo 10 agosto 2014, n. 126” Delibera dell’Ufficio di Presidenza del Consiglio regionale n. 42 del 5 agosto 2021. Reg. Gen. 150</w:t>
        </w:r>
      </w:hyperlink>
    </w:p>
    <w:p w14:paraId="240D95C6" w14:textId="511515D5" w:rsidR="00245719"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5D218E6E" w14:textId="6B61FA55" w:rsidR="000A6FE6" w:rsidRPr="002E399C" w:rsidRDefault="000A6FE6" w:rsidP="000A6FE6">
      <w:pPr>
        <w:pStyle w:val="Default"/>
        <w:jc w:val="both"/>
        <w:rPr>
          <w:rFonts w:ascii="Arial" w:hAnsi="Arial" w:cs="Arial"/>
          <w:bCs/>
          <w:color w:val="auto"/>
        </w:rPr>
      </w:pPr>
    </w:p>
    <w:p w14:paraId="28CD900F" w14:textId="1753EB5E" w:rsidR="000A6FE6" w:rsidRPr="002E399C" w:rsidRDefault="00CB30CC" w:rsidP="000A6FE6">
      <w:pPr>
        <w:pStyle w:val="Default"/>
        <w:jc w:val="both"/>
        <w:rPr>
          <w:rFonts w:ascii="Arial" w:hAnsi="Arial" w:cs="Arial"/>
          <w:bCs/>
          <w:color w:val="auto"/>
        </w:rPr>
      </w:pPr>
      <w:hyperlink w:anchor="_ESAME_DEL_DISEGNO" w:history="1">
        <w:r w:rsidR="000A6FE6" w:rsidRPr="002E399C">
          <w:rPr>
            <w:rStyle w:val="Collegamentoipertestuale"/>
            <w:rFonts w:ascii="Arial" w:hAnsi="Arial" w:cs="Arial"/>
            <w:bCs/>
          </w:rPr>
          <w:t>Esame del disegno di legge “Riconoscimento di debito fuori bilancio ai sensi dell’articolo 73, comma 1, lettera a) del decreto legislativo 23 giugno 2011, n. 118 come modificato dal decreto legislativo 10 agosto 2014, n. 126. Importo complessivo di euro 620.814,48” Delibera di Giunta regionale n. 389 del 14 settembre 2021. Reg. Gen. 154</w:t>
        </w:r>
      </w:hyperlink>
    </w:p>
    <w:p w14:paraId="651AC5F0" w14:textId="30F36E9C" w:rsidR="000A6FE6"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543A6F9E" w14:textId="60D8E82C" w:rsidR="000A6FE6" w:rsidRPr="002E399C" w:rsidRDefault="000A6FE6" w:rsidP="000A6FE6">
      <w:pPr>
        <w:pStyle w:val="Default"/>
        <w:jc w:val="both"/>
        <w:rPr>
          <w:rFonts w:ascii="Arial" w:hAnsi="Arial" w:cs="Arial"/>
          <w:bCs/>
          <w:color w:val="auto"/>
        </w:rPr>
      </w:pPr>
    </w:p>
    <w:p w14:paraId="7C4FCFC6" w14:textId="30939FC9" w:rsidR="000A6FE6" w:rsidRPr="002E399C" w:rsidRDefault="00CB30CC" w:rsidP="000A6FE6">
      <w:pPr>
        <w:pStyle w:val="Default"/>
        <w:jc w:val="both"/>
        <w:rPr>
          <w:rFonts w:ascii="Arial" w:hAnsi="Arial" w:cs="Arial"/>
          <w:bCs/>
          <w:color w:val="auto"/>
        </w:rPr>
      </w:pPr>
      <w:hyperlink w:anchor="_ESAME_DEL_DISEGNO_1" w:history="1">
        <w:r w:rsidR="000A6FE6" w:rsidRPr="002E399C">
          <w:rPr>
            <w:rStyle w:val="Collegamentoipertestuale"/>
            <w:rFonts w:ascii="Arial" w:hAnsi="Arial" w:cs="Arial"/>
            <w:bCs/>
          </w:rPr>
          <w:t>Esame del disegno di legge “Riconoscimento di debito fuori bilancio ai sensi dell’articolo 73, comma 1, lettera a) del decreto legislativo 23 giugno 2011, n. 118 come modificato dal decreto legislativo 10 agosto 2014, n. 126” Delibera di Giunta regionale n. 390 del 14 settembre 2021. Reg. Gen. 155</w:t>
        </w:r>
      </w:hyperlink>
    </w:p>
    <w:p w14:paraId="60084161" w14:textId="11FD7A9A" w:rsidR="000A6FE6" w:rsidRPr="002E399C" w:rsidRDefault="000A6FE6" w:rsidP="000A6FE6">
      <w:pPr>
        <w:pStyle w:val="Default"/>
        <w:jc w:val="both"/>
        <w:rPr>
          <w:rFonts w:ascii="Arial" w:eastAsia="Calibri" w:hAnsi="Arial" w:cs="Arial"/>
          <w:bCs/>
        </w:rPr>
      </w:pPr>
      <w:r w:rsidRPr="002E399C">
        <w:rPr>
          <w:rFonts w:ascii="Arial" w:eastAsia="Calibri" w:hAnsi="Arial" w:cs="Arial"/>
          <w:bCs/>
        </w:rPr>
        <w:t>PRESIDENTE (Oliviero)</w:t>
      </w:r>
    </w:p>
    <w:p w14:paraId="44551167" w14:textId="77777777" w:rsidR="000A6FE6" w:rsidRPr="002E399C" w:rsidRDefault="000A6FE6" w:rsidP="000A6FE6">
      <w:pPr>
        <w:pStyle w:val="Default"/>
        <w:jc w:val="both"/>
        <w:rPr>
          <w:rFonts w:ascii="Arial" w:hAnsi="Arial" w:cs="Arial"/>
          <w:bCs/>
          <w:color w:val="auto"/>
        </w:rPr>
      </w:pPr>
    </w:p>
    <w:p w14:paraId="4D03EBBD" w14:textId="35D77E5A" w:rsidR="000A6FE6" w:rsidRPr="002E399C" w:rsidRDefault="00CB30CC" w:rsidP="000A6FE6">
      <w:pPr>
        <w:jc w:val="both"/>
        <w:rPr>
          <w:rFonts w:cs="Arial"/>
          <w:bCs/>
        </w:rPr>
      </w:pPr>
      <w:hyperlink w:anchor="_ESAME_DEL_DISEGNO_2" w:history="1">
        <w:r w:rsidR="000A6FE6" w:rsidRPr="002E399C">
          <w:rPr>
            <w:rStyle w:val="Collegamentoipertestuale"/>
            <w:rFonts w:cs="Arial"/>
            <w:bCs/>
          </w:rPr>
          <w:t>Esame del disegno di legge “Riconoscimento della legittimità dei debiti fuori bilancio ai sensi dell’articolo 73 del decreto legislativo 23 giugno 2011, n. 118 come modificato dal decreto legislativo 10 agosto 2014, n. 126” Delibera di Giunta regionale n. 391 del 14 settembre 2021. Reg. Gen. 156</w:t>
        </w:r>
      </w:hyperlink>
    </w:p>
    <w:p w14:paraId="717754A1" w14:textId="0E8983BF" w:rsidR="000A6FE6" w:rsidRPr="002E399C" w:rsidRDefault="000A6FE6" w:rsidP="000A6FE6">
      <w:pPr>
        <w:jc w:val="both"/>
        <w:rPr>
          <w:rFonts w:cs="Arial"/>
          <w:bCs/>
        </w:rPr>
      </w:pPr>
      <w:r w:rsidRPr="002E399C">
        <w:rPr>
          <w:rFonts w:eastAsia="Calibri" w:cs="Arial"/>
          <w:bCs/>
        </w:rPr>
        <w:t>PRESIDENTE (Oliviero)</w:t>
      </w:r>
    </w:p>
    <w:p w14:paraId="5704A171" w14:textId="77777777" w:rsidR="000A6FE6" w:rsidRPr="002E399C" w:rsidRDefault="000A6FE6" w:rsidP="000A6FE6">
      <w:pPr>
        <w:jc w:val="both"/>
        <w:rPr>
          <w:rFonts w:cs="Arial"/>
          <w:bCs/>
        </w:rPr>
      </w:pPr>
    </w:p>
    <w:p w14:paraId="2A778D00" w14:textId="08E71ED9" w:rsidR="000A6FE6" w:rsidRPr="002E399C" w:rsidRDefault="00CB30CC" w:rsidP="000A6FE6">
      <w:pPr>
        <w:jc w:val="both"/>
        <w:rPr>
          <w:rFonts w:cs="Arial"/>
          <w:bCs/>
        </w:rPr>
      </w:pPr>
      <w:hyperlink w:anchor="_ESAME_DEL_DISEGNO_3" w:history="1">
        <w:r w:rsidR="000A6FE6" w:rsidRPr="002E399C">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Importo complessivo euro 15.209,65” Delibera di Giunta regionale n. 388 del 14 settembre 2021. Reg. Gen. 157</w:t>
        </w:r>
      </w:hyperlink>
    </w:p>
    <w:p w14:paraId="3F43D593" w14:textId="4C8FFC5F" w:rsidR="000A6FE6" w:rsidRPr="002E399C" w:rsidRDefault="000A6FE6" w:rsidP="000A6FE6">
      <w:pPr>
        <w:jc w:val="both"/>
        <w:rPr>
          <w:rFonts w:cs="Arial"/>
          <w:bCs/>
        </w:rPr>
      </w:pPr>
      <w:r w:rsidRPr="002E399C">
        <w:rPr>
          <w:rFonts w:eastAsia="Calibri" w:cs="Arial"/>
          <w:bCs/>
        </w:rPr>
        <w:t>PRESIDENTE (Oliviero)</w:t>
      </w:r>
    </w:p>
    <w:p w14:paraId="7F9872C5" w14:textId="77777777" w:rsidR="000A6FE6" w:rsidRPr="002E399C" w:rsidRDefault="000A6FE6" w:rsidP="000A6FE6">
      <w:pPr>
        <w:jc w:val="both"/>
        <w:rPr>
          <w:rFonts w:cs="Arial"/>
          <w:bCs/>
        </w:rPr>
      </w:pPr>
    </w:p>
    <w:p w14:paraId="4768FC96" w14:textId="02BDF973" w:rsidR="000A6FE6" w:rsidRPr="002E399C" w:rsidRDefault="00CB30CC" w:rsidP="000A6FE6">
      <w:pPr>
        <w:jc w:val="both"/>
        <w:rPr>
          <w:rFonts w:cs="Arial"/>
          <w:bCs/>
        </w:rPr>
      </w:pPr>
      <w:hyperlink w:anchor="_ESAME_DEL_DISEGNO_4" w:history="1">
        <w:r w:rsidR="000A6FE6" w:rsidRPr="002E399C">
          <w:rPr>
            <w:rStyle w:val="Collegamentoipertestuale"/>
            <w:rFonts w:cs="Arial"/>
            <w:bCs/>
          </w:rPr>
          <w:t>Esame del disegno di legge “Riconoscimento della legittimità dei debiti fuori bilancio ai sensi dell’articolo 73 del decreto legislativo 23 giugno 2011, n. 118 come modificato dal decreto legislativo 10 agosto 2014, n. 126” Delibera di Giunta regionale n. 416 del 28 settembre 2021. Reg. Gen. 161</w:t>
        </w:r>
      </w:hyperlink>
    </w:p>
    <w:p w14:paraId="04B673B7" w14:textId="4AD19503" w:rsidR="000A6FE6" w:rsidRPr="002E399C" w:rsidRDefault="000A6FE6" w:rsidP="000A6FE6">
      <w:pPr>
        <w:pStyle w:val="Default"/>
        <w:jc w:val="both"/>
        <w:rPr>
          <w:rFonts w:ascii="Arial" w:hAnsi="Arial" w:cs="Arial"/>
          <w:bCs/>
          <w:color w:val="auto"/>
        </w:rPr>
      </w:pPr>
      <w:r w:rsidRPr="002E399C">
        <w:rPr>
          <w:rFonts w:ascii="Arial" w:eastAsia="Calibri" w:hAnsi="Arial" w:cs="Arial"/>
          <w:bCs/>
        </w:rPr>
        <w:t>PRESIDENTE (Oliviero)</w:t>
      </w:r>
    </w:p>
    <w:p w14:paraId="1EDCA9D1" w14:textId="126B8C6C" w:rsidR="000A6FE6" w:rsidRPr="002E399C" w:rsidRDefault="000A6FE6" w:rsidP="000A6FE6">
      <w:pPr>
        <w:pStyle w:val="Default"/>
        <w:jc w:val="both"/>
        <w:rPr>
          <w:rFonts w:ascii="Arial" w:hAnsi="Arial" w:cs="Arial"/>
          <w:bCs/>
          <w:color w:val="auto"/>
        </w:rPr>
      </w:pPr>
    </w:p>
    <w:p w14:paraId="42F6C860" w14:textId="652118BF" w:rsidR="000A6FE6" w:rsidRPr="002E399C" w:rsidRDefault="00CB30CC" w:rsidP="000A6FE6">
      <w:pPr>
        <w:pStyle w:val="Default"/>
        <w:jc w:val="both"/>
        <w:rPr>
          <w:rFonts w:ascii="Arial" w:hAnsi="Arial" w:cs="Arial"/>
          <w:bCs/>
          <w:color w:val="auto"/>
        </w:rPr>
      </w:pPr>
      <w:hyperlink w:anchor="_ESAME_DEL_DISEGNO_5" w:history="1">
        <w:r w:rsidR="000A6FE6" w:rsidRPr="002E399C">
          <w:rPr>
            <w:rStyle w:val="Collegamentoipertestuale"/>
            <w:rFonts w:ascii="Arial" w:hAnsi="Arial" w:cs="Arial"/>
            <w:bCs/>
          </w:rPr>
          <w:t>Esame del disegno di legge “Riconoscimento di debito fuori bilancio ai sensi dell’articolo 73, comma 1, lettera a) del decreto legislativo 23 giugno 2011, n. 118 come modificato dal decreto legislativo 10 agosto 2014, n. 126. Importo complessivo euro 190.016,34” Delibera di Giunta regionale n. 415 del 28 settembre 2021. Reg. Gen. 162</w:t>
        </w:r>
      </w:hyperlink>
    </w:p>
    <w:p w14:paraId="4511FE45" w14:textId="0F79D701" w:rsidR="00245719" w:rsidRPr="002E399C" w:rsidRDefault="000A6FE6" w:rsidP="000A6FE6">
      <w:pPr>
        <w:pStyle w:val="Default"/>
        <w:jc w:val="both"/>
        <w:rPr>
          <w:rFonts w:ascii="Arial" w:eastAsia="Calibri" w:hAnsi="Arial" w:cs="Arial"/>
          <w:bCs/>
        </w:rPr>
      </w:pPr>
      <w:r w:rsidRPr="002E399C">
        <w:rPr>
          <w:rFonts w:ascii="Arial" w:eastAsia="Calibri" w:hAnsi="Arial" w:cs="Arial"/>
          <w:bCs/>
        </w:rPr>
        <w:t>PRESIDENTE (Oliviero)</w:t>
      </w:r>
    </w:p>
    <w:p w14:paraId="5442BC1D" w14:textId="77777777" w:rsidR="002E399C" w:rsidRPr="002E399C" w:rsidRDefault="002E399C" w:rsidP="002E399C">
      <w:pPr>
        <w:rPr>
          <w:rFonts w:cs="Arial"/>
          <w:bCs/>
        </w:rPr>
      </w:pPr>
      <w:r w:rsidRPr="002E399C">
        <w:rPr>
          <w:rFonts w:cs="Arial"/>
          <w:bCs/>
        </w:rPr>
        <w:t>CIARAMBINO (M5S)</w:t>
      </w:r>
    </w:p>
    <w:p w14:paraId="1F3794A1" w14:textId="77777777" w:rsidR="002E399C" w:rsidRPr="002E399C" w:rsidRDefault="002E399C" w:rsidP="002E399C">
      <w:pPr>
        <w:rPr>
          <w:rFonts w:cs="Arial"/>
          <w:bCs/>
        </w:rPr>
      </w:pPr>
      <w:r w:rsidRPr="002E399C">
        <w:rPr>
          <w:rFonts w:cs="Arial"/>
          <w:bCs/>
        </w:rPr>
        <w:t>PRESIDENTE (Oliviero)</w:t>
      </w:r>
    </w:p>
    <w:p w14:paraId="324DB423" w14:textId="77777777" w:rsidR="002E399C" w:rsidRPr="002E399C" w:rsidRDefault="002E399C" w:rsidP="002E399C">
      <w:pPr>
        <w:rPr>
          <w:rFonts w:cs="Arial"/>
          <w:bCs/>
        </w:rPr>
      </w:pPr>
      <w:r w:rsidRPr="002E399C">
        <w:rPr>
          <w:rFonts w:cs="Arial"/>
          <w:bCs/>
        </w:rPr>
        <w:t>CASILLO (PD)</w:t>
      </w:r>
    </w:p>
    <w:p w14:paraId="6A047FC6" w14:textId="77777777" w:rsidR="002E399C" w:rsidRPr="002E399C" w:rsidRDefault="002E399C" w:rsidP="002E399C">
      <w:pPr>
        <w:rPr>
          <w:rFonts w:cs="Arial"/>
          <w:bCs/>
        </w:rPr>
      </w:pPr>
      <w:r w:rsidRPr="002E399C">
        <w:rPr>
          <w:rFonts w:cs="Arial"/>
          <w:bCs/>
        </w:rPr>
        <w:t>CASCONE (De Luca Presidente)</w:t>
      </w:r>
    </w:p>
    <w:p w14:paraId="49A6BFB2" w14:textId="77777777" w:rsidR="002E399C" w:rsidRPr="002E399C" w:rsidRDefault="002E399C" w:rsidP="002E399C">
      <w:pPr>
        <w:rPr>
          <w:rFonts w:cs="Arial"/>
          <w:bCs/>
        </w:rPr>
      </w:pPr>
      <w:r w:rsidRPr="002E399C">
        <w:rPr>
          <w:rFonts w:cs="Arial"/>
          <w:bCs/>
        </w:rPr>
        <w:t>FIOLA (PD)</w:t>
      </w:r>
    </w:p>
    <w:p w14:paraId="430EBF81" w14:textId="7F030899" w:rsidR="005D1518" w:rsidRPr="000A6FE6" w:rsidRDefault="005D1518" w:rsidP="000A6FE6">
      <w:pPr>
        <w:jc w:val="both"/>
        <w:rPr>
          <w:rFonts w:cs="Arial"/>
          <w:b/>
        </w:rPr>
      </w:pPr>
      <w:r w:rsidRPr="000A6FE6">
        <w:rPr>
          <w:rFonts w:cs="Arial"/>
          <w:b/>
        </w:rPr>
        <w:br w:type="page"/>
      </w:r>
    </w:p>
    <w:p w14:paraId="326DE140" w14:textId="77777777" w:rsidR="009546C2" w:rsidRPr="009C386D" w:rsidRDefault="009546C2" w:rsidP="009C386D">
      <w:pPr>
        <w:pStyle w:val="Default"/>
        <w:jc w:val="center"/>
        <w:rPr>
          <w:rFonts w:ascii="Arial" w:hAnsi="Arial" w:cs="Arial"/>
          <w:b/>
          <w:color w:val="auto"/>
        </w:rPr>
      </w:pPr>
    </w:p>
    <w:p w14:paraId="27D5A0D7" w14:textId="0AFD731F" w:rsidR="008500C4" w:rsidRPr="009C386D" w:rsidRDefault="00E9639F" w:rsidP="009C386D">
      <w:pPr>
        <w:pStyle w:val="Default"/>
        <w:jc w:val="center"/>
        <w:rPr>
          <w:rFonts w:ascii="Arial" w:hAnsi="Arial" w:cs="Arial"/>
          <w:b/>
          <w:color w:val="auto"/>
        </w:rPr>
      </w:pPr>
      <w:r w:rsidRPr="009C386D">
        <w:rPr>
          <w:rFonts w:ascii="Arial" w:hAnsi="Arial" w:cs="Arial"/>
          <w:b/>
          <w:color w:val="auto"/>
        </w:rPr>
        <w:t xml:space="preserve">PRESIDENZA DEL PRESIDENTE </w:t>
      </w:r>
      <w:r w:rsidR="005D1518" w:rsidRPr="009C386D">
        <w:rPr>
          <w:rFonts w:ascii="Arial" w:hAnsi="Arial" w:cs="Arial"/>
          <w:b/>
          <w:color w:val="auto"/>
        </w:rPr>
        <w:t>GENNARO OLIVIERO</w:t>
      </w:r>
    </w:p>
    <w:p w14:paraId="49881DF0" w14:textId="77777777" w:rsidR="00E9639F" w:rsidRPr="009C386D" w:rsidRDefault="00E9639F" w:rsidP="009C386D">
      <w:pPr>
        <w:pStyle w:val="Default"/>
        <w:jc w:val="center"/>
        <w:rPr>
          <w:rFonts w:ascii="Arial" w:hAnsi="Arial" w:cs="Arial"/>
          <w:b/>
          <w:bCs/>
          <w:color w:val="auto"/>
        </w:rPr>
      </w:pPr>
    </w:p>
    <w:p w14:paraId="05F1651F" w14:textId="54CA0EAE" w:rsidR="00E9639F" w:rsidRPr="009C386D" w:rsidRDefault="00E9639F" w:rsidP="009C386D">
      <w:pPr>
        <w:pStyle w:val="Default"/>
        <w:jc w:val="center"/>
        <w:rPr>
          <w:rFonts w:ascii="Arial" w:hAnsi="Arial" w:cs="Arial"/>
          <w:b/>
          <w:bCs/>
          <w:color w:val="auto"/>
        </w:rPr>
      </w:pPr>
      <w:r w:rsidRPr="009C386D">
        <w:rPr>
          <w:rFonts w:ascii="Arial" w:hAnsi="Arial" w:cs="Arial"/>
          <w:b/>
          <w:bCs/>
          <w:color w:val="auto"/>
        </w:rPr>
        <w:t xml:space="preserve">La seduta ha inizio alle ore </w:t>
      </w:r>
      <w:r w:rsidR="00346E37" w:rsidRPr="009C386D">
        <w:rPr>
          <w:rFonts w:ascii="Arial" w:hAnsi="Arial" w:cs="Arial"/>
          <w:b/>
          <w:bCs/>
          <w:color w:val="auto"/>
        </w:rPr>
        <w:t>15</w:t>
      </w:r>
      <w:r w:rsidRPr="009C386D">
        <w:rPr>
          <w:rFonts w:ascii="Arial" w:hAnsi="Arial" w:cs="Arial"/>
          <w:b/>
          <w:bCs/>
          <w:color w:val="auto"/>
        </w:rPr>
        <w:t>.</w:t>
      </w:r>
      <w:r w:rsidR="00346E37" w:rsidRPr="009C386D">
        <w:rPr>
          <w:rFonts w:ascii="Arial" w:hAnsi="Arial" w:cs="Arial"/>
          <w:b/>
          <w:bCs/>
          <w:color w:val="auto"/>
        </w:rPr>
        <w:t>25</w:t>
      </w:r>
    </w:p>
    <w:p w14:paraId="18C0FD14" w14:textId="77777777" w:rsidR="00E9639F" w:rsidRPr="009C386D" w:rsidRDefault="00E9639F" w:rsidP="009C386D">
      <w:pPr>
        <w:pStyle w:val="Default"/>
        <w:jc w:val="both"/>
        <w:rPr>
          <w:rFonts w:ascii="Arial" w:hAnsi="Arial" w:cs="Arial"/>
          <w:b/>
          <w:bCs/>
          <w:color w:val="auto"/>
        </w:rPr>
      </w:pPr>
    </w:p>
    <w:p w14:paraId="1D786C56" w14:textId="0DB61A1A" w:rsidR="00346E37" w:rsidRPr="009C386D" w:rsidRDefault="009546C2" w:rsidP="009C386D">
      <w:pPr>
        <w:jc w:val="both"/>
        <w:rPr>
          <w:rFonts w:eastAsia="Calibri" w:cs="Arial"/>
          <w:b/>
        </w:rPr>
      </w:pPr>
      <w:r w:rsidRPr="009C386D">
        <w:rPr>
          <w:rFonts w:eastAsia="Calibri" w:cs="Arial"/>
          <w:b/>
        </w:rPr>
        <w:t>PRESIDENTE (</w:t>
      </w:r>
      <w:r w:rsidR="005D1518" w:rsidRPr="009C386D">
        <w:rPr>
          <w:rFonts w:eastAsia="Calibri" w:cs="Arial"/>
          <w:b/>
        </w:rPr>
        <w:t>Oliviero</w:t>
      </w:r>
      <w:r w:rsidRPr="009C386D">
        <w:rPr>
          <w:rFonts w:eastAsia="Calibri" w:cs="Arial"/>
          <w:b/>
        </w:rPr>
        <w:t xml:space="preserve">): </w:t>
      </w:r>
      <w:r w:rsidR="003B2669">
        <w:rPr>
          <w:rFonts w:eastAsia="Calibri" w:cs="Arial"/>
          <w:bCs/>
        </w:rPr>
        <w:t>seduta</w:t>
      </w:r>
      <w:r w:rsidR="00346E37" w:rsidRPr="009C386D">
        <w:rPr>
          <w:rFonts w:eastAsia="Calibri" w:cs="Arial"/>
          <w:bCs/>
        </w:rPr>
        <w:t xml:space="preserve"> del 15 ottobre 2021. Invito i colleghi a prendere posto.</w:t>
      </w:r>
      <w:r w:rsidR="00346E37" w:rsidRPr="009C386D">
        <w:rPr>
          <w:rFonts w:eastAsia="Calibri" w:cs="Arial"/>
          <w:b/>
        </w:rPr>
        <w:t xml:space="preserve"> </w:t>
      </w:r>
    </w:p>
    <w:p w14:paraId="390A8858" w14:textId="4A34E4CD" w:rsidR="00C20E30" w:rsidRPr="009C386D" w:rsidRDefault="00C20E30" w:rsidP="009C386D">
      <w:pPr>
        <w:jc w:val="both"/>
        <w:rPr>
          <w:rFonts w:eastAsia="Calibri" w:cs="Arial"/>
          <w:b/>
          <w:bCs/>
        </w:rPr>
      </w:pPr>
    </w:p>
    <w:p w14:paraId="6A3A70A6" w14:textId="06107BBA" w:rsidR="004B0F51" w:rsidRPr="009C386D" w:rsidRDefault="00346E37" w:rsidP="009C386D">
      <w:pPr>
        <w:pStyle w:val="Titolo1"/>
        <w:ind w:left="0"/>
        <w:jc w:val="center"/>
        <w:rPr>
          <w:szCs w:val="24"/>
        </w:rPr>
      </w:pPr>
      <w:bookmarkStart w:id="0" w:name="_APPROVAZIONE_PROCESSI_VERBALI"/>
      <w:bookmarkEnd w:id="0"/>
      <w:r w:rsidRPr="009C386D">
        <w:rPr>
          <w:szCs w:val="24"/>
        </w:rPr>
        <w:t>APPROVAZIONE PROCESSI VERBALI SEDUTE PRECEDENTI</w:t>
      </w:r>
    </w:p>
    <w:p w14:paraId="04C0796F" w14:textId="4167316A" w:rsidR="004B0F51" w:rsidRPr="009C386D" w:rsidRDefault="004B0F51" w:rsidP="009C386D">
      <w:pPr>
        <w:jc w:val="both"/>
        <w:rPr>
          <w:rFonts w:cs="Arial"/>
        </w:rPr>
      </w:pPr>
    </w:p>
    <w:p w14:paraId="68FB90F1" w14:textId="7A5531F9" w:rsidR="00346E37" w:rsidRPr="009C386D" w:rsidRDefault="00346E37" w:rsidP="009C386D">
      <w:pPr>
        <w:jc w:val="both"/>
        <w:rPr>
          <w:rFonts w:cs="Arial"/>
        </w:rPr>
      </w:pPr>
      <w:r w:rsidRPr="009C386D">
        <w:rPr>
          <w:rFonts w:cs="Arial"/>
        </w:rPr>
        <w:t xml:space="preserve">Al primo punto: “Approvazione processi verbali sedute precedenti”. </w:t>
      </w:r>
    </w:p>
    <w:p w14:paraId="316B053C" w14:textId="02F965A4" w:rsidR="00346E37" w:rsidRPr="009C386D" w:rsidRDefault="00346E37" w:rsidP="009C386D">
      <w:pPr>
        <w:jc w:val="both"/>
        <w:rPr>
          <w:rFonts w:cs="Arial"/>
        </w:rPr>
      </w:pPr>
      <w:r w:rsidRPr="009C386D">
        <w:rPr>
          <w:rFonts w:cs="Arial"/>
        </w:rPr>
        <w:t xml:space="preserve">Approvazione processo verbale n. 26 relativo alla </w:t>
      </w:r>
      <w:r w:rsidR="003B2669">
        <w:rPr>
          <w:rFonts w:cs="Arial"/>
        </w:rPr>
        <w:t>seduta</w:t>
      </w:r>
      <w:r w:rsidRPr="009C386D">
        <w:rPr>
          <w:rFonts w:cs="Arial"/>
        </w:rPr>
        <w:t xml:space="preserve"> del Consiglio regionale del 13 luglio 2021.</w:t>
      </w:r>
    </w:p>
    <w:p w14:paraId="0CBC1A26" w14:textId="6D3E763D" w:rsidR="00346E37" w:rsidRPr="009C386D" w:rsidRDefault="00346E37" w:rsidP="009C386D">
      <w:pPr>
        <w:jc w:val="both"/>
        <w:rPr>
          <w:rFonts w:cs="Arial"/>
        </w:rPr>
      </w:pPr>
      <w:r w:rsidRPr="009C386D">
        <w:rPr>
          <w:rFonts w:cs="Arial"/>
        </w:rPr>
        <w:t>Procediamo con votazione per alzata di mano.</w:t>
      </w:r>
    </w:p>
    <w:p w14:paraId="23B234C4" w14:textId="77777777" w:rsidR="00346E37" w:rsidRPr="009C386D" w:rsidRDefault="00346E37" w:rsidP="009C386D">
      <w:pPr>
        <w:jc w:val="both"/>
        <w:rPr>
          <w:rFonts w:cs="Arial"/>
        </w:rPr>
      </w:pPr>
      <w:r w:rsidRPr="009C386D">
        <w:rPr>
          <w:rFonts w:cs="Arial"/>
        </w:rPr>
        <w:t xml:space="preserve">Chi è d’accordo? Chi è contrario? Chi si astiene? </w:t>
      </w:r>
    </w:p>
    <w:p w14:paraId="1CCBD2FA" w14:textId="77777777" w:rsidR="00346E37" w:rsidRPr="009C386D" w:rsidRDefault="00346E37" w:rsidP="009C386D">
      <w:pPr>
        <w:jc w:val="both"/>
        <w:rPr>
          <w:rFonts w:cs="Arial"/>
        </w:rPr>
      </w:pPr>
    </w:p>
    <w:p w14:paraId="6747277D" w14:textId="069EFFE6" w:rsidR="00346E37" w:rsidRPr="009C386D" w:rsidRDefault="00346E37" w:rsidP="009C386D">
      <w:pPr>
        <w:jc w:val="both"/>
        <w:rPr>
          <w:rFonts w:cs="Arial"/>
        </w:rPr>
      </w:pPr>
      <w:r w:rsidRPr="009C386D">
        <w:rPr>
          <w:rFonts w:cs="Arial"/>
          <w:b/>
          <w:bCs/>
        </w:rPr>
        <w:t>Il Consiglio approva all’unanimità.</w:t>
      </w:r>
    </w:p>
    <w:p w14:paraId="7F894BC1" w14:textId="5D144195" w:rsidR="00346E37" w:rsidRPr="009C386D" w:rsidRDefault="00346E37" w:rsidP="009C386D">
      <w:pPr>
        <w:jc w:val="both"/>
        <w:rPr>
          <w:rFonts w:cs="Arial"/>
        </w:rPr>
      </w:pPr>
    </w:p>
    <w:p w14:paraId="50832E0E" w14:textId="51BE54AA" w:rsidR="00346E37" w:rsidRPr="009C386D" w:rsidRDefault="00346E37" w:rsidP="009C386D">
      <w:pPr>
        <w:jc w:val="both"/>
        <w:rPr>
          <w:rFonts w:cs="Arial"/>
        </w:rPr>
      </w:pPr>
      <w:r w:rsidRPr="009C386D">
        <w:rPr>
          <w:rFonts w:cs="Arial"/>
        </w:rPr>
        <w:t xml:space="preserve">Approvazione processo verbale n. 27 relativo alla </w:t>
      </w:r>
      <w:r w:rsidR="003B2669">
        <w:rPr>
          <w:rFonts w:cs="Arial"/>
        </w:rPr>
        <w:t>seduta</w:t>
      </w:r>
      <w:r w:rsidRPr="009C386D">
        <w:rPr>
          <w:rFonts w:cs="Arial"/>
        </w:rPr>
        <w:t xml:space="preserve"> del Consiglio regionale (Question Time) del 23 luglio 2021.</w:t>
      </w:r>
    </w:p>
    <w:p w14:paraId="538AA2DB" w14:textId="77777777" w:rsidR="00346E37" w:rsidRPr="009C386D" w:rsidRDefault="00346E37" w:rsidP="009C386D">
      <w:pPr>
        <w:jc w:val="both"/>
        <w:rPr>
          <w:rFonts w:cs="Arial"/>
        </w:rPr>
      </w:pPr>
      <w:r w:rsidRPr="009C386D">
        <w:rPr>
          <w:rFonts w:cs="Arial"/>
        </w:rPr>
        <w:t>Procediamo con votazione per alzata di mano.</w:t>
      </w:r>
    </w:p>
    <w:p w14:paraId="08969F40" w14:textId="77777777" w:rsidR="00346E37" w:rsidRPr="009C386D" w:rsidRDefault="00346E37" w:rsidP="009C386D">
      <w:pPr>
        <w:jc w:val="both"/>
        <w:rPr>
          <w:rFonts w:cs="Arial"/>
        </w:rPr>
      </w:pPr>
      <w:r w:rsidRPr="009C386D">
        <w:rPr>
          <w:rFonts w:cs="Arial"/>
        </w:rPr>
        <w:t xml:space="preserve">Chi è d’accordo? Chi è contrario? Chi si astiene? </w:t>
      </w:r>
    </w:p>
    <w:p w14:paraId="15681F1D" w14:textId="77777777" w:rsidR="00346E37" w:rsidRPr="009C386D" w:rsidRDefault="00346E37" w:rsidP="009C386D">
      <w:pPr>
        <w:jc w:val="both"/>
        <w:rPr>
          <w:rFonts w:cs="Arial"/>
        </w:rPr>
      </w:pPr>
    </w:p>
    <w:p w14:paraId="567E4C3D" w14:textId="77777777" w:rsidR="00346E37" w:rsidRPr="009C386D" w:rsidRDefault="00346E37" w:rsidP="009C386D">
      <w:pPr>
        <w:jc w:val="both"/>
        <w:rPr>
          <w:rFonts w:cs="Arial"/>
        </w:rPr>
      </w:pPr>
      <w:r w:rsidRPr="009C386D">
        <w:rPr>
          <w:rFonts w:cs="Arial"/>
          <w:b/>
          <w:bCs/>
        </w:rPr>
        <w:t>Il Consiglio approva all’unanimità.</w:t>
      </w:r>
    </w:p>
    <w:p w14:paraId="2EDF74BE" w14:textId="221C284D" w:rsidR="00346E37" w:rsidRPr="009C386D" w:rsidRDefault="00346E37" w:rsidP="009C386D">
      <w:pPr>
        <w:jc w:val="both"/>
        <w:rPr>
          <w:rFonts w:cs="Arial"/>
        </w:rPr>
      </w:pPr>
    </w:p>
    <w:p w14:paraId="75E29B58" w14:textId="0623A247" w:rsidR="00346E37" w:rsidRPr="009C386D" w:rsidRDefault="00346E37" w:rsidP="009C386D">
      <w:pPr>
        <w:jc w:val="both"/>
        <w:rPr>
          <w:rFonts w:cs="Arial"/>
        </w:rPr>
      </w:pPr>
      <w:r w:rsidRPr="009C386D">
        <w:rPr>
          <w:rFonts w:cs="Arial"/>
        </w:rPr>
        <w:t xml:space="preserve">Approvazione processo verbale n. 28 relativo alla </w:t>
      </w:r>
      <w:r w:rsidR="003B2669">
        <w:rPr>
          <w:rFonts w:cs="Arial"/>
        </w:rPr>
        <w:t>seduta</w:t>
      </w:r>
      <w:r w:rsidRPr="009C386D">
        <w:rPr>
          <w:rFonts w:cs="Arial"/>
        </w:rPr>
        <w:t xml:space="preserve"> del Consiglio regionale del 17 settembre 2021.</w:t>
      </w:r>
    </w:p>
    <w:p w14:paraId="116E688C" w14:textId="77777777" w:rsidR="00346E37" w:rsidRPr="009C386D" w:rsidRDefault="00346E37" w:rsidP="009C386D">
      <w:pPr>
        <w:jc w:val="both"/>
        <w:rPr>
          <w:rFonts w:cs="Arial"/>
        </w:rPr>
      </w:pPr>
      <w:r w:rsidRPr="009C386D">
        <w:rPr>
          <w:rFonts w:cs="Arial"/>
        </w:rPr>
        <w:t>Procediamo con votazione per alzata di mano.</w:t>
      </w:r>
    </w:p>
    <w:p w14:paraId="53AD73C9" w14:textId="77777777" w:rsidR="00346E37" w:rsidRPr="009C386D" w:rsidRDefault="00346E37" w:rsidP="009C386D">
      <w:pPr>
        <w:jc w:val="both"/>
        <w:rPr>
          <w:rFonts w:cs="Arial"/>
        </w:rPr>
      </w:pPr>
      <w:r w:rsidRPr="009C386D">
        <w:rPr>
          <w:rFonts w:cs="Arial"/>
        </w:rPr>
        <w:t xml:space="preserve">Chi è d’accordo? Chi è contrario? Chi si astiene? </w:t>
      </w:r>
    </w:p>
    <w:p w14:paraId="403FD750" w14:textId="77777777" w:rsidR="00346E37" w:rsidRPr="009C386D" w:rsidRDefault="00346E37" w:rsidP="009C386D">
      <w:pPr>
        <w:jc w:val="both"/>
        <w:rPr>
          <w:rFonts w:cs="Arial"/>
        </w:rPr>
      </w:pPr>
    </w:p>
    <w:p w14:paraId="6C33E41D" w14:textId="77777777" w:rsidR="00346E37" w:rsidRPr="009C386D" w:rsidRDefault="00346E37" w:rsidP="009C386D">
      <w:pPr>
        <w:jc w:val="both"/>
        <w:rPr>
          <w:rFonts w:cs="Arial"/>
        </w:rPr>
      </w:pPr>
      <w:r w:rsidRPr="009C386D">
        <w:rPr>
          <w:rFonts w:cs="Arial"/>
          <w:b/>
          <w:bCs/>
        </w:rPr>
        <w:t>Il Consiglio approva all’unanimità.</w:t>
      </w:r>
    </w:p>
    <w:p w14:paraId="2D42C740" w14:textId="77777777" w:rsidR="00346E37" w:rsidRPr="009C386D" w:rsidRDefault="00346E37" w:rsidP="009C386D">
      <w:pPr>
        <w:jc w:val="both"/>
        <w:rPr>
          <w:rFonts w:cs="Arial"/>
        </w:rPr>
      </w:pPr>
    </w:p>
    <w:p w14:paraId="39B143BF" w14:textId="660A8D04" w:rsidR="00346E37" w:rsidRPr="009C386D" w:rsidRDefault="00346E37" w:rsidP="009C386D">
      <w:pPr>
        <w:jc w:val="both"/>
        <w:rPr>
          <w:rFonts w:cs="Arial"/>
        </w:rPr>
      </w:pPr>
      <w:r w:rsidRPr="009C386D">
        <w:rPr>
          <w:rFonts w:cs="Arial"/>
        </w:rPr>
        <w:t xml:space="preserve">Approvazione processo verbale n. 29 relativo alla </w:t>
      </w:r>
      <w:r w:rsidR="003B2669">
        <w:rPr>
          <w:rFonts w:cs="Arial"/>
        </w:rPr>
        <w:t>seduta</w:t>
      </w:r>
      <w:r w:rsidRPr="009C386D">
        <w:rPr>
          <w:rFonts w:cs="Arial"/>
        </w:rPr>
        <w:t xml:space="preserve"> del Consiglio regionale dell’8 ottobre 2021.</w:t>
      </w:r>
    </w:p>
    <w:p w14:paraId="6080CE6D" w14:textId="77777777" w:rsidR="00346E37" w:rsidRPr="009C386D" w:rsidRDefault="00346E37" w:rsidP="009C386D">
      <w:pPr>
        <w:jc w:val="both"/>
        <w:rPr>
          <w:rFonts w:cs="Arial"/>
        </w:rPr>
      </w:pPr>
      <w:r w:rsidRPr="009C386D">
        <w:rPr>
          <w:rFonts w:cs="Arial"/>
        </w:rPr>
        <w:t>Procediamo con votazione per alzata di mano.</w:t>
      </w:r>
    </w:p>
    <w:p w14:paraId="487C15D9" w14:textId="77777777" w:rsidR="00346E37" w:rsidRPr="009C386D" w:rsidRDefault="00346E37" w:rsidP="009C386D">
      <w:pPr>
        <w:jc w:val="both"/>
        <w:rPr>
          <w:rFonts w:cs="Arial"/>
        </w:rPr>
      </w:pPr>
      <w:r w:rsidRPr="009C386D">
        <w:rPr>
          <w:rFonts w:cs="Arial"/>
        </w:rPr>
        <w:t xml:space="preserve">Chi è d’accordo? Chi è contrario? Chi si astiene? </w:t>
      </w:r>
    </w:p>
    <w:p w14:paraId="5B5EEF09" w14:textId="77777777" w:rsidR="00346E37" w:rsidRPr="009C386D" w:rsidRDefault="00346E37" w:rsidP="009C386D">
      <w:pPr>
        <w:jc w:val="both"/>
        <w:rPr>
          <w:rFonts w:cs="Arial"/>
        </w:rPr>
      </w:pPr>
    </w:p>
    <w:p w14:paraId="640517DD" w14:textId="77777777" w:rsidR="00346E37" w:rsidRPr="009C386D" w:rsidRDefault="00346E37" w:rsidP="009C386D">
      <w:pPr>
        <w:jc w:val="both"/>
        <w:rPr>
          <w:rFonts w:cs="Arial"/>
        </w:rPr>
      </w:pPr>
      <w:r w:rsidRPr="009C386D">
        <w:rPr>
          <w:rFonts w:cs="Arial"/>
          <w:b/>
          <w:bCs/>
        </w:rPr>
        <w:t>Il Consiglio approva all’unanimità.</w:t>
      </w:r>
    </w:p>
    <w:p w14:paraId="7647C082" w14:textId="0EE72D76" w:rsidR="00346E37" w:rsidRPr="009C386D" w:rsidRDefault="00346E37" w:rsidP="009C386D">
      <w:pPr>
        <w:pStyle w:val="Paragrafoelenco"/>
        <w:spacing w:after="0" w:line="240" w:lineRule="auto"/>
        <w:ind w:left="0"/>
        <w:jc w:val="both"/>
        <w:rPr>
          <w:rFonts w:ascii="Arial" w:hAnsi="Arial" w:cs="Arial"/>
          <w:sz w:val="24"/>
          <w:szCs w:val="24"/>
        </w:rPr>
      </w:pPr>
    </w:p>
    <w:p w14:paraId="7832892B" w14:textId="3B16FFEA" w:rsidR="00346E37" w:rsidRPr="009C386D" w:rsidRDefault="00346E37" w:rsidP="009C386D">
      <w:pPr>
        <w:pStyle w:val="Titolo1"/>
        <w:ind w:left="0"/>
        <w:jc w:val="center"/>
        <w:rPr>
          <w:szCs w:val="24"/>
        </w:rPr>
      </w:pPr>
      <w:bookmarkStart w:id="1" w:name="_COMUNICAZIONI_DEL_PRESIDENTE"/>
      <w:bookmarkEnd w:id="1"/>
      <w:r w:rsidRPr="009C386D">
        <w:rPr>
          <w:szCs w:val="24"/>
        </w:rPr>
        <w:t>COMUNICAZIONI DEL PRESIDENTE</w:t>
      </w:r>
    </w:p>
    <w:p w14:paraId="55C7BF50" w14:textId="7C64932A" w:rsidR="00346E37" w:rsidRPr="009C386D" w:rsidRDefault="00346E37" w:rsidP="009C386D">
      <w:pPr>
        <w:pStyle w:val="Paragrafoelenco"/>
        <w:spacing w:after="0" w:line="240" w:lineRule="auto"/>
        <w:ind w:left="0"/>
        <w:jc w:val="both"/>
        <w:rPr>
          <w:rFonts w:ascii="Arial" w:hAnsi="Arial" w:cs="Arial"/>
          <w:sz w:val="24"/>
          <w:szCs w:val="24"/>
        </w:rPr>
      </w:pPr>
    </w:p>
    <w:p w14:paraId="722F7CB2" w14:textId="2E595602" w:rsidR="004B0F51" w:rsidRPr="009C386D" w:rsidRDefault="00346E37" w:rsidP="009C386D">
      <w:pPr>
        <w:pStyle w:val="Paragrafoelenco"/>
        <w:spacing w:after="0" w:line="240" w:lineRule="auto"/>
        <w:ind w:left="0"/>
        <w:jc w:val="both"/>
        <w:rPr>
          <w:rFonts w:ascii="Arial" w:hAnsi="Arial" w:cs="Arial"/>
          <w:sz w:val="24"/>
          <w:szCs w:val="24"/>
        </w:rPr>
      </w:pPr>
      <w:r w:rsidRPr="009C386D">
        <w:rPr>
          <w:rFonts w:ascii="Arial" w:hAnsi="Arial" w:cs="Arial"/>
          <w:sz w:val="24"/>
          <w:szCs w:val="24"/>
        </w:rPr>
        <w:t>Al secondo punto all’ordine del giorno: “</w:t>
      </w:r>
      <w:r w:rsidR="004B0F51" w:rsidRPr="009C386D">
        <w:rPr>
          <w:rFonts w:ascii="Arial" w:hAnsi="Arial" w:cs="Arial"/>
          <w:sz w:val="24"/>
          <w:szCs w:val="24"/>
        </w:rPr>
        <w:t>Comunicazioni del Presidente</w:t>
      </w:r>
      <w:r w:rsidRPr="009C386D">
        <w:rPr>
          <w:rFonts w:ascii="Arial" w:hAnsi="Arial" w:cs="Arial"/>
          <w:sz w:val="24"/>
          <w:szCs w:val="24"/>
        </w:rPr>
        <w:t>”.</w:t>
      </w:r>
    </w:p>
    <w:p w14:paraId="634A1634" w14:textId="459979B3" w:rsidR="00346E37" w:rsidRPr="009C386D" w:rsidRDefault="00346E37" w:rsidP="009C386D">
      <w:pPr>
        <w:jc w:val="both"/>
        <w:rPr>
          <w:rFonts w:cs="Arial"/>
          <w:bCs/>
        </w:rPr>
      </w:pPr>
      <w:r w:rsidRPr="009C386D">
        <w:rPr>
          <w:rFonts w:cs="Arial"/>
          <w:bCs/>
        </w:rPr>
        <w:t xml:space="preserve">Comunico che con ricorso notificato alla Giunta regionale il 24 agosto 2021, la Presidenza del Consiglio dei Ministri ha impugnato la legge regionale 20 giugno 2021 n. 5 collegata alla stabilità regionale per la parte relativa all’articolo 11, comma 1, lettera a), c), e), i) per la violazione degli articoli 9 e 117, comma 2, lettera s) della costituzione in relazione agli articoli 135, 143 e 145 del Codice dei Beni Culturali e del Paesaggio, nonché per violazione del principio di leale </w:t>
      </w:r>
      <w:r w:rsidRPr="009C386D">
        <w:rPr>
          <w:rFonts w:cs="Arial"/>
          <w:bCs/>
        </w:rPr>
        <w:lastRenderedPageBreak/>
        <w:t>collaborazione della parte relativa all’articolo 57, comma 2, per la violazione dell’articolo 3 e dell’articolo 117, comma 2, lettera l) della Costituzione.</w:t>
      </w:r>
    </w:p>
    <w:p w14:paraId="2BDEA637" w14:textId="7E77C3B8" w:rsidR="00346E37" w:rsidRPr="009C386D" w:rsidRDefault="00346E37" w:rsidP="009C386D">
      <w:pPr>
        <w:jc w:val="both"/>
        <w:rPr>
          <w:rFonts w:cs="Arial"/>
          <w:bCs/>
        </w:rPr>
      </w:pPr>
      <w:r w:rsidRPr="009C386D">
        <w:rPr>
          <w:rFonts w:cs="Arial"/>
          <w:bCs/>
        </w:rPr>
        <w:t xml:space="preserve">Comunico che l’Ufficio di Presidenza, in data 28 luglio 2021, ha approvato la delibera n. 40 avente ad oggetto “Variazione di Bilancio di previsione finanziaria 2021-2023” mediante prelievo dal fondo di riserva per le spese impreviste, ex articolo 48, comma 1, lettera b), decreto legislativo n. 118 del 2011, primo provvedimento. </w:t>
      </w:r>
    </w:p>
    <w:p w14:paraId="21BBCF83" w14:textId="33D951E2" w:rsidR="004B0F51" w:rsidRPr="009C386D" w:rsidRDefault="004B0F51" w:rsidP="009C386D">
      <w:pPr>
        <w:jc w:val="both"/>
        <w:rPr>
          <w:rFonts w:cs="Arial"/>
          <w:bCs/>
        </w:rPr>
      </w:pPr>
      <w:r w:rsidRPr="009C386D">
        <w:rPr>
          <w:rFonts w:cs="Arial"/>
          <w:bCs/>
        </w:rPr>
        <w:t>Comunico che sono stati presentati i seguenti provvedimenti legislativi:</w:t>
      </w:r>
    </w:p>
    <w:p w14:paraId="33270C24" w14:textId="77777777" w:rsidR="00346E37" w:rsidRPr="009C386D" w:rsidRDefault="00346E37" w:rsidP="009C386D">
      <w:pPr>
        <w:jc w:val="both"/>
        <w:rPr>
          <w:rFonts w:cs="Arial"/>
          <w:bCs/>
        </w:rPr>
      </w:pPr>
    </w:p>
    <w:p w14:paraId="3D14A823" w14:textId="7C098E07" w:rsidR="004B0F51" w:rsidRPr="009C386D" w:rsidRDefault="004B0F51" w:rsidP="009C386D">
      <w:pPr>
        <w:jc w:val="both"/>
        <w:rPr>
          <w:rFonts w:cs="Arial"/>
        </w:rPr>
      </w:pPr>
      <w:r w:rsidRPr="009C386D">
        <w:rPr>
          <w:rFonts w:cs="Arial"/>
        </w:rPr>
        <w:t>Proposta di legge: “Riconoscimento della fibromialgia quale patologia invalidante”. Reg. Gen. 136</w:t>
      </w:r>
      <w:r w:rsidR="00346E37" w:rsidRPr="009C386D">
        <w:rPr>
          <w:rFonts w:cs="Arial"/>
        </w:rPr>
        <w:t>.</w:t>
      </w:r>
    </w:p>
    <w:p w14:paraId="5C830E7F" w14:textId="676CAC43" w:rsidR="004B0F51" w:rsidRPr="009C386D" w:rsidRDefault="004B0F51" w:rsidP="009C386D">
      <w:pPr>
        <w:jc w:val="both"/>
        <w:rPr>
          <w:rFonts w:cs="Arial"/>
        </w:rPr>
      </w:pPr>
      <w:r w:rsidRPr="009C386D">
        <w:rPr>
          <w:rFonts w:cs="Arial"/>
        </w:rPr>
        <w:t xml:space="preserve">Ad iniziativa del </w:t>
      </w:r>
      <w:r w:rsidR="00CB30CC">
        <w:rPr>
          <w:rFonts w:cs="Arial"/>
        </w:rPr>
        <w:t>Consiglier</w:t>
      </w:r>
      <w:r w:rsidRPr="009C386D">
        <w:rPr>
          <w:rFonts w:cs="Arial"/>
        </w:rPr>
        <w:t xml:space="preserve">e Luigi Abbate.  </w:t>
      </w:r>
    </w:p>
    <w:p w14:paraId="2ACFF86D" w14:textId="77777777" w:rsidR="004B0F51" w:rsidRPr="009C386D" w:rsidRDefault="004B0F51" w:rsidP="009C386D">
      <w:pPr>
        <w:jc w:val="both"/>
        <w:rPr>
          <w:rFonts w:cs="Arial"/>
        </w:rPr>
      </w:pPr>
      <w:r w:rsidRPr="009C386D">
        <w:rPr>
          <w:rFonts w:cs="Arial"/>
        </w:rPr>
        <w:t>Assegnata alla V Commissione Consiliare Permanente per l’esame e alla II per il parere.</w:t>
      </w:r>
    </w:p>
    <w:p w14:paraId="077A42B8" w14:textId="2B74BD6E" w:rsidR="004B0F51" w:rsidRPr="009C386D" w:rsidRDefault="004B0F51" w:rsidP="009C386D">
      <w:pPr>
        <w:jc w:val="both"/>
        <w:rPr>
          <w:rFonts w:cs="Arial"/>
          <w:bCs/>
          <w:iCs/>
        </w:rPr>
      </w:pPr>
      <w:r w:rsidRPr="009C386D">
        <w:rPr>
          <w:rFonts w:cs="Arial"/>
          <w:bCs/>
          <w:iCs/>
        </w:rPr>
        <w:t>Se non vi sono obiezioni così resta stabilito.</w:t>
      </w:r>
    </w:p>
    <w:p w14:paraId="33570942" w14:textId="77777777" w:rsidR="004B0F51" w:rsidRPr="009C386D" w:rsidRDefault="004B0F51" w:rsidP="009C386D">
      <w:pPr>
        <w:jc w:val="both"/>
        <w:rPr>
          <w:rFonts w:cs="Arial"/>
          <w:bCs/>
          <w:iCs/>
        </w:rPr>
      </w:pPr>
    </w:p>
    <w:p w14:paraId="54D044B3" w14:textId="24B1A747" w:rsidR="004B0F51" w:rsidRPr="009C386D" w:rsidRDefault="004B0F51" w:rsidP="009C386D">
      <w:pPr>
        <w:jc w:val="both"/>
        <w:rPr>
          <w:rFonts w:cs="Arial"/>
          <w:b/>
          <w:iCs/>
        </w:rPr>
      </w:pPr>
      <w:r w:rsidRPr="009C386D">
        <w:rPr>
          <w:rFonts w:cs="Arial"/>
          <w:b/>
          <w:iCs/>
        </w:rPr>
        <w:t>Così resta stabilito.</w:t>
      </w:r>
    </w:p>
    <w:p w14:paraId="54E8642A" w14:textId="77777777" w:rsidR="004B0F51" w:rsidRPr="009C386D" w:rsidRDefault="004B0F51" w:rsidP="009C386D">
      <w:pPr>
        <w:pStyle w:val="Paragrafoelenco"/>
        <w:spacing w:after="0" w:line="240" w:lineRule="auto"/>
        <w:ind w:left="0"/>
        <w:jc w:val="both"/>
        <w:rPr>
          <w:rFonts w:ascii="Arial" w:hAnsi="Arial" w:cs="Arial"/>
          <w:bCs/>
          <w:iCs/>
          <w:sz w:val="24"/>
          <w:szCs w:val="24"/>
        </w:rPr>
      </w:pPr>
    </w:p>
    <w:p w14:paraId="725770A1" w14:textId="002EDADE" w:rsidR="004B0F51" w:rsidRPr="009C386D" w:rsidRDefault="004B0F51" w:rsidP="009C386D">
      <w:pPr>
        <w:jc w:val="both"/>
        <w:rPr>
          <w:rFonts w:cs="Arial"/>
          <w:bCs/>
          <w:iCs/>
        </w:rPr>
      </w:pPr>
      <w:r w:rsidRPr="009C386D">
        <w:rPr>
          <w:rFonts w:cs="Arial"/>
          <w:bCs/>
          <w:iCs/>
        </w:rPr>
        <w:t xml:space="preserve">Disegno di legge “Riconoscimento di debito fuori bilancio ai sensi dell’articolo 73, comma 1, lettera a) del decreto legislativo 23 giugno 2011, n. 118 come modificato dal decreto legislativo 10 agosto 2014, n. 126”. </w:t>
      </w:r>
    </w:p>
    <w:p w14:paraId="5A7C58EE" w14:textId="53093E8E" w:rsidR="004B0F51" w:rsidRPr="009C386D" w:rsidRDefault="004B0F51" w:rsidP="009C386D">
      <w:pPr>
        <w:jc w:val="both"/>
        <w:rPr>
          <w:rFonts w:cs="Arial"/>
          <w:bCs/>
          <w:iCs/>
        </w:rPr>
      </w:pPr>
      <w:r w:rsidRPr="009C386D">
        <w:rPr>
          <w:rFonts w:cs="Arial"/>
          <w:bCs/>
          <w:iCs/>
        </w:rPr>
        <w:t>Delibera di Giunta regionale n. 333 del 20 luglio 2021 Reg. Gen. 137.</w:t>
      </w:r>
    </w:p>
    <w:p w14:paraId="6F6C9A0B" w14:textId="58353AE4" w:rsidR="004B0F51" w:rsidRPr="009C386D" w:rsidRDefault="004B0F51" w:rsidP="009C386D">
      <w:pPr>
        <w:jc w:val="both"/>
        <w:rPr>
          <w:rFonts w:cs="Arial"/>
          <w:bCs/>
          <w:iCs/>
        </w:rPr>
      </w:pPr>
      <w:r w:rsidRPr="009C386D">
        <w:rPr>
          <w:rFonts w:cs="Arial"/>
          <w:bCs/>
          <w:iCs/>
        </w:rPr>
        <w:t xml:space="preserve">Ad iniziativa della Giunta regionale </w:t>
      </w:r>
      <w:r w:rsidR="00772D90">
        <w:rPr>
          <w:rFonts w:cs="Arial"/>
          <w:bCs/>
          <w:iCs/>
        </w:rPr>
        <w:t>Assessor</w:t>
      </w:r>
      <w:r w:rsidRPr="009C386D">
        <w:rPr>
          <w:rFonts w:cs="Arial"/>
          <w:bCs/>
          <w:iCs/>
        </w:rPr>
        <w:t xml:space="preserve">e Ettore Cinque e </w:t>
      </w:r>
      <w:r w:rsidR="00772D90">
        <w:rPr>
          <w:rFonts w:cs="Arial"/>
          <w:bCs/>
          <w:iCs/>
        </w:rPr>
        <w:t>Assessor</w:t>
      </w:r>
      <w:r w:rsidRPr="009C386D">
        <w:rPr>
          <w:rFonts w:cs="Arial"/>
          <w:bCs/>
          <w:iCs/>
        </w:rPr>
        <w:t xml:space="preserve">e Lucia Fortini.  </w:t>
      </w:r>
    </w:p>
    <w:p w14:paraId="345E944E" w14:textId="0FA3FA35" w:rsidR="004B0F51" w:rsidRPr="009C386D" w:rsidRDefault="004B0F51" w:rsidP="009C386D">
      <w:pPr>
        <w:jc w:val="both"/>
        <w:rPr>
          <w:rFonts w:cs="Arial"/>
          <w:bCs/>
          <w:iCs/>
        </w:rPr>
      </w:pPr>
      <w:r w:rsidRPr="009C386D">
        <w:rPr>
          <w:rFonts w:cs="Arial"/>
          <w:bCs/>
          <w:iCs/>
        </w:rPr>
        <w:t>Assegnato alla II Commissione Consiliare Permanente per l’esame.</w:t>
      </w:r>
    </w:p>
    <w:p w14:paraId="605D0994" w14:textId="77777777" w:rsidR="004B0F51" w:rsidRPr="009C386D" w:rsidRDefault="004B0F51" w:rsidP="009C386D">
      <w:pPr>
        <w:jc w:val="both"/>
        <w:rPr>
          <w:rFonts w:cs="Arial"/>
          <w:bCs/>
          <w:iCs/>
        </w:rPr>
      </w:pPr>
      <w:r w:rsidRPr="009C386D">
        <w:rPr>
          <w:rFonts w:cs="Arial"/>
          <w:bCs/>
          <w:iCs/>
        </w:rPr>
        <w:t>Se non vi sono obiezioni così resta stabilito.</w:t>
      </w:r>
    </w:p>
    <w:p w14:paraId="6C454C87" w14:textId="77777777" w:rsidR="004B0F51" w:rsidRPr="009C386D" w:rsidRDefault="004B0F51" w:rsidP="009C386D">
      <w:pPr>
        <w:jc w:val="both"/>
        <w:rPr>
          <w:rFonts w:cs="Arial"/>
          <w:bCs/>
          <w:iCs/>
        </w:rPr>
      </w:pPr>
    </w:p>
    <w:p w14:paraId="3995C81C" w14:textId="77777777" w:rsidR="004B0F51" w:rsidRPr="009C386D" w:rsidRDefault="004B0F51" w:rsidP="009C386D">
      <w:pPr>
        <w:jc w:val="both"/>
        <w:rPr>
          <w:rFonts w:cs="Arial"/>
          <w:b/>
          <w:iCs/>
        </w:rPr>
      </w:pPr>
      <w:r w:rsidRPr="009C386D">
        <w:rPr>
          <w:rFonts w:cs="Arial"/>
          <w:b/>
          <w:iCs/>
        </w:rPr>
        <w:t>Così resta stabilito.</w:t>
      </w:r>
    </w:p>
    <w:p w14:paraId="11ADF9FF" w14:textId="77777777" w:rsidR="004B0F51" w:rsidRPr="009C386D" w:rsidRDefault="004B0F51" w:rsidP="009C386D">
      <w:pPr>
        <w:jc w:val="both"/>
        <w:rPr>
          <w:rFonts w:cs="Arial"/>
          <w:bCs/>
          <w:iCs/>
        </w:rPr>
      </w:pPr>
    </w:p>
    <w:p w14:paraId="5A5C6DF0" w14:textId="131B1065" w:rsidR="004B0F51" w:rsidRPr="009C386D" w:rsidRDefault="004B0F51" w:rsidP="009C386D">
      <w:pPr>
        <w:jc w:val="both"/>
        <w:rPr>
          <w:rFonts w:cs="Arial"/>
          <w:bCs/>
          <w:iCs/>
        </w:rPr>
      </w:pPr>
      <w:r w:rsidRPr="009C386D">
        <w:rPr>
          <w:rFonts w:cs="Arial"/>
          <w:bCs/>
          <w:iCs/>
        </w:rPr>
        <w:t xml:space="preserve">Disegno di legge “Riconoscimento della legittimità dei debiti fuori bilancio ai sensi dell’articolo 73 del decreto legislativo 23 giugno 2011, n. 118 come modificato dal decreto legislativo 10 agosto 2014, n. 126”. </w:t>
      </w:r>
    </w:p>
    <w:p w14:paraId="3EE418C8" w14:textId="225ADE9E" w:rsidR="004B0F51" w:rsidRPr="009C386D" w:rsidRDefault="004B0F51" w:rsidP="009C386D">
      <w:pPr>
        <w:jc w:val="both"/>
        <w:rPr>
          <w:rFonts w:cs="Arial"/>
          <w:bCs/>
          <w:iCs/>
        </w:rPr>
      </w:pPr>
      <w:r w:rsidRPr="009C386D">
        <w:rPr>
          <w:rFonts w:cs="Arial"/>
          <w:bCs/>
          <w:iCs/>
        </w:rPr>
        <w:t>Delibera di Giunta regionale n. 331 del 20 luglio 2021 Reg. Gen. 138.</w:t>
      </w:r>
    </w:p>
    <w:p w14:paraId="4F977A76" w14:textId="4AD6BFA0" w:rsidR="004B0F51" w:rsidRPr="009C386D" w:rsidRDefault="004B0F51" w:rsidP="009C386D">
      <w:pPr>
        <w:jc w:val="both"/>
        <w:rPr>
          <w:rFonts w:cs="Arial"/>
          <w:bCs/>
          <w:iCs/>
        </w:rPr>
      </w:pPr>
      <w:r w:rsidRPr="009C386D">
        <w:rPr>
          <w:rFonts w:cs="Arial"/>
          <w:bCs/>
          <w:iCs/>
        </w:rPr>
        <w:t xml:space="preserve">Ad iniziativa della Giunta regionale Vicepresidente Fulvio Bonavitacola e </w:t>
      </w:r>
      <w:r w:rsidR="00772D90">
        <w:rPr>
          <w:rFonts w:cs="Arial"/>
          <w:bCs/>
          <w:iCs/>
        </w:rPr>
        <w:t>Assessor</w:t>
      </w:r>
      <w:r w:rsidRPr="009C386D">
        <w:rPr>
          <w:rFonts w:cs="Arial"/>
          <w:bCs/>
          <w:iCs/>
        </w:rPr>
        <w:t xml:space="preserve">e Ettore Cinque.  </w:t>
      </w:r>
    </w:p>
    <w:p w14:paraId="0141D77D"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422AB7C2" w14:textId="77777777" w:rsidR="004B0F51" w:rsidRPr="009C386D" w:rsidRDefault="004B0F51" w:rsidP="009C386D">
      <w:pPr>
        <w:jc w:val="both"/>
        <w:rPr>
          <w:rFonts w:cs="Arial"/>
          <w:bCs/>
          <w:iCs/>
        </w:rPr>
      </w:pPr>
      <w:r w:rsidRPr="009C386D">
        <w:rPr>
          <w:rFonts w:cs="Arial"/>
          <w:bCs/>
          <w:iCs/>
        </w:rPr>
        <w:t>Se non vi sono obiezioni così resta stabilito.</w:t>
      </w:r>
    </w:p>
    <w:p w14:paraId="7BD8624B" w14:textId="77777777" w:rsidR="004B0F51" w:rsidRPr="009C386D" w:rsidRDefault="004B0F51" w:rsidP="009C386D">
      <w:pPr>
        <w:jc w:val="both"/>
        <w:rPr>
          <w:rFonts w:cs="Arial"/>
          <w:bCs/>
          <w:iCs/>
        </w:rPr>
      </w:pPr>
    </w:p>
    <w:p w14:paraId="373FC8C3" w14:textId="77777777" w:rsidR="004B0F51" w:rsidRPr="009C386D" w:rsidRDefault="004B0F51" w:rsidP="009C386D">
      <w:pPr>
        <w:jc w:val="both"/>
        <w:rPr>
          <w:rFonts w:cs="Arial"/>
          <w:b/>
          <w:iCs/>
        </w:rPr>
      </w:pPr>
      <w:r w:rsidRPr="009C386D">
        <w:rPr>
          <w:rFonts w:cs="Arial"/>
          <w:b/>
          <w:iCs/>
        </w:rPr>
        <w:t>Così resta stabilito.</w:t>
      </w:r>
    </w:p>
    <w:p w14:paraId="68EB6A77" w14:textId="77777777" w:rsidR="004B0F51" w:rsidRPr="009C386D" w:rsidRDefault="004B0F51" w:rsidP="009C386D">
      <w:pPr>
        <w:jc w:val="both"/>
        <w:rPr>
          <w:rFonts w:cs="Arial"/>
          <w:bCs/>
          <w:iCs/>
        </w:rPr>
      </w:pPr>
    </w:p>
    <w:p w14:paraId="7A8CE133" w14:textId="57EE3BE6" w:rsidR="004B0F51" w:rsidRPr="009C386D" w:rsidRDefault="004B0F51" w:rsidP="009C386D">
      <w:pPr>
        <w:jc w:val="both"/>
        <w:rPr>
          <w:rFonts w:cs="Arial"/>
          <w:bCs/>
          <w:iCs/>
        </w:rPr>
      </w:pPr>
      <w:r w:rsidRPr="009C386D">
        <w:rPr>
          <w:rFonts w:cs="Arial"/>
          <w:bCs/>
          <w:iCs/>
        </w:rPr>
        <w:t>Disegno di legge: “Riconoscimento di debito fuori bilancio</w:t>
      </w:r>
      <w:r w:rsidR="00BE2472" w:rsidRPr="009C386D">
        <w:rPr>
          <w:rFonts w:cs="Arial"/>
          <w:bCs/>
          <w:iCs/>
        </w:rPr>
        <w:t xml:space="preserve">”. </w:t>
      </w:r>
      <w:r w:rsidRPr="009C386D">
        <w:rPr>
          <w:rFonts w:cs="Arial"/>
          <w:bCs/>
          <w:iCs/>
        </w:rPr>
        <w:t xml:space="preserve">Reg. Gen. </w:t>
      </w:r>
      <w:r w:rsidR="00BE2472" w:rsidRPr="009C386D">
        <w:rPr>
          <w:rFonts w:cs="Arial"/>
          <w:bCs/>
          <w:iCs/>
        </w:rPr>
        <w:t>58</w:t>
      </w:r>
      <w:r w:rsidRPr="009C386D">
        <w:rPr>
          <w:rFonts w:cs="Arial"/>
          <w:bCs/>
          <w:iCs/>
        </w:rPr>
        <w:t>.</w:t>
      </w:r>
    </w:p>
    <w:p w14:paraId="1A8F2222"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2A604AFF" w14:textId="77777777" w:rsidR="004B0F51" w:rsidRPr="009C386D" w:rsidRDefault="004B0F51" w:rsidP="009C386D">
      <w:pPr>
        <w:jc w:val="both"/>
        <w:rPr>
          <w:rFonts w:cs="Arial"/>
          <w:bCs/>
          <w:iCs/>
        </w:rPr>
      </w:pPr>
      <w:r w:rsidRPr="009C386D">
        <w:rPr>
          <w:rFonts w:cs="Arial"/>
          <w:bCs/>
          <w:iCs/>
        </w:rPr>
        <w:t>Se non vi sono obiezioni così resta stabilito.</w:t>
      </w:r>
    </w:p>
    <w:p w14:paraId="4B29E477" w14:textId="77777777" w:rsidR="004B0F51" w:rsidRPr="009C386D" w:rsidRDefault="004B0F51" w:rsidP="009C386D">
      <w:pPr>
        <w:jc w:val="both"/>
        <w:rPr>
          <w:rFonts w:cs="Arial"/>
          <w:bCs/>
          <w:iCs/>
        </w:rPr>
      </w:pPr>
    </w:p>
    <w:p w14:paraId="212E7C2E" w14:textId="77777777" w:rsidR="004B0F51" w:rsidRPr="009C386D" w:rsidRDefault="004B0F51" w:rsidP="009C386D">
      <w:pPr>
        <w:jc w:val="both"/>
        <w:rPr>
          <w:rFonts w:cs="Arial"/>
          <w:b/>
          <w:iCs/>
        </w:rPr>
      </w:pPr>
      <w:r w:rsidRPr="009C386D">
        <w:rPr>
          <w:rFonts w:cs="Arial"/>
          <w:b/>
          <w:iCs/>
        </w:rPr>
        <w:t>Così resta stabilito.</w:t>
      </w:r>
    </w:p>
    <w:p w14:paraId="00F39D86" w14:textId="77777777" w:rsidR="004B0F51" w:rsidRPr="009C386D" w:rsidRDefault="004B0F51" w:rsidP="009C386D">
      <w:pPr>
        <w:jc w:val="both"/>
        <w:rPr>
          <w:rFonts w:cs="Arial"/>
          <w:bCs/>
          <w:iCs/>
        </w:rPr>
      </w:pPr>
    </w:p>
    <w:p w14:paraId="2EAE5321" w14:textId="77777777" w:rsidR="004B0F51" w:rsidRPr="009C386D" w:rsidRDefault="004B0F51" w:rsidP="009C386D">
      <w:pPr>
        <w:jc w:val="both"/>
        <w:rPr>
          <w:rFonts w:cs="Arial"/>
          <w:bCs/>
          <w:iCs/>
        </w:rPr>
      </w:pPr>
      <w:r w:rsidRPr="009C386D">
        <w:rPr>
          <w:rFonts w:cs="Arial"/>
          <w:bCs/>
          <w:iCs/>
        </w:rPr>
        <w:t xml:space="preserve">Disegno di legge: “Riconoscimento della legittimità dei debiti fuori bilancio ai sensi dell’articolo 73 del decreto legislativo 23 giugno 2011, n. 118 come modificato dal decreto legislativo 10 agosto 2014, n. 126”.  </w:t>
      </w:r>
    </w:p>
    <w:p w14:paraId="5DE64F78" w14:textId="6E9A40A1" w:rsidR="004B0F51" w:rsidRPr="009C386D" w:rsidRDefault="004B0F51" w:rsidP="009C386D">
      <w:pPr>
        <w:jc w:val="both"/>
        <w:rPr>
          <w:rFonts w:cs="Arial"/>
          <w:bCs/>
          <w:iCs/>
        </w:rPr>
      </w:pPr>
      <w:r w:rsidRPr="009C386D">
        <w:rPr>
          <w:rFonts w:cs="Arial"/>
          <w:bCs/>
          <w:iCs/>
        </w:rPr>
        <w:t>Delibera di Giunta regionale n. 329 del 20 luglio 2021 Reg. Gen. 140.</w:t>
      </w:r>
    </w:p>
    <w:p w14:paraId="67838FF6" w14:textId="40BC6E49" w:rsidR="004B0F51" w:rsidRPr="009C386D" w:rsidRDefault="004B0F51" w:rsidP="009C386D">
      <w:pPr>
        <w:jc w:val="both"/>
        <w:rPr>
          <w:rFonts w:cs="Arial"/>
          <w:bCs/>
          <w:iCs/>
        </w:rPr>
      </w:pPr>
      <w:r w:rsidRPr="009C386D">
        <w:rPr>
          <w:rFonts w:cs="Arial"/>
          <w:bCs/>
          <w:iCs/>
        </w:rPr>
        <w:lastRenderedPageBreak/>
        <w:t xml:space="preserve">Ad iniziativa della Giunta regionale Presidente Vincenzo De Luca e </w:t>
      </w:r>
      <w:r w:rsidR="00772D90">
        <w:rPr>
          <w:rFonts w:cs="Arial"/>
          <w:bCs/>
          <w:iCs/>
        </w:rPr>
        <w:t>Assessor</w:t>
      </w:r>
      <w:r w:rsidRPr="009C386D">
        <w:rPr>
          <w:rFonts w:cs="Arial"/>
          <w:bCs/>
          <w:iCs/>
        </w:rPr>
        <w:t xml:space="preserve">e Ettore Cinque.  </w:t>
      </w:r>
    </w:p>
    <w:p w14:paraId="3D36BEF6"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0F5EA71D" w14:textId="77777777" w:rsidR="004B0F51" w:rsidRPr="009C386D" w:rsidRDefault="004B0F51" w:rsidP="009C386D">
      <w:pPr>
        <w:jc w:val="both"/>
        <w:rPr>
          <w:rFonts w:cs="Arial"/>
          <w:bCs/>
          <w:iCs/>
        </w:rPr>
      </w:pPr>
      <w:r w:rsidRPr="009C386D">
        <w:rPr>
          <w:rFonts w:cs="Arial"/>
          <w:bCs/>
          <w:iCs/>
        </w:rPr>
        <w:t>Se non vi sono obiezioni così resta stabilito.</w:t>
      </w:r>
    </w:p>
    <w:p w14:paraId="3D3DB211" w14:textId="77777777" w:rsidR="004B0F51" w:rsidRPr="009C386D" w:rsidRDefault="004B0F51" w:rsidP="009C386D">
      <w:pPr>
        <w:jc w:val="both"/>
        <w:rPr>
          <w:rFonts w:cs="Arial"/>
          <w:bCs/>
          <w:iCs/>
        </w:rPr>
      </w:pPr>
    </w:p>
    <w:p w14:paraId="1479BEF4" w14:textId="277C2873" w:rsidR="004B0F51" w:rsidRPr="009C386D" w:rsidRDefault="004B0F51" w:rsidP="009C386D">
      <w:pPr>
        <w:jc w:val="both"/>
        <w:rPr>
          <w:rFonts w:cs="Arial"/>
          <w:b/>
          <w:iCs/>
        </w:rPr>
      </w:pPr>
      <w:r w:rsidRPr="009C386D">
        <w:rPr>
          <w:rFonts w:cs="Arial"/>
          <w:b/>
          <w:iCs/>
        </w:rPr>
        <w:t>Così resta stabilito.</w:t>
      </w:r>
    </w:p>
    <w:p w14:paraId="062FACF1" w14:textId="77777777" w:rsidR="004B0F51" w:rsidRPr="009C386D" w:rsidRDefault="004B0F51" w:rsidP="009C386D">
      <w:pPr>
        <w:jc w:val="both"/>
        <w:rPr>
          <w:rFonts w:cs="Arial"/>
          <w:bCs/>
          <w:iCs/>
        </w:rPr>
      </w:pPr>
    </w:p>
    <w:p w14:paraId="6E0A429C" w14:textId="3BDF291F" w:rsidR="004B0F51" w:rsidRPr="009C386D" w:rsidRDefault="004B0F51" w:rsidP="009C386D">
      <w:pPr>
        <w:jc w:val="both"/>
        <w:rPr>
          <w:rFonts w:cs="Arial"/>
          <w:bCs/>
          <w:iCs/>
        </w:rPr>
      </w:pPr>
      <w:r w:rsidRPr="009C386D">
        <w:rPr>
          <w:rFonts w:cs="Arial"/>
          <w:bCs/>
          <w:iCs/>
        </w:rPr>
        <w:t xml:space="preserve">Disegno di legge: “Riconoscimento della legittimità dei debiti fuori bilancio ai sensi dell’articolo 73 del decreto legislativo 23 giugno 2011, n. 118 come modificato dal decreto legislativo 10 agosto 2014, n. 126”. </w:t>
      </w:r>
    </w:p>
    <w:p w14:paraId="11C6B3A5" w14:textId="159A914A" w:rsidR="004B0F51" w:rsidRPr="009C386D" w:rsidRDefault="004B0F51" w:rsidP="009C386D">
      <w:pPr>
        <w:jc w:val="both"/>
        <w:rPr>
          <w:rFonts w:cs="Arial"/>
          <w:bCs/>
          <w:iCs/>
        </w:rPr>
      </w:pPr>
      <w:r w:rsidRPr="009C386D">
        <w:rPr>
          <w:rFonts w:cs="Arial"/>
          <w:bCs/>
          <w:iCs/>
        </w:rPr>
        <w:t>Delibera di Giunta regionale n. 330 del 20 luglio 2021</w:t>
      </w:r>
      <w:r w:rsidR="00346E37" w:rsidRPr="009C386D">
        <w:rPr>
          <w:rFonts w:cs="Arial"/>
          <w:bCs/>
          <w:iCs/>
        </w:rPr>
        <w:t>.</w:t>
      </w:r>
      <w:r w:rsidRPr="009C386D">
        <w:rPr>
          <w:rFonts w:cs="Arial"/>
          <w:bCs/>
          <w:iCs/>
        </w:rPr>
        <w:t xml:space="preserve"> Reg. Gen. 141.</w:t>
      </w:r>
    </w:p>
    <w:p w14:paraId="0EE6886D" w14:textId="7ECC309D" w:rsidR="004B0F51" w:rsidRPr="009C386D" w:rsidRDefault="004B0F51" w:rsidP="009C386D">
      <w:pPr>
        <w:jc w:val="both"/>
        <w:rPr>
          <w:rFonts w:cs="Arial"/>
          <w:bCs/>
          <w:iCs/>
        </w:rPr>
      </w:pPr>
      <w:r w:rsidRPr="009C386D">
        <w:rPr>
          <w:rFonts w:cs="Arial"/>
          <w:bCs/>
          <w:iCs/>
        </w:rPr>
        <w:t xml:space="preserve">Ad iniziativa della Giunta regionale Vicepresidente Fulvio Bonavitacola e </w:t>
      </w:r>
      <w:r w:rsidR="00772D90">
        <w:rPr>
          <w:rFonts w:cs="Arial"/>
          <w:bCs/>
          <w:iCs/>
        </w:rPr>
        <w:t>Assessor</w:t>
      </w:r>
      <w:r w:rsidRPr="009C386D">
        <w:rPr>
          <w:rFonts w:cs="Arial"/>
          <w:bCs/>
          <w:iCs/>
        </w:rPr>
        <w:t xml:space="preserve">e Ettore Cinque.  </w:t>
      </w:r>
    </w:p>
    <w:p w14:paraId="3D0C7C03"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61287947" w14:textId="77777777" w:rsidR="004B0F51" w:rsidRPr="009C386D" w:rsidRDefault="004B0F51" w:rsidP="009C386D">
      <w:pPr>
        <w:jc w:val="both"/>
        <w:rPr>
          <w:rFonts w:cs="Arial"/>
          <w:bCs/>
          <w:iCs/>
        </w:rPr>
      </w:pPr>
      <w:r w:rsidRPr="009C386D">
        <w:rPr>
          <w:rFonts w:cs="Arial"/>
          <w:bCs/>
          <w:iCs/>
        </w:rPr>
        <w:t>Se non vi sono obiezioni così resta stabilito.</w:t>
      </w:r>
    </w:p>
    <w:p w14:paraId="68C17DCB" w14:textId="77777777" w:rsidR="004B0F51" w:rsidRPr="009C386D" w:rsidRDefault="004B0F51" w:rsidP="009C386D">
      <w:pPr>
        <w:jc w:val="both"/>
        <w:rPr>
          <w:rFonts w:cs="Arial"/>
          <w:bCs/>
          <w:iCs/>
        </w:rPr>
      </w:pPr>
    </w:p>
    <w:p w14:paraId="6203CF41" w14:textId="77777777" w:rsidR="004B0F51" w:rsidRPr="009C386D" w:rsidRDefault="004B0F51" w:rsidP="009C386D">
      <w:pPr>
        <w:jc w:val="both"/>
        <w:rPr>
          <w:rFonts w:cs="Arial"/>
          <w:b/>
          <w:iCs/>
        </w:rPr>
      </w:pPr>
      <w:r w:rsidRPr="009C386D">
        <w:rPr>
          <w:rFonts w:cs="Arial"/>
          <w:b/>
          <w:iCs/>
        </w:rPr>
        <w:t>Così resta stabilito.</w:t>
      </w:r>
    </w:p>
    <w:p w14:paraId="7D26BFEE" w14:textId="77777777" w:rsidR="004B0F51" w:rsidRPr="009C386D" w:rsidRDefault="004B0F51" w:rsidP="009C386D">
      <w:pPr>
        <w:jc w:val="both"/>
        <w:rPr>
          <w:rFonts w:cs="Arial"/>
          <w:bCs/>
          <w:iCs/>
        </w:rPr>
      </w:pPr>
    </w:p>
    <w:p w14:paraId="529E19A7" w14:textId="697CD200" w:rsidR="004B0F51" w:rsidRPr="009C386D" w:rsidRDefault="004B0F51" w:rsidP="009C386D">
      <w:pPr>
        <w:jc w:val="both"/>
        <w:rPr>
          <w:rFonts w:cs="Arial"/>
          <w:bCs/>
          <w:iCs/>
        </w:rPr>
      </w:pPr>
      <w:r w:rsidRPr="009C386D">
        <w:rPr>
          <w:rFonts w:cs="Arial"/>
          <w:bCs/>
          <w:iCs/>
        </w:rPr>
        <w:t>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Importo complessivo di euro 103.472,61”</w:t>
      </w:r>
      <w:r w:rsidR="00BE2472" w:rsidRPr="009C386D">
        <w:rPr>
          <w:rFonts w:cs="Arial"/>
          <w:bCs/>
          <w:iCs/>
        </w:rPr>
        <w:t>.</w:t>
      </w:r>
      <w:r w:rsidRPr="009C386D">
        <w:rPr>
          <w:rFonts w:cs="Arial"/>
          <w:bCs/>
          <w:iCs/>
        </w:rPr>
        <w:t xml:space="preserve"> </w:t>
      </w:r>
    </w:p>
    <w:p w14:paraId="53DED7BA" w14:textId="5D276C37" w:rsidR="004B0F51" w:rsidRPr="009C386D" w:rsidRDefault="004B0F51" w:rsidP="009C386D">
      <w:pPr>
        <w:jc w:val="both"/>
        <w:rPr>
          <w:rFonts w:cs="Arial"/>
          <w:bCs/>
          <w:iCs/>
        </w:rPr>
      </w:pPr>
      <w:r w:rsidRPr="009C386D">
        <w:rPr>
          <w:rFonts w:cs="Arial"/>
          <w:bCs/>
          <w:iCs/>
        </w:rPr>
        <w:t>Delibera di Giunta regionale n. 328 del 20 luglio 2021 Reg. Gen. 142.</w:t>
      </w:r>
    </w:p>
    <w:p w14:paraId="2706DA41" w14:textId="02CD3DFA" w:rsidR="004B0F51" w:rsidRPr="009C386D" w:rsidRDefault="004B0F51" w:rsidP="009C386D">
      <w:pPr>
        <w:jc w:val="both"/>
        <w:rPr>
          <w:rFonts w:cs="Arial"/>
          <w:bCs/>
          <w:iCs/>
        </w:rPr>
      </w:pPr>
      <w:r w:rsidRPr="009C386D">
        <w:rPr>
          <w:rFonts w:cs="Arial"/>
          <w:bCs/>
          <w:iCs/>
        </w:rPr>
        <w:t xml:space="preserve">Ad iniziativa della Giunta regionale Presidente Vincenzo De Luca e </w:t>
      </w:r>
      <w:r w:rsidR="00772D90">
        <w:rPr>
          <w:rFonts w:cs="Arial"/>
          <w:bCs/>
          <w:iCs/>
        </w:rPr>
        <w:t>Assessor</w:t>
      </w:r>
      <w:r w:rsidRPr="009C386D">
        <w:rPr>
          <w:rFonts w:cs="Arial"/>
          <w:bCs/>
          <w:iCs/>
        </w:rPr>
        <w:t xml:space="preserve">e Ettore Cinque. </w:t>
      </w:r>
    </w:p>
    <w:p w14:paraId="4CEFC7BA"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4732C9C7" w14:textId="77777777" w:rsidR="004B0F51" w:rsidRPr="009C386D" w:rsidRDefault="004B0F51" w:rsidP="009C386D">
      <w:pPr>
        <w:jc w:val="both"/>
        <w:rPr>
          <w:rFonts w:cs="Arial"/>
          <w:bCs/>
          <w:iCs/>
        </w:rPr>
      </w:pPr>
      <w:r w:rsidRPr="009C386D">
        <w:rPr>
          <w:rFonts w:cs="Arial"/>
          <w:bCs/>
          <w:iCs/>
        </w:rPr>
        <w:t>Se non vi sono obiezioni così resta stabilito.</w:t>
      </w:r>
    </w:p>
    <w:p w14:paraId="0273B6FB" w14:textId="77777777" w:rsidR="004B0F51" w:rsidRPr="009C386D" w:rsidRDefault="004B0F51" w:rsidP="009C386D">
      <w:pPr>
        <w:jc w:val="both"/>
        <w:rPr>
          <w:rFonts w:cs="Arial"/>
          <w:bCs/>
          <w:iCs/>
        </w:rPr>
      </w:pPr>
    </w:p>
    <w:p w14:paraId="1A3218FE" w14:textId="5D18C815" w:rsidR="004B0F51" w:rsidRPr="009C386D" w:rsidRDefault="004B0F51" w:rsidP="009C386D">
      <w:pPr>
        <w:jc w:val="both"/>
        <w:rPr>
          <w:rFonts w:cs="Arial"/>
          <w:bCs/>
          <w:iCs/>
        </w:rPr>
      </w:pPr>
      <w:r w:rsidRPr="009C386D">
        <w:rPr>
          <w:rFonts w:cs="Arial"/>
          <w:b/>
          <w:iCs/>
        </w:rPr>
        <w:t>Così resta stabilito.</w:t>
      </w:r>
    </w:p>
    <w:p w14:paraId="6D41489D" w14:textId="77777777" w:rsidR="004B0F51" w:rsidRPr="009C386D" w:rsidRDefault="004B0F51" w:rsidP="009C386D">
      <w:pPr>
        <w:jc w:val="both"/>
        <w:rPr>
          <w:rFonts w:cs="Arial"/>
          <w:bCs/>
          <w:iCs/>
        </w:rPr>
      </w:pPr>
    </w:p>
    <w:p w14:paraId="0EF5826C" w14:textId="7646C892" w:rsidR="004B0F51" w:rsidRPr="009C386D" w:rsidRDefault="004B0F51" w:rsidP="009C386D">
      <w:pPr>
        <w:jc w:val="both"/>
        <w:rPr>
          <w:rFonts w:cs="Arial"/>
          <w:bCs/>
          <w:iCs/>
        </w:rPr>
      </w:pPr>
      <w:r w:rsidRPr="009C386D">
        <w:rPr>
          <w:rFonts w:cs="Arial"/>
          <w:bCs/>
          <w:iCs/>
        </w:rPr>
        <w:t xml:space="preserve">Disegno di legge: “Riconoscimento della legittimità dei debiti fuori bilancio ai sensi dell’articolo 73 del decreto legislativo 23 giugno 2011, n. 118 come modificato dal decreto legislativo 10 agosto 2014, n. 126”. </w:t>
      </w:r>
    </w:p>
    <w:p w14:paraId="3BAA46E5" w14:textId="212DD4BB" w:rsidR="004B0F51" w:rsidRPr="009C386D" w:rsidRDefault="004B0F51" w:rsidP="009C386D">
      <w:pPr>
        <w:jc w:val="both"/>
        <w:rPr>
          <w:rFonts w:cs="Arial"/>
          <w:bCs/>
          <w:iCs/>
        </w:rPr>
      </w:pPr>
      <w:r w:rsidRPr="009C386D">
        <w:rPr>
          <w:rFonts w:cs="Arial"/>
          <w:bCs/>
          <w:iCs/>
        </w:rPr>
        <w:t>Delibera di Giunta regionale n. 327 del 20 luglio 2021 Reg. Gen. 143.</w:t>
      </w:r>
    </w:p>
    <w:p w14:paraId="0E6E888D" w14:textId="28377941" w:rsidR="004B0F51" w:rsidRPr="009C386D" w:rsidRDefault="004B0F51" w:rsidP="009C386D">
      <w:pPr>
        <w:jc w:val="both"/>
        <w:rPr>
          <w:rFonts w:cs="Arial"/>
          <w:bCs/>
          <w:iCs/>
        </w:rPr>
      </w:pPr>
      <w:r w:rsidRPr="009C386D">
        <w:rPr>
          <w:rFonts w:cs="Arial"/>
          <w:bCs/>
          <w:iCs/>
        </w:rPr>
        <w:t xml:space="preserve">Ad iniziativa della Giunta regionale Presidente Vincenzo De Luca e </w:t>
      </w:r>
      <w:r w:rsidR="00772D90">
        <w:rPr>
          <w:rFonts w:cs="Arial"/>
          <w:bCs/>
          <w:iCs/>
        </w:rPr>
        <w:t>Assessor</w:t>
      </w:r>
      <w:r w:rsidRPr="009C386D">
        <w:rPr>
          <w:rFonts w:cs="Arial"/>
          <w:bCs/>
          <w:iCs/>
        </w:rPr>
        <w:t xml:space="preserve">e Ettore Cinque.  </w:t>
      </w:r>
    </w:p>
    <w:p w14:paraId="41793608" w14:textId="77777777" w:rsidR="004B0F51" w:rsidRPr="009C386D" w:rsidRDefault="004B0F51" w:rsidP="009C386D">
      <w:pPr>
        <w:jc w:val="both"/>
        <w:rPr>
          <w:rFonts w:cs="Arial"/>
          <w:bCs/>
          <w:iCs/>
        </w:rPr>
      </w:pPr>
      <w:r w:rsidRPr="009C386D">
        <w:rPr>
          <w:rFonts w:cs="Arial"/>
          <w:bCs/>
          <w:iCs/>
        </w:rPr>
        <w:t>Assegnato alla II Commissione Consiliare Permanente per l’esame.</w:t>
      </w:r>
    </w:p>
    <w:p w14:paraId="7C8BAEDC" w14:textId="77777777" w:rsidR="004B0F51" w:rsidRPr="009C386D" w:rsidRDefault="004B0F51" w:rsidP="009C386D">
      <w:pPr>
        <w:jc w:val="both"/>
        <w:rPr>
          <w:rFonts w:cs="Arial"/>
          <w:bCs/>
          <w:iCs/>
        </w:rPr>
      </w:pPr>
      <w:r w:rsidRPr="009C386D">
        <w:rPr>
          <w:rFonts w:cs="Arial"/>
          <w:bCs/>
          <w:iCs/>
        </w:rPr>
        <w:t>Se non vi sono obiezioni così resta stabilito.</w:t>
      </w:r>
    </w:p>
    <w:p w14:paraId="15C029A2" w14:textId="77777777" w:rsidR="004B0F51" w:rsidRPr="009C386D" w:rsidRDefault="004B0F51" w:rsidP="009C386D">
      <w:pPr>
        <w:jc w:val="both"/>
        <w:rPr>
          <w:rFonts w:cs="Arial"/>
          <w:bCs/>
          <w:iCs/>
        </w:rPr>
      </w:pPr>
    </w:p>
    <w:p w14:paraId="0809DB23" w14:textId="77777777" w:rsidR="004B0F51" w:rsidRPr="009C386D" w:rsidRDefault="004B0F51" w:rsidP="009C386D">
      <w:pPr>
        <w:jc w:val="both"/>
        <w:rPr>
          <w:rFonts w:cs="Arial"/>
          <w:b/>
          <w:iCs/>
        </w:rPr>
      </w:pPr>
      <w:r w:rsidRPr="009C386D">
        <w:rPr>
          <w:rFonts w:cs="Arial"/>
          <w:b/>
          <w:iCs/>
        </w:rPr>
        <w:t>Così resta stabilito.</w:t>
      </w:r>
    </w:p>
    <w:p w14:paraId="13BABFF4" w14:textId="77777777" w:rsidR="004B0F51" w:rsidRPr="009C386D" w:rsidRDefault="004B0F51" w:rsidP="009C386D">
      <w:pPr>
        <w:jc w:val="both"/>
        <w:rPr>
          <w:rFonts w:cs="Arial"/>
          <w:bCs/>
          <w:iCs/>
        </w:rPr>
      </w:pPr>
    </w:p>
    <w:p w14:paraId="1AF8610D" w14:textId="5159C677" w:rsidR="004B0F51" w:rsidRPr="009C386D" w:rsidRDefault="004B0F51" w:rsidP="009C386D">
      <w:pPr>
        <w:jc w:val="both"/>
        <w:rPr>
          <w:rFonts w:cs="Arial"/>
          <w:bCs/>
          <w:iCs/>
        </w:rPr>
      </w:pPr>
      <w:r w:rsidRPr="009C386D">
        <w:rPr>
          <w:rFonts w:cs="Arial"/>
          <w:bCs/>
          <w:iCs/>
        </w:rPr>
        <w:t>Proposta di legge: “Modifiche alla legge regionale 30 settembre 2008, n. 12. Inclusione del Comune di Alfano (SA) nella Comunità Montana Bussento-Lambro e Mingardo”. Reg. Gen. 144.</w:t>
      </w:r>
    </w:p>
    <w:p w14:paraId="45B001FE" w14:textId="1D0CC50E" w:rsidR="004B0F51" w:rsidRPr="009C386D" w:rsidRDefault="004B0F51" w:rsidP="009C386D">
      <w:pPr>
        <w:jc w:val="both"/>
        <w:rPr>
          <w:rFonts w:cs="Arial"/>
          <w:bCs/>
          <w:iCs/>
        </w:rPr>
      </w:pPr>
      <w:r w:rsidRPr="009C386D">
        <w:rPr>
          <w:rFonts w:cs="Arial"/>
          <w:bCs/>
          <w:iCs/>
        </w:rPr>
        <w:t xml:space="preserve">Ad iniziativa del </w:t>
      </w:r>
      <w:r w:rsidR="00CB30CC">
        <w:rPr>
          <w:rFonts w:cs="Arial"/>
          <w:bCs/>
          <w:iCs/>
        </w:rPr>
        <w:t>Consiglier</w:t>
      </w:r>
      <w:r w:rsidRPr="009C386D">
        <w:rPr>
          <w:rFonts w:cs="Arial"/>
          <w:bCs/>
          <w:iCs/>
        </w:rPr>
        <w:t xml:space="preserve">e Tommaso Pellegrino.  </w:t>
      </w:r>
    </w:p>
    <w:p w14:paraId="0C49580D" w14:textId="77777777" w:rsidR="004B0F51" w:rsidRPr="009C386D" w:rsidRDefault="004B0F51" w:rsidP="009C386D">
      <w:pPr>
        <w:jc w:val="both"/>
        <w:rPr>
          <w:rFonts w:cs="Arial"/>
          <w:bCs/>
          <w:iCs/>
        </w:rPr>
      </w:pPr>
      <w:r w:rsidRPr="009C386D">
        <w:rPr>
          <w:rFonts w:cs="Arial"/>
          <w:bCs/>
          <w:iCs/>
        </w:rPr>
        <w:t>Assegnata alla I Commissione Consiliare Permanente per l’esame e alla II per il parere.</w:t>
      </w:r>
    </w:p>
    <w:p w14:paraId="7E62ACF5" w14:textId="77777777" w:rsidR="004B0F51" w:rsidRPr="009C386D" w:rsidRDefault="004B0F51" w:rsidP="009C386D">
      <w:pPr>
        <w:jc w:val="both"/>
        <w:rPr>
          <w:rFonts w:cs="Arial"/>
          <w:bCs/>
          <w:iCs/>
        </w:rPr>
      </w:pPr>
      <w:r w:rsidRPr="009C386D">
        <w:rPr>
          <w:rFonts w:cs="Arial"/>
          <w:bCs/>
          <w:iCs/>
        </w:rPr>
        <w:t>Se non vi sono obiezioni così resta stabilito.</w:t>
      </w:r>
    </w:p>
    <w:p w14:paraId="2A92317C" w14:textId="77777777" w:rsidR="004B0F51" w:rsidRPr="009C386D" w:rsidRDefault="004B0F51" w:rsidP="009C386D">
      <w:pPr>
        <w:jc w:val="both"/>
        <w:rPr>
          <w:rFonts w:cs="Arial"/>
          <w:bCs/>
          <w:iCs/>
        </w:rPr>
      </w:pPr>
    </w:p>
    <w:p w14:paraId="18AF919A" w14:textId="07A45F01" w:rsidR="004B0F51" w:rsidRPr="009C386D" w:rsidRDefault="004B0F51" w:rsidP="009C386D">
      <w:pPr>
        <w:jc w:val="both"/>
        <w:rPr>
          <w:rFonts w:cs="Arial"/>
          <w:b/>
          <w:iCs/>
        </w:rPr>
      </w:pPr>
      <w:r w:rsidRPr="009C386D">
        <w:rPr>
          <w:rFonts w:cs="Arial"/>
          <w:b/>
          <w:iCs/>
        </w:rPr>
        <w:t>Così resta stabilito.</w:t>
      </w:r>
    </w:p>
    <w:p w14:paraId="22717D31" w14:textId="77777777" w:rsidR="004B0F51" w:rsidRPr="009C386D" w:rsidRDefault="004B0F51" w:rsidP="009C386D">
      <w:pPr>
        <w:jc w:val="both"/>
        <w:rPr>
          <w:rFonts w:cs="Arial"/>
          <w:bCs/>
          <w:iCs/>
        </w:rPr>
      </w:pPr>
    </w:p>
    <w:p w14:paraId="76DC75C6" w14:textId="47DD6EF9" w:rsidR="004B0F51" w:rsidRPr="009C386D" w:rsidRDefault="004B0F51" w:rsidP="009C386D">
      <w:pPr>
        <w:jc w:val="both"/>
        <w:rPr>
          <w:rFonts w:cs="Arial"/>
          <w:bCs/>
          <w:iCs/>
        </w:rPr>
      </w:pPr>
      <w:r w:rsidRPr="009C386D">
        <w:rPr>
          <w:rFonts w:cs="Arial"/>
          <w:bCs/>
          <w:iCs/>
        </w:rPr>
        <w:lastRenderedPageBreak/>
        <w:t>Proposta di legge: “Misure a sostegno delle imprese in Campania e di contrasto alle delocalizzazioni produttive”. Reg. Gen. 145.</w:t>
      </w:r>
    </w:p>
    <w:p w14:paraId="029F16E2" w14:textId="67B26448" w:rsidR="004B0F51" w:rsidRPr="009C386D" w:rsidRDefault="004B0F51" w:rsidP="009C386D">
      <w:pPr>
        <w:jc w:val="both"/>
        <w:rPr>
          <w:rFonts w:cs="Arial"/>
          <w:bCs/>
          <w:iCs/>
        </w:rPr>
      </w:pPr>
      <w:r w:rsidRPr="009C386D">
        <w:rPr>
          <w:rFonts w:cs="Arial"/>
          <w:bCs/>
          <w:iCs/>
        </w:rPr>
        <w:t xml:space="preserve">Ad iniziativa del </w:t>
      </w:r>
      <w:r w:rsidR="00CB30CC">
        <w:rPr>
          <w:rFonts w:cs="Arial"/>
          <w:bCs/>
          <w:iCs/>
        </w:rPr>
        <w:t>Consiglier</w:t>
      </w:r>
      <w:r w:rsidRPr="009C386D">
        <w:rPr>
          <w:rFonts w:cs="Arial"/>
          <w:bCs/>
          <w:iCs/>
        </w:rPr>
        <w:t xml:space="preserve">e Giovanni Mensorio.  </w:t>
      </w:r>
    </w:p>
    <w:p w14:paraId="3C0DD1B1" w14:textId="29CCC002" w:rsidR="009C386D" w:rsidRPr="009C386D" w:rsidRDefault="004B0F51" w:rsidP="009C386D">
      <w:pPr>
        <w:jc w:val="both"/>
        <w:rPr>
          <w:rFonts w:cs="Arial"/>
        </w:rPr>
      </w:pPr>
      <w:r w:rsidRPr="009C386D">
        <w:rPr>
          <w:rFonts w:cs="Arial"/>
          <w:bCs/>
          <w:iCs/>
        </w:rPr>
        <w:t>Assegnata alla III Commissione Consiliare Permanente per l’esame e alla II per il parere.</w:t>
      </w:r>
    </w:p>
    <w:p w14:paraId="793249FD" w14:textId="77777777" w:rsidR="009C386D" w:rsidRPr="009C386D" w:rsidRDefault="009C386D" w:rsidP="009C386D">
      <w:pPr>
        <w:jc w:val="both"/>
        <w:rPr>
          <w:rFonts w:cs="Arial"/>
          <w:bCs/>
        </w:rPr>
      </w:pPr>
      <w:r w:rsidRPr="009C386D">
        <w:rPr>
          <w:rFonts w:cs="Arial"/>
          <w:bCs/>
        </w:rPr>
        <w:t>Se non vi sono obiezioni così resta stabilito.</w:t>
      </w:r>
    </w:p>
    <w:p w14:paraId="194D752F" w14:textId="77777777" w:rsidR="009C386D" w:rsidRPr="009C386D" w:rsidRDefault="009C386D" w:rsidP="009C386D">
      <w:pPr>
        <w:jc w:val="both"/>
        <w:rPr>
          <w:rFonts w:cs="Arial"/>
          <w:b/>
        </w:rPr>
      </w:pPr>
    </w:p>
    <w:p w14:paraId="4B9552BB" w14:textId="77777777" w:rsidR="009C386D" w:rsidRPr="009C386D" w:rsidRDefault="009C386D" w:rsidP="009C386D">
      <w:pPr>
        <w:jc w:val="both"/>
        <w:rPr>
          <w:rFonts w:cs="Arial"/>
          <w:b/>
        </w:rPr>
      </w:pPr>
      <w:r w:rsidRPr="009C386D">
        <w:rPr>
          <w:rFonts w:cs="Arial"/>
          <w:b/>
        </w:rPr>
        <w:t xml:space="preserve">Così resta stabilito. </w:t>
      </w:r>
    </w:p>
    <w:p w14:paraId="3A93B4CA" w14:textId="77777777" w:rsidR="009C386D" w:rsidRPr="009C386D" w:rsidRDefault="009C386D" w:rsidP="009C386D">
      <w:pPr>
        <w:jc w:val="both"/>
        <w:rPr>
          <w:rFonts w:cs="Arial"/>
          <w:b/>
        </w:rPr>
      </w:pPr>
    </w:p>
    <w:p w14:paraId="4F8B6F97" w14:textId="77777777" w:rsidR="009C386D" w:rsidRPr="009C386D" w:rsidRDefault="009C386D" w:rsidP="009C386D">
      <w:pPr>
        <w:jc w:val="both"/>
        <w:rPr>
          <w:rFonts w:cs="Arial"/>
        </w:rPr>
      </w:pPr>
      <w:r w:rsidRPr="009C386D">
        <w:rPr>
          <w:rFonts w:cs="Arial"/>
        </w:rPr>
        <w:t>Disegno di legge: “Riconoscimento di Debito fuori Bilancio”. Reg. Gen. 146.</w:t>
      </w:r>
    </w:p>
    <w:p w14:paraId="3344D543" w14:textId="77777777" w:rsidR="009C386D" w:rsidRPr="009C386D" w:rsidRDefault="009C386D" w:rsidP="009C386D">
      <w:pPr>
        <w:jc w:val="both"/>
        <w:rPr>
          <w:rFonts w:cs="Arial"/>
        </w:rPr>
      </w:pPr>
      <w:r w:rsidRPr="009C386D">
        <w:rPr>
          <w:rFonts w:cs="Arial"/>
        </w:rPr>
        <w:t xml:space="preserve">Ad iniziativa della Giunta regionale. </w:t>
      </w:r>
    </w:p>
    <w:p w14:paraId="72B64A45" w14:textId="77777777" w:rsidR="009C386D" w:rsidRPr="009C386D" w:rsidRDefault="009C386D" w:rsidP="009C386D">
      <w:pPr>
        <w:jc w:val="both"/>
        <w:rPr>
          <w:rFonts w:cs="Arial"/>
        </w:rPr>
      </w:pPr>
      <w:r w:rsidRPr="009C386D">
        <w:rPr>
          <w:rFonts w:cs="Arial"/>
        </w:rPr>
        <w:t>Assegnato alla II Commissione Consiliare Permanente per l’esame.</w:t>
      </w:r>
    </w:p>
    <w:p w14:paraId="564C3E96" w14:textId="77777777" w:rsidR="009C386D" w:rsidRPr="009C386D" w:rsidRDefault="009C386D" w:rsidP="009C386D">
      <w:pPr>
        <w:jc w:val="both"/>
        <w:rPr>
          <w:rFonts w:cs="Arial"/>
          <w:bCs/>
        </w:rPr>
      </w:pPr>
      <w:r w:rsidRPr="009C386D">
        <w:rPr>
          <w:rFonts w:cs="Arial"/>
          <w:bCs/>
        </w:rPr>
        <w:t>Se non vi sono obiezioni così resta stabilito.</w:t>
      </w:r>
    </w:p>
    <w:p w14:paraId="4609F4B5" w14:textId="77777777" w:rsidR="009C386D" w:rsidRPr="009C386D" w:rsidRDefault="009C386D" w:rsidP="009C386D">
      <w:pPr>
        <w:jc w:val="both"/>
        <w:rPr>
          <w:rFonts w:cs="Arial"/>
          <w:b/>
        </w:rPr>
      </w:pPr>
    </w:p>
    <w:p w14:paraId="06FD9308" w14:textId="77777777" w:rsidR="009C386D" w:rsidRPr="009C386D" w:rsidRDefault="009C386D" w:rsidP="009C386D">
      <w:pPr>
        <w:jc w:val="both"/>
        <w:rPr>
          <w:rFonts w:cs="Arial"/>
          <w:b/>
        </w:rPr>
      </w:pPr>
      <w:r w:rsidRPr="009C386D">
        <w:rPr>
          <w:rFonts w:cs="Arial"/>
          <w:b/>
        </w:rPr>
        <w:t>Così resta stabilito.</w:t>
      </w:r>
    </w:p>
    <w:p w14:paraId="48FE5420" w14:textId="77777777" w:rsidR="009C386D" w:rsidRPr="009C386D" w:rsidRDefault="009C386D" w:rsidP="009C386D">
      <w:pPr>
        <w:jc w:val="both"/>
        <w:rPr>
          <w:rFonts w:cs="Arial"/>
          <w:b/>
        </w:rPr>
      </w:pPr>
      <w:r w:rsidRPr="009C386D">
        <w:rPr>
          <w:rFonts w:cs="Arial"/>
          <w:b/>
        </w:rPr>
        <w:t xml:space="preserve"> </w:t>
      </w:r>
    </w:p>
    <w:p w14:paraId="5FEE2EA2" w14:textId="77777777" w:rsidR="009C386D" w:rsidRPr="009C386D" w:rsidRDefault="009C386D" w:rsidP="009C386D">
      <w:pPr>
        <w:jc w:val="both"/>
        <w:rPr>
          <w:rFonts w:cs="Arial"/>
        </w:rPr>
      </w:pPr>
      <w:r w:rsidRPr="009C386D">
        <w:rPr>
          <w:rFonts w:cs="Arial"/>
        </w:rPr>
        <w:t>Disegno di legge: “Riconoscimento di Debito fuori Bilancio”. Reg. Gen. 147.</w:t>
      </w:r>
    </w:p>
    <w:p w14:paraId="4F7FE2FA" w14:textId="77777777" w:rsidR="009C386D" w:rsidRPr="009C386D" w:rsidRDefault="009C386D" w:rsidP="009C386D">
      <w:pPr>
        <w:jc w:val="both"/>
        <w:rPr>
          <w:rFonts w:cs="Arial"/>
        </w:rPr>
      </w:pPr>
      <w:r w:rsidRPr="009C386D">
        <w:rPr>
          <w:rFonts w:cs="Arial"/>
        </w:rPr>
        <w:t xml:space="preserve">Ad iniziativa della Giunta regionale.  </w:t>
      </w:r>
    </w:p>
    <w:p w14:paraId="783380C3" w14:textId="77777777" w:rsidR="009C386D" w:rsidRPr="009C386D" w:rsidRDefault="009C386D" w:rsidP="009C386D">
      <w:pPr>
        <w:jc w:val="both"/>
        <w:rPr>
          <w:rFonts w:cs="Arial"/>
        </w:rPr>
      </w:pPr>
      <w:r w:rsidRPr="009C386D">
        <w:rPr>
          <w:rFonts w:cs="Arial"/>
        </w:rPr>
        <w:t>Assegnato alla II Commissione Consiliare Permanente per l’esame.</w:t>
      </w:r>
    </w:p>
    <w:p w14:paraId="6ADFA0EA" w14:textId="77777777" w:rsidR="009C386D" w:rsidRPr="009C386D" w:rsidRDefault="009C386D" w:rsidP="009C386D">
      <w:pPr>
        <w:jc w:val="both"/>
        <w:rPr>
          <w:rFonts w:cs="Arial"/>
          <w:bCs/>
        </w:rPr>
      </w:pPr>
      <w:r w:rsidRPr="009C386D">
        <w:rPr>
          <w:rFonts w:cs="Arial"/>
          <w:bCs/>
        </w:rPr>
        <w:t>Se non vi sono obiezioni così resta stabilito.</w:t>
      </w:r>
    </w:p>
    <w:p w14:paraId="202D1663" w14:textId="77777777" w:rsidR="009C386D" w:rsidRPr="009C386D" w:rsidRDefault="009C386D" w:rsidP="009C386D">
      <w:pPr>
        <w:jc w:val="both"/>
        <w:rPr>
          <w:rFonts w:cs="Arial"/>
          <w:b/>
        </w:rPr>
      </w:pPr>
    </w:p>
    <w:p w14:paraId="7CC0A4A9" w14:textId="77777777" w:rsidR="009C386D" w:rsidRPr="009C386D" w:rsidRDefault="009C386D" w:rsidP="009C386D">
      <w:pPr>
        <w:jc w:val="both"/>
        <w:rPr>
          <w:rFonts w:cs="Arial"/>
          <w:b/>
        </w:rPr>
      </w:pPr>
      <w:r w:rsidRPr="009C386D">
        <w:rPr>
          <w:rFonts w:cs="Arial"/>
          <w:b/>
        </w:rPr>
        <w:t>Così resta stabilito.</w:t>
      </w:r>
    </w:p>
    <w:p w14:paraId="0579D94A" w14:textId="77777777" w:rsidR="009C386D" w:rsidRPr="009C386D" w:rsidRDefault="009C386D" w:rsidP="009C386D">
      <w:pPr>
        <w:jc w:val="both"/>
        <w:rPr>
          <w:rFonts w:cs="Arial"/>
          <w:b/>
        </w:rPr>
      </w:pPr>
    </w:p>
    <w:p w14:paraId="2E91A2F5" w14:textId="77777777" w:rsidR="009C386D" w:rsidRPr="009C386D" w:rsidRDefault="009C386D" w:rsidP="009C386D">
      <w:pPr>
        <w:jc w:val="both"/>
        <w:rPr>
          <w:rFonts w:cs="Arial"/>
        </w:rPr>
      </w:pPr>
      <w:r w:rsidRPr="009C386D">
        <w:rPr>
          <w:rFonts w:cs="Arial"/>
        </w:rPr>
        <w:t xml:space="preserve">“Documento di Economia e Finanza della Regione Campania – DEFRC 2022-2024”. </w:t>
      </w:r>
    </w:p>
    <w:p w14:paraId="242557E3" w14:textId="77777777" w:rsidR="009C386D" w:rsidRPr="009C386D" w:rsidRDefault="009C386D" w:rsidP="009C386D">
      <w:pPr>
        <w:jc w:val="both"/>
        <w:rPr>
          <w:rFonts w:cs="Arial"/>
        </w:rPr>
      </w:pPr>
      <w:r w:rsidRPr="009C386D">
        <w:rPr>
          <w:rFonts w:cs="Arial"/>
        </w:rPr>
        <w:t>Delibera di Giunta regionale n. 366 del 4 agosto 2021. Reg. Gen. 148.</w:t>
      </w:r>
    </w:p>
    <w:p w14:paraId="47A972DC" w14:textId="77777777" w:rsidR="009C386D" w:rsidRPr="009C386D" w:rsidRDefault="009C386D" w:rsidP="009C386D">
      <w:pPr>
        <w:jc w:val="both"/>
        <w:rPr>
          <w:rFonts w:cs="Arial"/>
        </w:rPr>
      </w:pPr>
      <w:r w:rsidRPr="009C386D">
        <w:rPr>
          <w:rFonts w:cs="Arial"/>
        </w:rPr>
        <w:t xml:space="preserve">Ad iniziativa della Giunta regionale.  </w:t>
      </w:r>
    </w:p>
    <w:p w14:paraId="4AA84221" w14:textId="77777777" w:rsidR="009C386D" w:rsidRPr="009C386D" w:rsidRDefault="009C386D" w:rsidP="009C386D">
      <w:pPr>
        <w:jc w:val="both"/>
        <w:rPr>
          <w:rFonts w:cs="Arial"/>
        </w:rPr>
      </w:pPr>
      <w:r w:rsidRPr="009C386D">
        <w:rPr>
          <w:rFonts w:cs="Arial"/>
        </w:rPr>
        <w:t>Assegnato alla II Commissione Consiliare Permanente per l’esame e alla I, III, IV, V, VI, VII e VIII per il parere.</w:t>
      </w:r>
    </w:p>
    <w:p w14:paraId="33FDCE85" w14:textId="77777777" w:rsidR="009C386D" w:rsidRPr="009C386D" w:rsidRDefault="009C386D" w:rsidP="009C386D">
      <w:pPr>
        <w:jc w:val="both"/>
        <w:rPr>
          <w:rFonts w:cs="Arial"/>
          <w:bCs/>
        </w:rPr>
      </w:pPr>
      <w:r w:rsidRPr="009C386D">
        <w:rPr>
          <w:rFonts w:cs="Arial"/>
          <w:bCs/>
        </w:rPr>
        <w:t>Se non vi sono obiezioni così resta stabilito.</w:t>
      </w:r>
    </w:p>
    <w:p w14:paraId="2AE898B0" w14:textId="77777777" w:rsidR="009C386D" w:rsidRPr="009C386D" w:rsidRDefault="009C386D" w:rsidP="009C386D">
      <w:pPr>
        <w:jc w:val="both"/>
        <w:rPr>
          <w:rFonts w:cs="Arial"/>
          <w:b/>
        </w:rPr>
      </w:pPr>
    </w:p>
    <w:p w14:paraId="38365FA5" w14:textId="77777777" w:rsidR="009C386D" w:rsidRPr="009C386D" w:rsidRDefault="009C386D" w:rsidP="009C386D">
      <w:pPr>
        <w:jc w:val="both"/>
        <w:rPr>
          <w:rFonts w:cs="Arial"/>
          <w:b/>
        </w:rPr>
      </w:pPr>
      <w:r w:rsidRPr="009C386D">
        <w:rPr>
          <w:rFonts w:cs="Arial"/>
          <w:b/>
        </w:rPr>
        <w:t>Così resta stabilito.</w:t>
      </w:r>
    </w:p>
    <w:p w14:paraId="19001044" w14:textId="77777777" w:rsidR="009C386D" w:rsidRPr="009C386D" w:rsidRDefault="009C386D" w:rsidP="009C386D">
      <w:pPr>
        <w:jc w:val="both"/>
        <w:rPr>
          <w:rFonts w:cs="Arial"/>
          <w:b/>
        </w:rPr>
      </w:pPr>
    </w:p>
    <w:p w14:paraId="327CB395" w14:textId="77777777" w:rsidR="009C386D" w:rsidRPr="009C386D" w:rsidRDefault="009C386D" w:rsidP="009C386D">
      <w:pPr>
        <w:jc w:val="both"/>
        <w:rPr>
          <w:rFonts w:cs="Arial"/>
        </w:rPr>
      </w:pPr>
      <w:r w:rsidRPr="009C386D">
        <w:rPr>
          <w:rFonts w:cs="Arial"/>
        </w:rPr>
        <w:t>Proposta di legge: “Riconoscimento di Debito fuori Bilancio”.</w:t>
      </w:r>
    </w:p>
    <w:p w14:paraId="75021B6A" w14:textId="77777777" w:rsidR="009C386D" w:rsidRPr="009C386D" w:rsidRDefault="009C386D" w:rsidP="009C386D">
      <w:pPr>
        <w:jc w:val="both"/>
        <w:rPr>
          <w:rFonts w:cs="Arial"/>
        </w:rPr>
      </w:pPr>
      <w:r w:rsidRPr="009C386D">
        <w:rPr>
          <w:rFonts w:cs="Arial"/>
        </w:rPr>
        <w:t>Reg. Gen. 149.</w:t>
      </w:r>
    </w:p>
    <w:p w14:paraId="6CE2ABDD" w14:textId="77777777" w:rsidR="009C386D" w:rsidRPr="009C386D" w:rsidRDefault="009C386D" w:rsidP="009C386D">
      <w:pPr>
        <w:jc w:val="both"/>
        <w:rPr>
          <w:rFonts w:cs="Arial"/>
        </w:rPr>
      </w:pPr>
      <w:r w:rsidRPr="009C386D">
        <w:rPr>
          <w:rFonts w:cs="Arial"/>
        </w:rPr>
        <w:t>Assegnata alla II Commissione Consiliare Permanente per l’esame.</w:t>
      </w:r>
    </w:p>
    <w:p w14:paraId="4EE82EF3" w14:textId="77777777" w:rsidR="009C386D" w:rsidRPr="009C386D" w:rsidRDefault="009C386D" w:rsidP="009C386D">
      <w:pPr>
        <w:jc w:val="both"/>
        <w:rPr>
          <w:rFonts w:cs="Arial"/>
          <w:bCs/>
        </w:rPr>
      </w:pPr>
      <w:r w:rsidRPr="009C386D">
        <w:rPr>
          <w:rFonts w:cs="Arial"/>
          <w:bCs/>
        </w:rPr>
        <w:t>Se non vi sono obiezioni così resta stabilito.</w:t>
      </w:r>
    </w:p>
    <w:p w14:paraId="3C5E0F3F" w14:textId="77777777" w:rsidR="009C386D" w:rsidRPr="009C386D" w:rsidRDefault="009C386D" w:rsidP="009C386D">
      <w:pPr>
        <w:jc w:val="both"/>
        <w:rPr>
          <w:rFonts w:cs="Arial"/>
          <w:b/>
        </w:rPr>
      </w:pPr>
    </w:p>
    <w:p w14:paraId="7F7BBE19" w14:textId="77777777" w:rsidR="009C386D" w:rsidRPr="009C386D" w:rsidRDefault="009C386D" w:rsidP="009C386D">
      <w:pPr>
        <w:jc w:val="both"/>
        <w:rPr>
          <w:rFonts w:cs="Arial"/>
          <w:b/>
        </w:rPr>
      </w:pPr>
      <w:r w:rsidRPr="009C386D">
        <w:rPr>
          <w:rFonts w:cs="Arial"/>
          <w:b/>
        </w:rPr>
        <w:t>Così resta stabilito.</w:t>
      </w:r>
    </w:p>
    <w:p w14:paraId="4938B998" w14:textId="77777777" w:rsidR="009C386D" w:rsidRPr="009C386D" w:rsidRDefault="009C386D" w:rsidP="009C386D">
      <w:pPr>
        <w:jc w:val="both"/>
        <w:rPr>
          <w:rFonts w:cs="Arial"/>
          <w:b/>
        </w:rPr>
      </w:pPr>
    </w:p>
    <w:p w14:paraId="2034E772" w14:textId="77777777" w:rsidR="009C386D" w:rsidRPr="009C386D" w:rsidRDefault="009C386D" w:rsidP="009C386D">
      <w:pPr>
        <w:jc w:val="both"/>
        <w:rPr>
          <w:rFonts w:cs="Arial"/>
        </w:rPr>
      </w:pPr>
      <w:r w:rsidRPr="009C386D">
        <w:rPr>
          <w:rFonts w:cs="Arial"/>
        </w:rPr>
        <w:t xml:space="preserve">Proposta di legge: “Riconoscimento di Debito fuori Bilancio”. </w:t>
      </w:r>
    </w:p>
    <w:p w14:paraId="289FB11F" w14:textId="77777777" w:rsidR="009C386D" w:rsidRPr="009C386D" w:rsidRDefault="009C386D" w:rsidP="009C386D">
      <w:pPr>
        <w:jc w:val="both"/>
        <w:rPr>
          <w:rFonts w:cs="Arial"/>
        </w:rPr>
      </w:pPr>
      <w:r w:rsidRPr="009C386D">
        <w:rPr>
          <w:rFonts w:cs="Arial"/>
        </w:rPr>
        <w:t>Reg. Gen. 150.</w:t>
      </w:r>
    </w:p>
    <w:p w14:paraId="115AA84A" w14:textId="31443346" w:rsidR="009C386D" w:rsidRPr="009C386D" w:rsidRDefault="009C386D" w:rsidP="009C386D">
      <w:pPr>
        <w:jc w:val="both"/>
        <w:rPr>
          <w:rFonts w:cs="Arial"/>
        </w:rPr>
      </w:pPr>
      <w:r w:rsidRPr="009C386D">
        <w:rPr>
          <w:rFonts w:cs="Arial"/>
        </w:rPr>
        <w:t xml:space="preserve">Ad iniziativa del </w:t>
      </w:r>
      <w:r w:rsidR="00CB30CC">
        <w:rPr>
          <w:rFonts w:cs="Arial"/>
        </w:rPr>
        <w:t>Consiglier</w:t>
      </w:r>
      <w:r w:rsidRPr="009C386D">
        <w:rPr>
          <w:rFonts w:cs="Arial"/>
        </w:rPr>
        <w:t xml:space="preserve">e Questore alle Finanze Andrea Volpe.  </w:t>
      </w:r>
    </w:p>
    <w:p w14:paraId="5DF6D0EF" w14:textId="77777777" w:rsidR="009C386D" w:rsidRPr="009C386D" w:rsidRDefault="009C386D" w:rsidP="009C386D">
      <w:pPr>
        <w:jc w:val="both"/>
        <w:rPr>
          <w:rFonts w:cs="Arial"/>
        </w:rPr>
      </w:pPr>
      <w:r w:rsidRPr="009C386D">
        <w:rPr>
          <w:rFonts w:cs="Arial"/>
        </w:rPr>
        <w:t>Assegnata alla II Commissione Consiliare Permanente per l’esame.</w:t>
      </w:r>
    </w:p>
    <w:p w14:paraId="60BA478D" w14:textId="77777777" w:rsidR="009C386D" w:rsidRPr="009C386D" w:rsidRDefault="009C386D" w:rsidP="009C386D">
      <w:pPr>
        <w:jc w:val="both"/>
        <w:rPr>
          <w:rFonts w:cs="Arial"/>
          <w:bCs/>
        </w:rPr>
      </w:pPr>
      <w:r w:rsidRPr="009C386D">
        <w:rPr>
          <w:rFonts w:cs="Arial"/>
          <w:bCs/>
        </w:rPr>
        <w:t>Se non vi sono obiezioni così resta stabilito.</w:t>
      </w:r>
    </w:p>
    <w:p w14:paraId="6557C72F" w14:textId="77777777" w:rsidR="009C386D" w:rsidRPr="009C386D" w:rsidRDefault="009C386D" w:rsidP="009C386D">
      <w:pPr>
        <w:jc w:val="both"/>
        <w:rPr>
          <w:rFonts w:cs="Arial"/>
          <w:bCs/>
        </w:rPr>
      </w:pPr>
    </w:p>
    <w:p w14:paraId="7381438B" w14:textId="77777777" w:rsidR="009C386D" w:rsidRPr="009C386D" w:rsidRDefault="009C386D" w:rsidP="009C386D">
      <w:pPr>
        <w:jc w:val="both"/>
        <w:rPr>
          <w:rFonts w:cs="Arial"/>
          <w:b/>
        </w:rPr>
      </w:pPr>
      <w:r w:rsidRPr="009C386D">
        <w:rPr>
          <w:rFonts w:cs="Arial"/>
          <w:b/>
        </w:rPr>
        <w:t>Così resta stabilito.</w:t>
      </w:r>
    </w:p>
    <w:p w14:paraId="410913CC" w14:textId="77777777" w:rsidR="009C386D" w:rsidRPr="009C386D" w:rsidRDefault="009C386D" w:rsidP="009C386D">
      <w:pPr>
        <w:jc w:val="both"/>
        <w:rPr>
          <w:rFonts w:cs="Arial"/>
          <w:b/>
        </w:rPr>
      </w:pPr>
    </w:p>
    <w:p w14:paraId="14494CF5" w14:textId="77777777" w:rsidR="009C386D" w:rsidRPr="009C386D" w:rsidRDefault="009C386D" w:rsidP="009C386D">
      <w:pPr>
        <w:jc w:val="both"/>
        <w:rPr>
          <w:rFonts w:cs="Arial"/>
        </w:rPr>
      </w:pPr>
      <w:r w:rsidRPr="009C386D">
        <w:rPr>
          <w:rFonts w:cs="Arial"/>
        </w:rPr>
        <w:t>Proposta di legge: “Istituzione del servizio di psicologia scolastica”. Reg. Gen. 151.</w:t>
      </w:r>
    </w:p>
    <w:p w14:paraId="5B1A104B" w14:textId="7CC624B8" w:rsidR="009C386D" w:rsidRPr="009C386D" w:rsidRDefault="009C386D" w:rsidP="009C386D">
      <w:pPr>
        <w:jc w:val="both"/>
        <w:rPr>
          <w:rFonts w:cs="Arial"/>
        </w:rPr>
      </w:pPr>
      <w:r w:rsidRPr="009C386D">
        <w:rPr>
          <w:rFonts w:cs="Arial"/>
        </w:rPr>
        <w:lastRenderedPageBreak/>
        <w:t xml:space="preserve">Ad iniziativa delle </w:t>
      </w:r>
      <w:r w:rsidR="00CB30CC">
        <w:rPr>
          <w:rFonts w:cs="Arial"/>
        </w:rPr>
        <w:t>Consiglier</w:t>
      </w:r>
      <w:r w:rsidRPr="009C386D">
        <w:rPr>
          <w:rFonts w:cs="Arial"/>
        </w:rPr>
        <w:t xml:space="preserve">e Carmela Fiola e Vittoria Lettieri.  </w:t>
      </w:r>
    </w:p>
    <w:p w14:paraId="11EFFD6B" w14:textId="77777777" w:rsidR="009C386D" w:rsidRPr="009C386D" w:rsidRDefault="009C386D" w:rsidP="009C386D">
      <w:pPr>
        <w:jc w:val="both"/>
        <w:rPr>
          <w:rFonts w:cs="Arial"/>
        </w:rPr>
      </w:pPr>
      <w:r w:rsidRPr="009C386D">
        <w:rPr>
          <w:rFonts w:cs="Arial"/>
        </w:rPr>
        <w:t>Assegnata alla VI Commissione Consiliare Permanente per l’esame e alla V e II per il parere.</w:t>
      </w:r>
    </w:p>
    <w:p w14:paraId="3ED9A220" w14:textId="77777777" w:rsidR="009C386D" w:rsidRPr="009C386D" w:rsidRDefault="009C386D" w:rsidP="009C386D">
      <w:pPr>
        <w:jc w:val="both"/>
        <w:rPr>
          <w:rFonts w:cs="Arial"/>
          <w:bCs/>
        </w:rPr>
      </w:pPr>
      <w:r w:rsidRPr="009C386D">
        <w:rPr>
          <w:rFonts w:cs="Arial"/>
          <w:bCs/>
        </w:rPr>
        <w:t>Se non vi sono obiezioni così resta stabilito.</w:t>
      </w:r>
    </w:p>
    <w:p w14:paraId="3E2D7E91" w14:textId="77777777" w:rsidR="009C386D" w:rsidRPr="009C386D" w:rsidRDefault="009C386D" w:rsidP="009C386D">
      <w:pPr>
        <w:jc w:val="both"/>
        <w:rPr>
          <w:rFonts w:cs="Arial"/>
          <w:b/>
        </w:rPr>
      </w:pPr>
    </w:p>
    <w:p w14:paraId="725D4B74" w14:textId="77777777" w:rsidR="009C386D" w:rsidRPr="009C386D" w:rsidRDefault="009C386D" w:rsidP="009C386D">
      <w:pPr>
        <w:jc w:val="both"/>
        <w:rPr>
          <w:rFonts w:cs="Arial"/>
          <w:b/>
        </w:rPr>
      </w:pPr>
      <w:r w:rsidRPr="009C386D">
        <w:rPr>
          <w:rFonts w:cs="Arial"/>
          <w:b/>
        </w:rPr>
        <w:t>Così resta stabilito.</w:t>
      </w:r>
    </w:p>
    <w:p w14:paraId="002485A0" w14:textId="77777777" w:rsidR="009C386D" w:rsidRPr="009C386D" w:rsidRDefault="009C386D" w:rsidP="009C386D">
      <w:pPr>
        <w:jc w:val="both"/>
        <w:rPr>
          <w:rFonts w:cs="Arial"/>
          <w:b/>
        </w:rPr>
      </w:pPr>
    </w:p>
    <w:p w14:paraId="1426EE92" w14:textId="77777777" w:rsidR="009C386D" w:rsidRPr="009C386D" w:rsidRDefault="009C386D" w:rsidP="009C386D">
      <w:pPr>
        <w:jc w:val="both"/>
        <w:rPr>
          <w:rFonts w:cs="Arial"/>
        </w:rPr>
      </w:pPr>
      <w:r w:rsidRPr="009C386D">
        <w:rPr>
          <w:rFonts w:cs="Arial"/>
        </w:rPr>
        <w:t>Proposta di legge: “Strategia regionale per le infrastrutture verdi in Campania e istituzione del Comitato regionale per il verde”. Reg. Gen. 152.</w:t>
      </w:r>
    </w:p>
    <w:p w14:paraId="349B074C" w14:textId="1C34388E" w:rsidR="009C386D" w:rsidRPr="009C386D" w:rsidRDefault="009C386D" w:rsidP="009C386D">
      <w:pPr>
        <w:jc w:val="both"/>
        <w:rPr>
          <w:rFonts w:cs="Arial"/>
        </w:rPr>
      </w:pPr>
      <w:r w:rsidRPr="009C386D">
        <w:rPr>
          <w:rFonts w:cs="Arial"/>
        </w:rPr>
        <w:t xml:space="preserve">Ad iniziativa dei </w:t>
      </w:r>
      <w:r w:rsidR="00CB30CC">
        <w:rPr>
          <w:rFonts w:cs="Arial"/>
        </w:rPr>
        <w:t>Consiglier</w:t>
      </w:r>
      <w:r w:rsidRPr="009C386D">
        <w:rPr>
          <w:rFonts w:cs="Arial"/>
        </w:rPr>
        <w:t xml:space="preserve">i: Maria Muscarà, Salvatore Aversano, Michele Cammarano, Vincenzo Ciampi, Valeria Ciarambino, Luigi Cirillo e Gennaro Saiello.  </w:t>
      </w:r>
    </w:p>
    <w:p w14:paraId="3A73AF8E" w14:textId="77777777" w:rsidR="009C386D" w:rsidRPr="009C386D" w:rsidRDefault="009C386D" w:rsidP="009C386D">
      <w:pPr>
        <w:jc w:val="both"/>
        <w:rPr>
          <w:rFonts w:cs="Arial"/>
        </w:rPr>
      </w:pPr>
      <w:r w:rsidRPr="009C386D">
        <w:rPr>
          <w:rFonts w:cs="Arial"/>
        </w:rPr>
        <w:t>Assegnata alla IV Commissione Consiliare Permanente per l’esame e alla VII, I e II per il parere.</w:t>
      </w:r>
    </w:p>
    <w:p w14:paraId="0322A871" w14:textId="77777777" w:rsidR="009C386D" w:rsidRPr="009C386D" w:rsidRDefault="009C386D" w:rsidP="009C386D">
      <w:pPr>
        <w:jc w:val="both"/>
        <w:rPr>
          <w:rFonts w:cs="Arial"/>
          <w:bCs/>
        </w:rPr>
      </w:pPr>
      <w:r w:rsidRPr="009C386D">
        <w:rPr>
          <w:rFonts w:cs="Arial"/>
          <w:bCs/>
        </w:rPr>
        <w:t>Se non vi sono obiezioni così resta stabilito.</w:t>
      </w:r>
    </w:p>
    <w:p w14:paraId="63A49FF6" w14:textId="77777777" w:rsidR="009C386D" w:rsidRPr="009C386D" w:rsidRDefault="009C386D" w:rsidP="009C386D">
      <w:pPr>
        <w:jc w:val="both"/>
        <w:rPr>
          <w:rFonts w:cs="Arial"/>
          <w:b/>
        </w:rPr>
      </w:pPr>
    </w:p>
    <w:p w14:paraId="3D9980F4" w14:textId="77777777" w:rsidR="009C386D" w:rsidRPr="009C386D" w:rsidRDefault="009C386D" w:rsidP="009C386D">
      <w:pPr>
        <w:jc w:val="both"/>
        <w:rPr>
          <w:rFonts w:cs="Arial"/>
          <w:b/>
        </w:rPr>
      </w:pPr>
      <w:r w:rsidRPr="009C386D">
        <w:rPr>
          <w:rFonts w:cs="Arial"/>
          <w:b/>
        </w:rPr>
        <w:t>Così resta stabilito.</w:t>
      </w:r>
    </w:p>
    <w:p w14:paraId="44F4E04A" w14:textId="77777777" w:rsidR="009C386D" w:rsidRPr="009C386D" w:rsidRDefault="009C386D" w:rsidP="009C386D">
      <w:pPr>
        <w:jc w:val="both"/>
        <w:rPr>
          <w:rFonts w:cs="Arial"/>
          <w:b/>
        </w:rPr>
      </w:pPr>
    </w:p>
    <w:p w14:paraId="014D53F3" w14:textId="77777777" w:rsidR="009C386D" w:rsidRPr="009C386D" w:rsidRDefault="009C386D" w:rsidP="009C386D">
      <w:pPr>
        <w:jc w:val="both"/>
        <w:rPr>
          <w:rFonts w:cs="Arial"/>
        </w:rPr>
      </w:pPr>
      <w:r w:rsidRPr="009C386D">
        <w:rPr>
          <w:rFonts w:cs="Arial"/>
        </w:rPr>
        <w:t>Proposta di legge: “Tumulazione delle ceneri degli animali di compagnia o di affezione nella tomba del padrone o nella tomba di famiglia”. Reg. Gen. 153.</w:t>
      </w:r>
    </w:p>
    <w:p w14:paraId="0E9A3552" w14:textId="7E6B62AD" w:rsidR="009C386D" w:rsidRPr="009C386D" w:rsidRDefault="009C386D" w:rsidP="009C386D">
      <w:pPr>
        <w:jc w:val="both"/>
        <w:rPr>
          <w:rFonts w:cs="Arial"/>
        </w:rPr>
      </w:pPr>
      <w:r w:rsidRPr="009C386D">
        <w:rPr>
          <w:rFonts w:cs="Arial"/>
        </w:rPr>
        <w:t xml:space="preserve">Ad iniziativa del </w:t>
      </w:r>
      <w:r w:rsidR="00CB30CC">
        <w:rPr>
          <w:rFonts w:cs="Arial"/>
        </w:rPr>
        <w:t>Consiglier</w:t>
      </w:r>
      <w:r w:rsidRPr="009C386D">
        <w:rPr>
          <w:rFonts w:cs="Arial"/>
        </w:rPr>
        <w:t xml:space="preserve">e Francesco Emilio Borrelli.  </w:t>
      </w:r>
    </w:p>
    <w:p w14:paraId="4CFC4C6D" w14:textId="77777777" w:rsidR="009C386D" w:rsidRPr="009C386D" w:rsidRDefault="009C386D" w:rsidP="009C386D">
      <w:pPr>
        <w:jc w:val="both"/>
        <w:rPr>
          <w:rFonts w:cs="Arial"/>
        </w:rPr>
      </w:pPr>
      <w:r w:rsidRPr="009C386D">
        <w:rPr>
          <w:rFonts w:cs="Arial"/>
        </w:rPr>
        <w:t>Assegnata alla V Commissione Consiliare Permanente per l’esame e alla I e II per il parere.</w:t>
      </w:r>
    </w:p>
    <w:p w14:paraId="060CDB70" w14:textId="77777777" w:rsidR="009C386D" w:rsidRPr="009C386D" w:rsidRDefault="009C386D" w:rsidP="009C386D">
      <w:pPr>
        <w:jc w:val="both"/>
        <w:rPr>
          <w:rFonts w:cs="Arial"/>
          <w:bCs/>
        </w:rPr>
      </w:pPr>
      <w:r w:rsidRPr="009C386D">
        <w:rPr>
          <w:rFonts w:cs="Arial"/>
          <w:bCs/>
        </w:rPr>
        <w:t>Se non vi sono obiezioni così resta stabilito.</w:t>
      </w:r>
    </w:p>
    <w:p w14:paraId="364B0DC9" w14:textId="77777777" w:rsidR="009C386D" w:rsidRPr="009C386D" w:rsidRDefault="009C386D" w:rsidP="009C386D">
      <w:pPr>
        <w:jc w:val="both"/>
        <w:rPr>
          <w:rFonts w:cs="Arial"/>
          <w:b/>
        </w:rPr>
      </w:pPr>
    </w:p>
    <w:p w14:paraId="785CB766" w14:textId="77777777" w:rsidR="009C386D" w:rsidRPr="009C386D" w:rsidRDefault="009C386D" w:rsidP="009C386D">
      <w:pPr>
        <w:jc w:val="both"/>
        <w:rPr>
          <w:rFonts w:cs="Arial"/>
          <w:b/>
        </w:rPr>
      </w:pPr>
      <w:r w:rsidRPr="009C386D">
        <w:rPr>
          <w:rFonts w:cs="Arial"/>
          <w:b/>
        </w:rPr>
        <w:t>Così resta stabilito.</w:t>
      </w:r>
    </w:p>
    <w:p w14:paraId="17F4CD07" w14:textId="77777777" w:rsidR="009C386D" w:rsidRPr="009C386D" w:rsidRDefault="009C386D" w:rsidP="009C386D">
      <w:pPr>
        <w:jc w:val="both"/>
        <w:rPr>
          <w:rFonts w:cs="Arial"/>
          <w:b/>
        </w:rPr>
      </w:pPr>
    </w:p>
    <w:p w14:paraId="256A3A85" w14:textId="77777777" w:rsidR="009C386D" w:rsidRPr="009C386D" w:rsidRDefault="009C386D" w:rsidP="009C386D">
      <w:pPr>
        <w:jc w:val="both"/>
        <w:rPr>
          <w:rFonts w:cs="Arial"/>
        </w:rPr>
      </w:pPr>
      <w:r w:rsidRPr="009C386D">
        <w:rPr>
          <w:rFonts w:cs="Arial"/>
        </w:rPr>
        <w:t>Disegno di legge: “Riconoscimento di Debito fuori Bilancio”. Reg. Gen. 154.</w:t>
      </w:r>
    </w:p>
    <w:p w14:paraId="7753C3E6" w14:textId="77777777" w:rsidR="009C386D" w:rsidRPr="009C386D" w:rsidRDefault="009C386D" w:rsidP="009C386D">
      <w:pPr>
        <w:jc w:val="both"/>
        <w:rPr>
          <w:rFonts w:cs="Arial"/>
        </w:rPr>
      </w:pPr>
      <w:r w:rsidRPr="009C386D">
        <w:rPr>
          <w:rFonts w:cs="Arial"/>
        </w:rPr>
        <w:t>Assegnato alla II Commissione Consiliare Permanente per l’esame.</w:t>
      </w:r>
    </w:p>
    <w:p w14:paraId="638F489C" w14:textId="77777777" w:rsidR="009C386D" w:rsidRPr="009C386D" w:rsidRDefault="009C386D" w:rsidP="009C386D">
      <w:pPr>
        <w:jc w:val="both"/>
        <w:rPr>
          <w:rFonts w:cs="Arial"/>
          <w:bCs/>
        </w:rPr>
      </w:pPr>
      <w:r w:rsidRPr="009C386D">
        <w:rPr>
          <w:rFonts w:cs="Arial"/>
          <w:bCs/>
        </w:rPr>
        <w:t>Se non vi sono obiezioni così resta stabilito.</w:t>
      </w:r>
    </w:p>
    <w:p w14:paraId="0AE184D5" w14:textId="77777777" w:rsidR="009C386D" w:rsidRPr="009C386D" w:rsidRDefault="009C386D" w:rsidP="009C386D">
      <w:pPr>
        <w:jc w:val="both"/>
        <w:rPr>
          <w:rFonts w:cs="Arial"/>
          <w:b/>
        </w:rPr>
      </w:pPr>
    </w:p>
    <w:p w14:paraId="08B19209" w14:textId="77777777" w:rsidR="009C386D" w:rsidRPr="009C386D" w:rsidRDefault="009C386D" w:rsidP="009C386D">
      <w:pPr>
        <w:jc w:val="both"/>
        <w:rPr>
          <w:rFonts w:cs="Arial"/>
          <w:b/>
        </w:rPr>
      </w:pPr>
      <w:r w:rsidRPr="009C386D">
        <w:rPr>
          <w:rFonts w:cs="Arial"/>
          <w:b/>
        </w:rPr>
        <w:t>Così resta stabilito.</w:t>
      </w:r>
    </w:p>
    <w:p w14:paraId="1F3C0EA8" w14:textId="77777777" w:rsidR="009C386D" w:rsidRPr="009C386D" w:rsidRDefault="009C386D" w:rsidP="009C386D">
      <w:pPr>
        <w:jc w:val="both"/>
        <w:rPr>
          <w:rFonts w:cs="Arial"/>
        </w:rPr>
      </w:pPr>
    </w:p>
    <w:p w14:paraId="5E0AFD06" w14:textId="77777777" w:rsidR="009C386D" w:rsidRPr="009C386D" w:rsidRDefault="009C386D" w:rsidP="009C386D">
      <w:pPr>
        <w:jc w:val="both"/>
        <w:rPr>
          <w:rFonts w:cs="Arial"/>
        </w:rPr>
      </w:pPr>
      <w:r w:rsidRPr="009C386D">
        <w:rPr>
          <w:rFonts w:cs="Arial"/>
        </w:rPr>
        <w:t xml:space="preserve">Disegno di legge: “Riconoscimento di Debito fuori Bilancio ai sensi dell’articolo 73. </w:t>
      </w:r>
    </w:p>
    <w:p w14:paraId="6699BFA5" w14:textId="77777777" w:rsidR="009C386D" w:rsidRPr="009C386D" w:rsidRDefault="009C386D" w:rsidP="009C386D">
      <w:pPr>
        <w:jc w:val="both"/>
        <w:rPr>
          <w:rFonts w:cs="Arial"/>
        </w:rPr>
      </w:pPr>
      <w:r w:rsidRPr="009C386D">
        <w:rPr>
          <w:rFonts w:cs="Arial"/>
        </w:rPr>
        <w:t>Reg. Gen. 155.</w:t>
      </w:r>
    </w:p>
    <w:p w14:paraId="335A0F6F" w14:textId="77777777" w:rsidR="009C386D" w:rsidRPr="009C386D" w:rsidRDefault="009C386D" w:rsidP="009C386D">
      <w:pPr>
        <w:jc w:val="both"/>
        <w:rPr>
          <w:rFonts w:cs="Arial"/>
        </w:rPr>
      </w:pPr>
      <w:r w:rsidRPr="009C386D">
        <w:rPr>
          <w:rFonts w:cs="Arial"/>
        </w:rPr>
        <w:t xml:space="preserve">Ad iniziativa della Giunta regionale. </w:t>
      </w:r>
    </w:p>
    <w:p w14:paraId="210EDDC8" w14:textId="77777777" w:rsidR="009C386D" w:rsidRPr="009C386D" w:rsidRDefault="009C386D" w:rsidP="009C386D">
      <w:pPr>
        <w:jc w:val="both"/>
        <w:rPr>
          <w:rFonts w:cs="Arial"/>
        </w:rPr>
      </w:pPr>
      <w:r w:rsidRPr="009C386D">
        <w:rPr>
          <w:rFonts w:cs="Arial"/>
        </w:rPr>
        <w:t>Assegnato alla II Commissione Consiliare Permanente per l’esame.</w:t>
      </w:r>
    </w:p>
    <w:p w14:paraId="525F0DEF" w14:textId="77777777" w:rsidR="009C386D" w:rsidRPr="009C386D" w:rsidRDefault="009C386D" w:rsidP="009C386D">
      <w:pPr>
        <w:jc w:val="both"/>
        <w:rPr>
          <w:rFonts w:cs="Arial"/>
          <w:bCs/>
        </w:rPr>
      </w:pPr>
      <w:r w:rsidRPr="009C386D">
        <w:rPr>
          <w:rFonts w:cs="Arial"/>
          <w:bCs/>
        </w:rPr>
        <w:t>Se non vi sono obiezioni così resta stabilito.</w:t>
      </w:r>
    </w:p>
    <w:p w14:paraId="23A66038" w14:textId="77777777" w:rsidR="009C386D" w:rsidRPr="009C386D" w:rsidRDefault="009C386D" w:rsidP="009C386D">
      <w:pPr>
        <w:jc w:val="both"/>
        <w:rPr>
          <w:rFonts w:cs="Arial"/>
          <w:b/>
        </w:rPr>
      </w:pPr>
    </w:p>
    <w:p w14:paraId="40C60861" w14:textId="77777777" w:rsidR="009C386D" w:rsidRPr="009C386D" w:rsidRDefault="009C386D" w:rsidP="009C386D">
      <w:pPr>
        <w:jc w:val="both"/>
        <w:rPr>
          <w:rFonts w:cs="Arial"/>
          <w:b/>
        </w:rPr>
      </w:pPr>
      <w:r w:rsidRPr="009C386D">
        <w:rPr>
          <w:rFonts w:cs="Arial"/>
          <w:b/>
        </w:rPr>
        <w:t>Così resta stabilito.</w:t>
      </w:r>
    </w:p>
    <w:p w14:paraId="083C4862" w14:textId="77777777" w:rsidR="009C386D" w:rsidRPr="009C386D" w:rsidRDefault="009C386D" w:rsidP="009C386D">
      <w:pPr>
        <w:jc w:val="both"/>
        <w:rPr>
          <w:rFonts w:cs="Arial"/>
          <w:b/>
        </w:rPr>
      </w:pPr>
    </w:p>
    <w:p w14:paraId="0BB19499" w14:textId="77777777" w:rsidR="009C386D" w:rsidRPr="009C386D" w:rsidRDefault="009C386D" w:rsidP="009C386D">
      <w:pPr>
        <w:jc w:val="both"/>
        <w:rPr>
          <w:rFonts w:cs="Arial"/>
        </w:rPr>
      </w:pPr>
      <w:r w:rsidRPr="009C386D">
        <w:rPr>
          <w:rFonts w:cs="Arial"/>
        </w:rPr>
        <w:t xml:space="preserve">Disegno di legge: “Riconoscimento della legittimità dei Debiti fuori Bilancio”. </w:t>
      </w:r>
    </w:p>
    <w:p w14:paraId="369E5F84" w14:textId="77777777" w:rsidR="009C386D" w:rsidRPr="009C386D" w:rsidRDefault="009C386D" w:rsidP="009C386D">
      <w:pPr>
        <w:jc w:val="both"/>
        <w:rPr>
          <w:rFonts w:cs="Arial"/>
        </w:rPr>
      </w:pPr>
      <w:r w:rsidRPr="009C386D">
        <w:rPr>
          <w:rFonts w:cs="Arial"/>
        </w:rPr>
        <w:t>Reg. Gen. 156.</w:t>
      </w:r>
    </w:p>
    <w:p w14:paraId="74C30BB0" w14:textId="77777777" w:rsidR="009C386D" w:rsidRPr="009C386D" w:rsidRDefault="009C386D" w:rsidP="009C386D">
      <w:pPr>
        <w:jc w:val="both"/>
        <w:rPr>
          <w:rFonts w:cs="Arial"/>
        </w:rPr>
      </w:pPr>
      <w:r w:rsidRPr="009C386D">
        <w:rPr>
          <w:rFonts w:cs="Arial"/>
        </w:rPr>
        <w:t>Assegnato alla II Commissione Consiliare Permanente per l’esame.</w:t>
      </w:r>
    </w:p>
    <w:p w14:paraId="79A45CBD" w14:textId="77777777" w:rsidR="009C386D" w:rsidRPr="009C386D" w:rsidRDefault="009C386D" w:rsidP="009C386D">
      <w:pPr>
        <w:jc w:val="both"/>
        <w:rPr>
          <w:rFonts w:cs="Arial"/>
          <w:bCs/>
        </w:rPr>
      </w:pPr>
      <w:r w:rsidRPr="009C386D">
        <w:rPr>
          <w:rFonts w:cs="Arial"/>
          <w:bCs/>
        </w:rPr>
        <w:t>Se non vi sono obiezioni così resta stabilito.</w:t>
      </w:r>
    </w:p>
    <w:p w14:paraId="3186BDF7" w14:textId="77777777" w:rsidR="009C386D" w:rsidRPr="009C386D" w:rsidRDefault="009C386D" w:rsidP="009C386D">
      <w:pPr>
        <w:jc w:val="both"/>
        <w:rPr>
          <w:rFonts w:cs="Arial"/>
          <w:b/>
        </w:rPr>
      </w:pPr>
    </w:p>
    <w:p w14:paraId="19327796" w14:textId="77777777" w:rsidR="009C386D" w:rsidRPr="009C386D" w:rsidRDefault="009C386D" w:rsidP="009C386D">
      <w:pPr>
        <w:jc w:val="both"/>
        <w:rPr>
          <w:rFonts w:cs="Arial"/>
          <w:b/>
        </w:rPr>
      </w:pPr>
      <w:r w:rsidRPr="009C386D">
        <w:rPr>
          <w:rFonts w:cs="Arial"/>
          <w:b/>
        </w:rPr>
        <w:t>Così resta stabilito.</w:t>
      </w:r>
    </w:p>
    <w:p w14:paraId="40227A94" w14:textId="77777777" w:rsidR="009C386D" w:rsidRPr="009C386D" w:rsidRDefault="009C386D" w:rsidP="009C386D">
      <w:pPr>
        <w:jc w:val="both"/>
        <w:rPr>
          <w:rFonts w:cs="Arial"/>
          <w:b/>
        </w:rPr>
      </w:pPr>
    </w:p>
    <w:p w14:paraId="05C54561" w14:textId="77777777" w:rsidR="009C386D" w:rsidRPr="009C386D" w:rsidRDefault="009C386D" w:rsidP="009C386D">
      <w:pPr>
        <w:jc w:val="both"/>
        <w:rPr>
          <w:rFonts w:cs="Arial"/>
        </w:rPr>
      </w:pPr>
      <w:r w:rsidRPr="009C386D">
        <w:rPr>
          <w:rFonts w:cs="Arial"/>
        </w:rPr>
        <w:t>Disegno di legge: “Riconoscimento di Debito fuori Bilancio”. Reg. Gen. 157</w:t>
      </w:r>
    </w:p>
    <w:p w14:paraId="7C0343E5" w14:textId="77777777" w:rsidR="009C386D" w:rsidRPr="009C386D" w:rsidRDefault="009C386D" w:rsidP="009C386D">
      <w:pPr>
        <w:jc w:val="both"/>
        <w:rPr>
          <w:rFonts w:cs="Arial"/>
        </w:rPr>
      </w:pPr>
      <w:r w:rsidRPr="009C386D">
        <w:rPr>
          <w:rFonts w:cs="Arial"/>
        </w:rPr>
        <w:t xml:space="preserve">Ad iniziativa della Giunta regionale. </w:t>
      </w:r>
    </w:p>
    <w:p w14:paraId="2450A819" w14:textId="77777777" w:rsidR="009C386D" w:rsidRPr="009C386D" w:rsidRDefault="009C386D" w:rsidP="009C386D">
      <w:pPr>
        <w:jc w:val="both"/>
        <w:rPr>
          <w:rFonts w:cs="Arial"/>
        </w:rPr>
      </w:pPr>
      <w:r w:rsidRPr="009C386D">
        <w:rPr>
          <w:rFonts w:cs="Arial"/>
        </w:rPr>
        <w:t>Assegnato alla II Commissione Consiliare Permanente per l’esame.</w:t>
      </w:r>
    </w:p>
    <w:p w14:paraId="454D7CF5" w14:textId="77777777" w:rsidR="009C386D" w:rsidRPr="009C386D" w:rsidRDefault="009C386D" w:rsidP="009C386D">
      <w:pPr>
        <w:jc w:val="both"/>
        <w:rPr>
          <w:rFonts w:cs="Arial"/>
          <w:bCs/>
        </w:rPr>
      </w:pPr>
      <w:r w:rsidRPr="009C386D">
        <w:rPr>
          <w:rFonts w:cs="Arial"/>
          <w:bCs/>
        </w:rPr>
        <w:lastRenderedPageBreak/>
        <w:t>Se non vi sono obiezioni così resta stabilito.</w:t>
      </w:r>
    </w:p>
    <w:p w14:paraId="48BF8D7C" w14:textId="77777777" w:rsidR="009C386D" w:rsidRPr="009C386D" w:rsidRDefault="009C386D" w:rsidP="009C386D">
      <w:pPr>
        <w:jc w:val="both"/>
        <w:rPr>
          <w:rFonts w:cs="Arial"/>
          <w:b/>
        </w:rPr>
      </w:pPr>
    </w:p>
    <w:p w14:paraId="77A396A6" w14:textId="77777777" w:rsidR="009C386D" w:rsidRPr="009C386D" w:rsidRDefault="009C386D" w:rsidP="009C386D">
      <w:pPr>
        <w:jc w:val="both"/>
        <w:rPr>
          <w:rFonts w:cs="Arial"/>
          <w:b/>
        </w:rPr>
      </w:pPr>
      <w:r w:rsidRPr="009C386D">
        <w:rPr>
          <w:rFonts w:cs="Arial"/>
          <w:b/>
        </w:rPr>
        <w:t>Così resta stabilito.</w:t>
      </w:r>
    </w:p>
    <w:p w14:paraId="59D75EE1" w14:textId="77777777" w:rsidR="009C386D" w:rsidRPr="009C386D" w:rsidRDefault="009C386D" w:rsidP="009C386D">
      <w:pPr>
        <w:jc w:val="both"/>
        <w:rPr>
          <w:rFonts w:cs="Arial"/>
          <w:b/>
        </w:rPr>
      </w:pPr>
    </w:p>
    <w:p w14:paraId="365FD241" w14:textId="77777777" w:rsidR="009C386D" w:rsidRPr="009C386D" w:rsidRDefault="009C386D" w:rsidP="009C386D">
      <w:pPr>
        <w:jc w:val="both"/>
        <w:rPr>
          <w:rFonts w:cs="Arial"/>
        </w:rPr>
      </w:pPr>
      <w:r w:rsidRPr="009C386D">
        <w:rPr>
          <w:rFonts w:cs="Arial"/>
        </w:rPr>
        <w:t>Proposta di legge: “Modifiche alla legge regionale 20 luglio 2021, n. 7”. Reg. Gen. 158.</w:t>
      </w:r>
    </w:p>
    <w:p w14:paraId="1511CC67" w14:textId="666CB681" w:rsidR="009C386D" w:rsidRPr="009C386D" w:rsidRDefault="009C386D" w:rsidP="009C386D">
      <w:pPr>
        <w:jc w:val="both"/>
        <w:rPr>
          <w:rFonts w:cs="Arial"/>
        </w:rPr>
      </w:pPr>
      <w:r w:rsidRPr="009C386D">
        <w:rPr>
          <w:rFonts w:cs="Arial"/>
        </w:rPr>
        <w:t xml:space="preserve">Ad iniziativa del </w:t>
      </w:r>
      <w:r w:rsidR="00CB30CC">
        <w:rPr>
          <w:rFonts w:cs="Arial"/>
        </w:rPr>
        <w:t>Consiglier</w:t>
      </w:r>
      <w:r w:rsidRPr="009C386D">
        <w:rPr>
          <w:rFonts w:cs="Arial"/>
        </w:rPr>
        <w:t xml:space="preserve">e Francesco Emilio Borrelli.  </w:t>
      </w:r>
    </w:p>
    <w:p w14:paraId="66DB3527" w14:textId="77777777" w:rsidR="009C386D" w:rsidRPr="009C386D" w:rsidRDefault="009C386D" w:rsidP="009C386D">
      <w:pPr>
        <w:jc w:val="both"/>
        <w:rPr>
          <w:rFonts w:cs="Arial"/>
        </w:rPr>
      </w:pPr>
      <w:r w:rsidRPr="009C386D">
        <w:rPr>
          <w:rFonts w:cs="Arial"/>
        </w:rPr>
        <w:t>Assegnata alla VIII Commissione Consiliare Permanente per l’esame e alla II per il parere.</w:t>
      </w:r>
    </w:p>
    <w:p w14:paraId="0292F9AE" w14:textId="77777777" w:rsidR="009C386D" w:rsidRPr="009C386D" w:rsidRDefault="009C386D" w:rsidP="009C386D">
      <w:pPr>
        <w:jc w:val="both"/>
        <w:rPr>
          <w:rFonts w:cs="Arial"/>
          <w:bCs/>
        </w:rPr>
      </w:pPr>
      <w:r w:rsidRPr="009C386D">
        <w:rPr>
          <w:rFonts w:cs="Arial"/>
          <w:bCs/>
        </w:rPr>
        <w:t>Se non vi sono obiezioni così resta stabilito.</w:t>
      </w:r>
    </w:p>
    <w:p w14:paraId="5B8139E3" w14:textId="77777777" w:rsidR="009C386D" w:rsidRPr="009C386D" w:rsidRDefault="009C386D" w:rsidP="009C386D">
      <w:pPr>
        <w:jc w:val="both"/>
        <w:rPr>
          <w:rFonts w:cs="Arial"/>
          <w:b/>
        </w:rPr>
      </w:pPr>
    </w:p>
    <w:p w14:paraId="0796A3B8" w14:textId="77777777" w:rsidR="009C386D" w:rsidRPr="009C386D" w:rsidRDefault="009C386D" w:rsidP="009C386D">
      <w:pPr>
        <w:jc w:val="both"/>
        <w:rPr>
          <w:rFonts w:cs="Arial"/>
          <w:b/>
        </w:rPr>
      </w:pPr>
      <w:r w:rsidRPr="009C386D">
        <w:rPr>
          <w:rFonts w:cs="Arial"/>
          <w:b/>
        </w:rPr>
        <w:t>Così resta stabilito.</w:t>
      </w:r>
    </w:p>
    <w:p w14:paraId="391383B0" w14:textId="77777777" w:rsidR="009C386D" w:rsidRPr="009C386D" w:rsidRDefault="009C386D" w:rsidP="009C386D">
      <w:pPr>
        <w:jc w:val="both"/>
        <w:rPr>
          <w:rFonts w:cs="Arial"/>
        </w:rPr>
      </w:pPr>
    </w:p>
    <w:p w14:paraId="3CAFD978" w14:textId="77777777" w:rsidR="009C386D" w:rsidRPr="009C386D" w:rsidRDefault="009C386D" w:rsidP="009C386D">
      <w:pPr>
        <w:jc w:val="both"/>
        <w:rPr>
          <w:rFonts w:cs="Arial"/>
        </w:rPr>
      </w:pPr>
      <w:r w:rsidRPr="009C386D">
        <w:rPr>
          <w:rFonts w:cs="Arial"/>
        </w:rPr>
        <w:t>Proposta di legge: “Norme per la gestione amministrativa delle aree protette regionali della Campania. Abrogazione delle leggi regionali 33/1993 e 17/2003”. Reg. Gen. 159.</w:t>
      </w:r>
    </w:p>
    <w:p w14:paraId="4136A4F7" w14:textId="398FAB93" w:rsidR="009C386D" w:rsidRPr="009C386D" w:rsidRDefault="009C386D" w:rsidP="009C386D">
      <w:pPr>
        <w:jc w:val="both"/>
        <w:rPr>
          <w:rFonts w:cs="Arial"/>
        </w:rPr>
      </w:pPr>
      <w:r w:rsidRPr="009C386D">
        <w:rPr>
          <w:rFonts w:cs="Arial"/>
        </w:rPr>
        <w:t xml:space="preserve">Ad iniziativa dei </w:t>
      </w:r>
      <w:r w:rsidR="00CB30CC">
        <w:rPr>
          <w:rFonts w:cs="Arial"/>
        </w:rPr>
        <w:t>Consiglier</w:t>
      </w:r>
      <w:r w:rsidRPr="009C386D">
        <w:rPr>
          <w:rFonts w:cs="Arial"/>
        </w:rPr>
        <w:t xml:space="preserve">i Francesco Emilio Borrelli e Tommaso Pellegrino.  </w:t>
      </w:r>
    </w:p>
    <w:p w14:paraId="68635F6F" w14:textId="77777777" w:rsidR="009C386D" w:rsidRPr="009C386D" w:rsidRDefault="009C386D" w:rsidP="009C386D">
      <w:pPr>
        <w:jc w:val="both"/>
        <w:rPr>
          <w:rFonts w:cs="Arial"/>
        </w:rPr>
      </w:pPr>
      <w:r w:rsidRPr="009C386D">
        <w:rPr>
          <w:rFonts w:cs="Arial"/>
        </w:rPr>
        <w:t>Assegnata alla VII e I Commissione Consiliare Permanente per l’esame congiunto e alla II e VIII per il parere.</w:t>
      </w:r>
    </w:p>
    <w:p w14:paraId="47511F02" w14:textId="77777777" w:rsidR="009C386D" w:rsidRPr="009C386D" w:rsidRDefault="009C386D" w:rsidP="009C386D">
      <w:pPr>
        <w:jc w:val="both"/>
        <w:rPr>
          <w:rFonts w:cs="Arial"/>
          <w:bCs/>
        </w:rPr>
      </w:pPr>
      <w:r w:rsidRPr="009C386D">
        <w:rPr>
          <w:rFonts w:cs="Arial"/>
          <w:bCs/>
        </w:rPr>
        <w:t>Se non vi sono obiezioni così resta stabilito.</w:t>
      </w:r>
    </w:p>
    <w:p w14:paraId="0E1F68F8" w14:textId="77777777" w:rsidR="009C386D" w:rsidRPr="009C386D" w:rsidRDefault="009C386D" w:rsidP="009C386D">
      <w:pPr>
        <w:jc w:val="both"/>
        <w:rPr>
          <w:rFonts w:cs="Arial"/>
          <w:b/>
        </w:rPr>
      </w:pPr>
    </w:p>
    <w:p w14:paraId="660AB261" w14:textId="77777777" w:rsidR="009C386D" w:rsidRPr="009C386D" w:rsidRDefault="009C386D" w:rsidP="009C386D">
      <w:pPr>
        <w:jc w:val="both"/>
        <w:rPr>
          <w:rFonts w:cs="Arial"/>
          <w:b/>
        </w:rPr>
      </w:pPr>
      <w:r w:rsidRPr="009C386D">
        <w:rPr>
          <w:rFonts w:cs="Arial"/>
          <w:b/>
        </w:rPr>
        <w:t>Così resta stabilito.</w:t>
      </w:r>
    </w:p>
    <w:p w14:paraId="436A2D99" w14:textId="77777777" w:rsidR="009C386D" w:rsidRPr="009C386D" w:rsidRDefault="009C386D" w:rsidP="009C386D">
      <w:pPr>
        <w:jc w:val="both"/>
        <w:rPr>
          <w:rFonts w:cs="Arial"/>
        </w:rPr>
      </w:pPr>
    </w:p>
    <w:p w14:paraId="5B6411CF" w14:textId="77777777" w:rsidR="009C386D" w:rsidRPr="009C386D" w:rsidRDefault="009C386D" w:rsidP="009C386D">
      <w:pPr>
        <w:jc w:val="both"/>
        <w:rPr>
          <w:rFonts w:cs="Arial"/>
        </w:rPr>
      </w:pPr>
      <w:r w:rsidRPr="009C386D">
        <w:rPr>
          <w:rFonts w:cs="Arial"/>
        </w:rPr>
        <w:t>Proposta di legge: “Disposizioni per la prevenzione del maltrattamento sui minori”. Reg. Gen. 160.</w:t>
      </w:r>
    </w:p>
    <w:p w14:paraId="290C1A20" w14:textId="79C73820" w:rsidR="009C386D" w:rsidRPr="009C386D" w:rsidRDefault="009C386D" w:rsidP="009C386D">
      <w:pPr>
        <w:jc w:val="both"/>
        <w:rPr>
          <w:rFonts w:cs="Arial"/>
        </w:rPr>
      </w:pPr>
      <w:r w:rsidRPr="009C386D">
        <w:rPr>
          <w:rFonts w:cs="Arial"/>
        </w:rPr>
        <w:t xml:space="preserve">Ad iniziativa della </w:t>
      </w:r>
      <w:r w:rsidR="00CB30CC">
        <w:rPr>
          <w:rFonts w:cs="Arial"/>
        </w:rPr>
        <w:t>Consiglier</w:t>
      </w:r>
      <w:r w:rsidRPr="009C386D">
        <w:rPr>
          <w:rFonts w:cs="Arial"/>
        </w:rPr>
        <w:t xml:space="preserve">a Carmela Fiola.  </w:t>
      </w:r>
    </w:p>
    <w:p w14:paraId="505314FE" w14:textId="77777777" w:rsidR="009C386D" w:rsidRPr="009C386D" w:rsidRDefault="009C386D" w:rsidP="009C386D">
      <w:pPr>
        <w:jc w:val="both"/>
        <w:rPr>
          <w:rFonts w:cs="Arial"/>
        </w:rPr>
      </w:pPr>
      <w:r w:rsidRPr="009C386D">
        <w:rPr>
          <w:rFonts w:cs="Arial"/>
        </w:rPr>
        <w:t>Assegnata alla VI Commissione Consiliare Permanente per l’esame e alla V e II per il parere.</w:t>
      </w:r>
    </w:p>
    <w:p w14:paraId="1E59262C" w14:textId="77777777" w:rsidR="009C386D" w:rsidRPr="009C386D" w:rsidRDefault="009C386D" w:rsidP="009C386D">
      <w:pPr>
        <w:jc w:val="both"/>
        <w:rPr>
          <w:rFonts w:cs="Arial"/>
          <w:bCs/>
        </w:rPr>
      </w:pPr>
      <w:r w:rsidRPr="009C386D">
        <w:rPr>
          <w:rFonts w:cs="Arial"/>
          <w:bCs/>
        </w:rPr>
        <w:t>Se non vi sono obiezioni così resta stabilito.</w:t>
      </w:r>
    </w:p>
    <w:p w14:paraId="5D1A2DEA" w14:textId="77777777" w:rsidR="009C386D" w:rsidRPr="009C386D" w:rsidRDefault="009C386D" w:rsidP="009C386D">
      <w:pPr>
        <w:jc w:val="both"/>
        <w:rPr>
          <w:rFonts w:cs="Arial"/>
          <w:b/>
        </w:rPr>
      </w:pPr>
    </w:p>
    <w:p w14:paraId="5060523B" w14:textId="77777777" w:rsidR="009C386D" w:rsidRPr="009C386D" w:rsidRDefault="009C386D" w:rsidP="009C386D">
      <w:pPr>
        <w:jc w:val="both"/>
        <w:rPr>
          <w:rFonts w:cs="Arial"/>
          <w:b/>
        </w:rPr>
      </w:pPr>
      <w:r w:rsidRPr="009C386D">
        <w:rPr>
          <w:rFonts w:cs="Arial"/>
          <w:b/>
        </w:rPr>
        <w:t>Così resta stabilito.</w:t>
      </w:r>
    </w:p>
    <w:p w14:paraId="1A3F94AD" w14:textId="77777777" w:rsidR="009C386D" w:rsidRPr="009C386D" w:rsidRDefault="009C386D" w:rsidP="009C386D">
      <w:pPr>
        <w:jc w:val="both"/>
        <w:rPr>
          <w:rFonts w:cs="Arial"/>
        </w:rPr>
      </w:pPr>
    </w:p>
    <w:p w14:paraId="14377243" w14:textId="77777777" w:rsidR="009C386D" w:rsidRPr="009C386D" w:rsidRDefault="009C386D" w:rsidP="009C386D">
      <w:pPr>
        <w:jc w:val="both"/>
        <w:rPr>
          <w:rFonts w:cs="Arial"/>
        </w:rPr>
      </w:pPr>
      <w:r w:rsidRPr="009C386D">
        <w:rPr>
          <w:rFonts w:cs="Arial"/>
        </w:rPr>
        <w:t>Disegno di legge: “Riconoscimento della legittimità dei Debiti fuori Bilancio”. Reg. Gen. 161.</w:t>
      </w:r>
    </w:p>
    <w:p w14:paraId="2E273DC5" w14:textId="77777777" w:rsidR="009C386D" w:rsidRPr="009C386D" w:rsidRDefault="009C386D" w:rsidP="009C386D">
      <w:pPr>
        <w:jc w:val="both"/>
        <w:rPr>
          <w:rFonts w:cs="Arial"/>
        </w:rPr>
      </w:pPr>
      <w:r w:rsidRPr="009C386D">
        <w:rPr>
          <w:rFonts w:cs="Arial"/>
        </w:rPr>
        <w:t xml:space="preserve">Ad iniziativa della Giunta regionale. </w:t>
      </w:r>
    </w:p>
    <w:p w14:paraId="327988B5" w14:textId="77777777" w:rsidR="009C386D" w:rsidRPr="009C386D" w:rsidRDefault="009C386D" w:rsidP="009C386D">
      <w:pPr>
        <w:jc w:val="both"/>
        <w:rPr>
          <w:rFonts w:cs="Arial"/>
        </w:rPr>
      </w:pPr>
      <w:r w:rsidRPr="009C386D">
        <w:rPr>
          <w:rFonts w:cs="Arial"/>
        </w:rPr>
        <w:t>Assegnato alla II Commissione Consiliare Permanente per l’esame.</w:t>
      </w:r>
    </w:p>
    <w:p w14:paraId="7B7E4EEF" w14:textId="77777777" w:rsidR="009C386D" w:rsidRPr="009C386D" w:rsidRDefault="009C386D" w:rsidP="009C386D">
      <w:pPr>
        <w:jc w:val="both"/>
        <w:rPr>
          <w:rFonts w:cs="Arial"/>
          <w:bCs/>
        </w:rPr>
      </w:pPr>
      <w:r w:rsidRPr="009C386D">
        <w:rPr>
          <w:rFonts w:cs="Arial"/>
          <w:bCs/>
        </w:rPr>
        <w:t>Se non vi sono obiezioni così resta stabilito.</w:t>
      </w:r>
    </w:p>
    <w:p w14:paraId="37A71618" w14:textId="77777777" w:rsidR="009C386D" w:rsidRPr="009C386D" w:rsidRDefault="009C386D" w:rsidP="009C386D">
      <w:pPr>
        <w:jc w:val="both"/>
        <w:rPr>
          <w:rFonts w:cs="Arial"/>
          <w:b/>
        </w:rPr>
      </w:pPr>
    </w:p>
    <w:p w14:paraId="20076685" w14:textId="77777777" w:rsidR="009C386D" w:rsidRPr="009C386D" w:rsidRDefault="009C386D" w:rsidP="009C386D">
      <w:pPr>
        <w:jc w:val="both"/>
        <w:rPr>
          <w:rFonts w:cs="Arial"/>
          <w:b/>
        </w:rPr>
      </w:pPr>
      <w:r w:rsidRPr="009C386D">
        <w:rPr>
          <w:rFonts w:cs="Arial"/>
          <w:b/>
        </w:rPr>
        <w:t>Così resta stabilito.</w:t>
      </w:r>
    </w:p>
    <w:p w14:paraId="56F4C0F3" w14:textId="77777777" w:rsidR="009C386D" w:rsidRPr="009C386D" w:rsidRDefault="009C386D" w:rsidP="009C386D">
      <w:pPr>
        <w:jc w:val="both"/>
        <w:rPr>
          <w:rFonts w:cs="Arial"/>
        </w:rPr>
      </w:pPr>
    </w:p>
    <w:p w14:paraId="069B12CE" w14:textId="77777777" w:rsidR="009C386D" w:rsidRPr="009C386D" w:rsidRDefault="009C386D" w:rsidP="009C386D">
      <w:pPr>
        <w:jc w:val="both"/>
        <w:rPr>
          <w:rFonts w:cs="Arial"/>
        </w:rPr>
      </w:pPr>
      <w:r w:rsidRPr="009C386D">
        <w:rPr>
          <w:rFonts w:cs="Arial"/>
        </w:rPr>
        <w:t>Disegno di legge: “Riconoscimento di Debito fuori Bilancio”. Reg. Gen. 162.</w:t>
      </w:r>
    </w:p>
    <w:p w14:paraId="062D2B3A" w14:textId="77777777" w:rsidR="009C386D" w:rsidRPr="009C386D" w:rsidRDefault="009C386D" w:rsidP="009C386D">
      <w:pPr>
        <w:jc w:val="both"/>
        <w:rPr>
          <w:rFonts w:cs="Arial"/>
        </w:rPr>
      </w:pPr>
      <w:r w:rsidRPr="009C386D">
        <w:rPr>
          <w:rFonts w:cs="Arial"/>
        </w:rPr>
        <w:t xml:space="preserve">Ad iniziativa della Giunta regionale. </w:t>
      </w:r>
    </w:p>
    <w:p w14:paraId="0DE00100" w14:textId="77777777" w:rsidR="009C386D" w:rsidRPr="009C386D" w:rsidRDefault="009C386D" w:rsidP="009C386D">
      <w:pPr>
        <w:jc w:val="both"/>
        <w:rPr>
          <w:rFonts w:cs="Arial"/>
        </w:rPr>
      </w:pPr>
      <w:r w:rsidRPr="009C386D">
        <w:rPr>
          <w:rFonts w:cs="Arial"/>
        </w:rPr>
        <w:t>Assegnato alla II Commissione Consiliare Permanente per l’esame.</w:t>
      </w:r>
    </w:p>
    <w:p w14:paraId="659327ED" w14:textId="77777777" w:rsidR="009C386D" w:rsidRPr="009C386D" w:rsidRDefault="009C386D" w:rsidP="009C386D">
      <w:pPr>
        <w:jc w:val="both"/>
        <w:rPr>
          <w:rFonts w:cs="Arial"/>
          <w:bCs/>
        </w:rPr>
      </w:pPr>
      <w:r w:rsidRPr="009C386D">
        <w:rPr>
          <w:rFonts w:cs="Arial"/>
          <w:bCs/>
        </w:rPr>
        <w:t>Se non vi sono obiezioni così resta stabilito.</w:t>
      </w:r>
    </w:p>
    <w:p w14:paraId="596FA183" w14:textId="77777777" w:rsidR="009C386D" w:rsidRPr="009C386D" w:rsidRDefault="009C386D" w:rsidP="009C386D">
      <w:pPr>
        <w:jc w:val="both"/>
        <w:rPr>
          <w:rFonts w:cs="Arial"/>
          <w:b/>
        </w:rPr>
      </w:pPr>
    </w:p>
    <w:p w14:paraId="2A940671" w14:textId="77777777" w:rsidR="009C386D" w:rsidRPr="009C386D" w:rsidRDefault="009C386D" w:rsidP="009C386D">
      <w:pPr>
        <w:jc w:val="both"/>
        <w:rPr>
          <w:rFonts w:cs="Arial"/>
          <w:b/>
        </w:rPr>
      </w:pPr>
      <w:r w:rsidRPr="009C386D">
        <w:rPr>
          <w:rFonts w:cs="Arial"/>
          <w:b/>
        </w:rPr>
        <w:t>Così resta stabilito.</w:t>
      </w:r>
    </w:p>
    <w:p w14:paraId="0BC7ED74" w14:textId="77777777" w:rsidR="009C386D" w:rsidRPr="009C386D" w:rsidRDefault="009C386D" w:rsidP="009C386D">
      <w:pPr>
        <w:jc w:val="both"/>
        <w:rPr>
          <w:rFonts w:cs="Arial"/>
          <w:b/>
        </w:rPr>
      </w:pPr>
    </w:p>
    <w:p w14:paraId="7FE6D939" w14:textId="3B2832BA" w:rsidR="00B73A83" w:rsidRPr="009C386D" w:rsidRDefault="009C386D" w:rsidP="009C386D">
      <w:pPr>
        <w:jc w:val="both"/>
        <w:rPr>
          <w:rFonts w:cs="Arial"/>
        </w:rPr>
      </w:pPr>
      <w:r w:rsidRPr="009C386D">
        <w:rPr>
          <w:rFonts w:cs="Arial"/>
          <w:bCs/>
        </w:rPr>
        <w:t xml:space="preserve">Comunico che le interrogazioni pervenute al Presidente del Consiglio sono pubblicate nel resoconto della </w:t>
      </w:r>
      <w:r w:rsidR="003B2669">
        <w:rPr>
          <w:rFonts w:cs="Arial"/>
          <w:bCs/>
        </w:rPr>
        <w:t>seduta</w:t>
      </w:r>
      <w:r w:rsidRPr="009C386D">
        <w:rPr>
          <w:rFonts w:cs="Arial"/>
          <w:bCs/>
        </w:rPr>
        <w:t xml:space="preserve"> odierna e sono state trasmesse al Presidente della Giunta regionale ai sensi dell’articolo 124 del Regolamento Interno. Comunico inoltre che le risposte alle interrogazioni pervenute </w:t>
      </w:r>
      <w:r w:rsidR="00B73A83" w:rsidRPr="009C386D">
        <w:rPr>
          <w:rFonts w:cs="Arial"/>
        </w:rPr>
        <w:t xml:space="preserve">al Presidente del Consiglio sono pubblicate nel Resoconto della </w:t>
      </w:r>
      <w:r w:rsidR="003B2669">
        <w:rPr>
          <w:rFonts w:cs="Arial"/>
        </w:rPr>
        <w:t>seduta</w:t>
      </w:r>
      <w:r w:rsidR="00B73A83" w:rsidRPr="009C386D">
        <w:rPr>
          <w:rFonts w:cs="Arial"/>
        </w:rPr>
        <w:t xml:space="preserve"> odierna e sono state trasmesse ai proponenti ai sensi dell’articolo 127 del Regolamento Interno.</w:t>
      </w:r>
    </w:p>
    <w:p w14:paraId="56286946" w14:textId="77777777" w:rsidR="00B73A83" w:rsidRPr="009C386D" w:rsidRDefault="00B73A83" w:rsidP="009C386D">
      <w:pPr>
        <w:jc w:val="both"/>
        <w:rPr>
          <w:rFonts w:cs="Arial"/>
        </w:rPr>
      </w:pPr>
      <w:r w:rsidRPr="009C386D">
        <w:rPr>
          <w:rFonts w:cs="Arial"/>
        </w:rPr>
        <w:lastRenderedPageBreak/>
        <w:t>Comunico infine che gli ordini del giorno Reg. Gen. 89 e 90 e le mozioni Reg. Gen. 91 a 97, pervenute al Presidente del Consiglio, sono pubblicati in allegato nel medesimo Resoconto.</w:t>
      </w:r>
    </w:p>
    <w:p w14:paraId="675B8F26" w14:textId="77777777" w:rsidR="00B73A83" w:rsidRPr="009C386D" w:rsidRDefault="00B73A83" w:rsidP="009C386D">
      <w:pPr>
        <w:jc w:val="both"/>
        <w:rPr>
          <w:rFonts w:cs="Arial"/>
        </w:rPr>
      </w:pPr>
    </w:p>
    <w:p w14:paraId="3E8F9426" w14:textId="77777777" w:rsidR="00B73A83" w:rsidRPr="009C386D" w:rsidRDefault="00B73A83" w:rsidP="009C386D">
      <w:pPr>
        <w:pStyle w:val="Titolo1"/>
        <w:ind w:left="0"/>
        <w:jc w:val="center"/>
        <w:rPr>
          <w:rFonts w:cs="Arial"/>
          <w:szCs w:val="24"/>
        </w:rPr>
      </w:pPr>
      <w:bookmarkStart w:id="2" w:name="_NOMINA_DEI_COMPONENTI"/>
      <w:bookmarkEnd w:id="2"/>
      <w:r w:rsidRPr="009C386D">
        <w:rPr>
          <w:rFonts w:cs="Arial"/>
          <w:szCs w:val="24"/>
        </w:rPr>
        <w:t>NOMINA DEI COMPONENTI DEL COLLEGIO DEI REVISORI DEI CONTI DELLA REGIONE CAMPANIA - LEGGE REGIONALE 28 LUGLIO 2017, N. 21</w:t>
      </w:r>
    </w:p>
    <w:p w14:paraId="25334C80" w14:textId="77777777" w:rsidR="00B73A83" w:rsidRPr="009C386D" w:rsidRDefault="00B73A83" w:rsidP="009C386D">
      <w:pPr>
        <w:jc w:val="both"/>
        <w:rPr>
          <w:rFonts w:cs="Arial"/>
        </w:rPr>
      </w:pPr>
    </w:p>
    <w:p w14:paraId="3C0A840C" w14:textId="77777777" w:rsidR="00B73A83" w:rsidRPr="009C386D" w:rsidRDefault="00B73A83" w:rsidP="009C386D">
      <w:pPr>
        <w:jc w:val="both"/>
        <w:rPr>
          <w:rFonts w:cs="Arial"/>
        </w:rPr>
      </w:pPr>
      <w:r w:rsidRPr="009C386D">
        <w:rPr>
          <w:rFonts w:cs="Arial"/>
        </w:rPr>
        <w:t>Passiamo al terzo punto all’ordine del giorno: “Nomina dei componenti del Collegio dei Revisori dei Conti della Regione Campania - Legge regionale 28 luglio 2017, n. 21”.</w:t>
      </w:r>
    </w:p>
    <w:p w14:paraId="7A788703" w14:textId="0FA20117" w:rsidR="00B73A83" w:rsidRPr="009C386D" w:rsidRDefault="00B73A83" w:rsidP="009C386D">
      <w:pPr>
        <w:jc w:val="both"/>
        <w:rPr>
          <w:rFonts w:cs="Arial"/>
        </w:rPr>
      </w:pPr>
      <w:r w:rsidRPr="009C386D">
        <w:rPr>
          <w:rFonts w:cs="Arial"/>
        </w:rPr>
        <w:t xml:space="preserve">Comunico che tutte le proposte di candidatura pervenute sono state trasmesse in data 27 gennaio 2021 alla prima Commissione Consiliare Permanente per il parere. Faccio presente, a riguardo, che l’elenco delle candidature, corredato dai curricula, è stato messo a disposizione di tutti i </w:t>
      </w:r>
      <w:r w:rsidR="00CB30CC">
        <w:rPr>
          <w:rFonts w:cs="Arial"/>
        </w:rPr>
        <w:t>Consiglier</w:t>
      </w:r>
      <w:r w:rsidRPr="009C386D">
        <w:rPr>
          <w:rFonts w:cs="Arial"/>
        </w:rPr>
        <w:t>i anche mediante l’inserimento nella cartella condivisa “Nomine in Aula”.</w:t>
      </w:r>
    </w:p>
    <w:p w14:paraId="7CE0894E" w14:textId="77777777" w:rsidR="00B73A83" w:rsidRPr="009C386D" w:rsidRDefault="00B73A83" w:rsidP="009C386D">
      <w:pPr>
        <w:jc w:val="both"/>
        <w:rPr>
          <w:rFonts w:cs="Arial"/>
        </w:rPr>
      </w:pPr>
      <w:r w:rsidRPr="009C386D">
        <w:rPr>
          <w:rFonts w:cs="Arial"/>
        </w:rPr>
        <w:t>Comunico che il Collegio è composto da tre membri effettivi e tre supplenti, pertanto, si procederà prima al sorteggio dei tre membri effettivi e successivamente dei tre membri supplenti.</w:t>
      </w:r>
    </w:p>
    <w:p w14:paraId="4D00620E" w14:textId="77777777" w:rsidR="00B73A83" w:rsidRPr="009C386D" w:rsidRDefault="00B73A83" w:rsidP="009C386D">
      <w:pPr>
        <w:jc w:val="both"/>
        <w:rPr>
          <w:rFonts w:cs="Arial"/>
        </w:rPr>
      </w:pPr>
      <w:r w:rsidRPr="009C386D">
        <w:rPr>
          <w:rFonts w:cs="Arial"/>
        </w:rPr>
        <w:t>Comunico altresì, prima di passare al sorteggio, che al fine di garantire il principio della parità di genere si utilizzeranno tre urne: nella prima vengono inserite i nominativi dei candidati di genere maschile e di genere femminile, nella seconda vengono inseriti i nominativi dei candidati di genere maschile e nella terza vengono inseriti i nominativi dei candidati di genere femminile. Si procederà, quindi, ad estrarre dalla prima urna i primi due nominativi, se gli estratti sono di genere diverso, si continuerà a utilizzare la medesima urna, se invece i candidati estratti appartengono allo stesso genere, si procederà all’estrazione dall’urna contenente i nominativi dei candidati appartenenti al genere diverso.</w:t>
      </w:r>
    </w:p>
    <w:p w14:paraId="22BEA282" w14:textId="7929AC80" w:rsidR="00B73A83" w:rsidRPr="009C386D" w:rsidRDefault="00B73A83" w:rsidP="009C386D">
      <w:pPr>
        <w:jc w:val="both"/>
        <w:rPr>
          <w:rFonts w:cs="Arial"/>
        </w:rPr>
      </w:pPr>
      <w:r w:rsidRPr="009C386D">
        <w:rPr>
          <w:rFonts w:cs="Arial"/>
        </w:rPr>
        <w:t xml:space="preserve">Invito i </w:t>
      </w:r>
      <w:r w:rsidR="00CB30CC">
        <w:rPr>
          <w:rFonts w:cs="Arial"/>
        </w:rPr>
        <w:t>Consiglier</w:t>
      </w:r>
      <w:r w:rsidRPr="009C386D">
        <w:rPr>
          <w:rFonts w:cs="Arial"/>
        </w:rPr>
        <w:t>i segretari a presenziare. Prego.</w:t>
      </w:r>
    </w:p>
    <w:p w14:paraId="066D0C87" w14:textId="77777777" w:rsidR="00B73A83" w:rsidRPr="009C386D" w:rsidRDefault="00B73A83" w:rsidP="009C386D">
      <w:pPr>
        <w:jc w:val="both"/>
        <w:rPr>
          <w:rFonts w:cs="Arial"/>
        </w:rPr>
      </w:pPr>
    </w:p>
    <w:p w14:paraId="20864C78" w14:textId="7458449E" w:rsidR="00B73A83" w:rsidRPr="009C386D" w:rsidRDefault="00B73A83" w:rsidP="009C386D">
      <w:pPr>
        <w:jc w:val="center"/>
        <w:rPr>
          <w:rFonts w:cs="Arial"/>
          <w:bCs/>
          <w:i/>
        </w:rPr>
      </w:pPr>
      <w:r w:rsidRPr="009C386D">
        <w:rPr>
          <w:rFonts w:cs="Arial"/>
          <w:bCs/>
          <w:i/>
        </w:rPr>
        <w:t xml:space="preserve">Il Presidente invita i </w:t>
      </w:r>
      <w:r w:rsidR="00CB30CC">
        <w:rPr>
          <w:rFonts w:cs="Arial"/>
          <w:bCs/>
          <w:i/>
        </w:rPr>
        <w:t>Consiglier</w:t>
      </w:r>
      <w:r w:rsidRPr="009C386D">
        <w:rPr>
          <w:rFonts w:cs="Arial"/>
          <w:bCs/>
          <w:i/>
        </w:rPr>
        <w:t xml:space="preserve">i Segretari a procedere al sorteggio del Collegio dei revisori dei conti della Regione Campania </w:t>
      </w:r>
    </w:p>
    <w:p w14:paraId="5B305EA0" w14:textId="77777777" w:rsidR="00B73A83" w:rsidRPr="009C386D" w:rsidRDefault="00B73A83" w:rsidP="009C386D">
      <w:pPr>
        <w:jc w:val="center"/>
        <w:rPr>
          <w:rFonts w:cs="Arial"/>
          <w:bCs/>
          <w:i/>
        </w:rPr>
      </w:pPr>
    </w:p>
    <w:p w14:paraId="69AB0174" w14:textId="77777777"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Sono risultati estratti membri effettivi del Collegio di revisione della Regione: Marotta Nicola, Cioffi Alessandro e Leone Michelina.</w:t>
      </w:r>
    </w:p>
    <w:p w14:paraId="6063BD78" w14:textId="560F80D5" w:rsidR="00B73A83" w:rsidRPr="009C386D" w:rsidRDefault="00B73A83" w:rsidP="009C386D">
      <w:pPr>
        <w:jc w:val="both"/>
        <w:rPr>
          <w:rFonts w:cs="Arial"/>
          <w:bCs/>
          <w:iCs/>
        </w:rPr>
      </w:pPr>
      <w:r w:rsidRPr="009C386D">
        <w:rPr>
          <w:rFonts w:cs="Arial"/>
          <w:bCs/>
          <w:iCs/>
        </w:rPr>
        <w:t xml:space="preserve">Sono risultati estratti </w:t>
      </w:r>
      <w:r w:rsidR="00CB30CC">
        <w:rPr>
          <w:rFonts w:cs="Arial"/>
          <w:bCs/>
          <w:iCs/>
        </w:rPr>
        <w:t xml:space="preserve">quali </w:t>
      </w:r>
      <w:r w:rsidRPr="009C386D">
        <w:rPr>
          <w:rFonts w:cs="Arial"/>
          <w:bCs/>
          <w:iCs/>
        </w:rPr>
        <w:t xml:space="preserve">membri supplenti: Carleo Gennaro, Rivellini Roberta, Gagliardi Raffaella. </w:t>
      </w:r>
    </w:p>
    <w:p w14:paraId="6D6887DF" w14:textId="77777777" w:rsidR="00B73A83" w:rsidRPr="009C386D" w:rsidRDefault="00B73A83" w:rsidP="009C386D">
      <w:pPr>
        <w:jc w:val="both"/>
        <w:rPr>
          <w:rFonts w:cs="Arial"/>
          <w:bCs/>
          <w:iCs/>
        </w:rPr>
      </w:pPr>
    </w:p>
    <w:p w14:paraId="5E3169B3" w14:textId="77777777" w:rsidR="00B73A83" w:rsidRPr="009C386D" w:rsidRDefault="00B73A83" w:rsidP="009C386D">
      <w:pPr>
        <w:pStyle w:val="Titolo1"/>
        <w:ind w:left="0"/>
        <w:jc w:val="center"/>
        <w:rPr>
          <w:rFonts w:cs="Arial"/>
          <w:szCs w:val="24"/>
        </w:rPr>
      </w:pPr>
      <w:bookmarkStart w:id="3" w:name="_DELIBERA_DELL’UFFICIO_DI"/>
      <w:bookmarkEnd w:id="3"/>
      <w:r w:rsidRPr="009C386D">
        <w:rPr>
          <w:rFonts w:cs="Arial"/>
          <w:szCs w:val="24"/>
        </w:rPr>
        <w:t>DELIBERA DELL’UFFICIO DI PRESIDENZA DEL CONSIGLIO REGIONALE N. 44 DEL 26/08/2021. BILANCIO DI PREVISIONE DEL CONSIGLIO REGIONALE DELLA CAMPANIA PER IL TRIENNIO 2021–2023 - ASSESTAMENTO E VERIFICA DEGLI EQUILIBRI - PROPOSTA AL CONSIGLIO - REG. GEN. N. 59/II</w:t>
      </w:r>
    </w:p>
    <w:p w14:paraId="28B0E340" w14:textId="77777777" w:rsidR="00B73A83" w:rsidRPr="009C386D" w:rsidRDefault="00B73A83" w:rsidP="009C386D">
      <w:pPr>
        <w:jc w:val="both"/>
        <w:rPr>
          <w:rFonts w:cs="Arial"/>
          <w:bCs/>
          <w:iCs/>
        </w:rPr>
      </w:pPr>
    </w:p>
    <w:p w14:paraId="250AE552" w14:textId="77777777" w:rsidR="00B73A83" w:rsidRPr="009C386D" w:rsidRDefault="00B73A83" w:rsidP="009C386D">
      <w:pPr>
        <w:jc w:val="both"/>
        <w:rPr>
          <w:rFonts w:cs="Arial"/>
          <w:bCs/>
          <w:iCs/>
        </w:rPr>
      </w:pPr>
      <w:r w:rsidRPr="009C386D">
        <w:rPr>
          <w:rFonts w:cs="Arial"/>
          <w:bCs/>
          <w:iCs/>
        </w:rPr>
        <w:t>Passiamo al quarto punto dell’ordine del giorno: “</w:t>
      </w:r>
      <w:r w:rsidRPr="009C386D">
        <w:rPr>
          <w:rFonts w:cs="Arial"/>
          <w:bCs/>
        </w:rPr>
        <w:t>Delibera dell’Ufficio di Presidenza del Consiglio regionale n. 44 del 26/08/2021. Bilancio di previsione del Consiglio Regionale della Campania per il triennio 2021–2023 - Assestamento e verifica degli equilibri - Proposta al Consiglio - Reg. Gen. n. 59/II</w:t>
      </w:r>
      <w:r w:rsidRPr="009C386D">
        <w:rPr>
          <w:rFonts w:cs="Arial"/>
          <w:bCs/>
          <w:iCs/>
        </w:rPr>
        <w:t>”.</w:t>
      </w:r>
    </w:p>
    <w:p w14:paraId="2E0C30D0" w14:textId="77777777" w:rsidR="00B73A83" w:rsidRPr="009C386D" w:rsidRDefault="00B73A83" w:rsidP="009C386D">
      <w:pPr>
        <w:jc w:val="both"/>
        <w:rPr>
          <w:rFonts w:cs="Arial"/>
          <w:bCs/>
          <w:iCs/>
        </w:rPr>
      </w:pPr>
      <w:r w:rsidRPr="009C386D">
        <w:rPr>
          <w:rFonts w:cs="Arial"/>
          <w:bCs/>
          <w:iCs/>
        </w:rPr>
        <w:t>Comunico che la II Commissione Consiliare Permanente, in data 14 settembre 2021, ha esaminato il provvedimento e ha deciso di riferire favorevolmente all’Aula.</w:t>
      </w:r>
    </w:p>
    <w:p w14:paraId="24B973FB" w14:textId="77777777" w:rsidR="00B73A83" w:rsidRPr="009C386D" w:rsidRDefault="00B73A83" w:rsidP="009C386D">
      <w:pPr>
        <w:jc w:val="both"/>
        <w:rPr>
          <w:rFonts w:cs="Arial"/>
          <w:bCs/>
          <w:iCs/>
        </w:rPr>
      </w:pPr>
      <w:r w:rsidRPr="009C386D">
        <w:rPr>
          <w:rFonts w:cs="Arial"/>
          <w:bCs/>
          <w:iCs/>
        </w:rPr>
        <w:t>Comunico inoltre che il provvedimento è munito della relazione del Collegio dei revisori dei conti, pervenuta in data 12 ottobre 2021.</w:t>
      </w:r>
    </w:p>
    <w:p w14:paraId="79A3248B" w14:textId="27785059" w:rsidR="00B73A83" w:rsidRPr="009C386D" w:rsidRDefault="00B73A83" w:rsidP="009C386D">
      <w:pPr>
        <w:jc w:val="both"/>
        <w:rPr>
          <w:rFonts w:cs="Arial"/>
          <w:bCs/>
          <w:iCs/>
        </w:rPr>
      </w:pPr>
      <w:r w:rsidRPr="009C386D">
        <w:rPr>
          <w:rFonts w:cs="Arial"/>
          <w:bCs/>
          <w:iCs/>
        </w:rPr>
        <w:t xml:space="preserve">Concedo la parola al </w:t>
      </w:r>
      <w:r w:rsidR="00CB30CC">
        <w:rPr>
          <w:rFonts w:cs="Arial"/>
          <w:bCs/>
          <w:iCs/>
        </w:rPr>
        <w:t>Consiglier</w:t>
      </w:r>
      <w:r w:rsidRPr="009C386D">
        <w:rPr>
          <w:rFonts w:cs="Arial"/>
          <w:bCs/>
          <w:iCs/>
        </w:rPr>
        <w:t>e Volpe Andrea in qualità di relatore, designato dalla II Commissione Consiliare Permanente. Questore, prego.</w:t>
      </w:r>
    </w:p>
    <w:p w14:paraId="02BDE9D4" w14:textId="77777777" w:rsidR="00B73A83" w:rsidRPr="009C386D" w:rsidRDefault="00B73A83" w:rsidP="009C386D">
      <w:pPr>
        <w:jc w:val="both"/>
        <w:rPr>
          <w:rFonts w:cs="Arial"/>
          <w:bCs/>
          <w:iCs/>
        </w:rPr>
      </w:pPr>
    </w:p>
    <w:p w14:paraId="4AC00AE9" w14:textId="77777777" w:rsidR="00B73A83" w:rsidRPr="009C386D" w:rsidRDefault="00B73A83" w:rsidP="009C386D">
      <w:pPr>
        <w:jc w:val="both"/>
        <w:rPr>
          <w:rFonts w:cs="Arial"/>
          <w:bCs/>
          <w:iCs/>
        </w:rPr>
      </w:pPr>
      <w:r w:rsidRPr="009C386D">
        <w:rPr>
          <w:rFonts w:cs="Arial"/>
          <w:b/>
          <w:iCs/>
        </w:rPr>
        <w:t xml:space="preserve">VOLPE (Campania Libera – Noi Campani – P.S.I.): </w:t>
      </w:r>
      <w:r w:rsidRPr="009C386D">
        <w:rPr>
          <w:rFonts w:cs="Arial"/>
          <w:bCs/>
          <w:iCs/>
        </w:rPr>
        <w:t>Grazie Presidente. La proposta deliberativa relativa all’assestamento del Bilancio di previsione è attinente al processo di gestione degli esercizi finanziari 2021-2023. Con l’assestamento di Bilancio in genere gli Enti, in un solo provvedimento, procedono a tutte le variazioni necessarie per le esigenze gestionali manifestatesi e previste fino alla fine dell’esercizio finanziario. Per tale motivo, di norma, le variazioni, riguardando spostamenti di dotazione tra i diversi Programmi e le diverse Missioni nell’ambito del Bilancio di previsione, richiedono l’approvazione dell’organo in quest’Assemblea.</w:t>
      </w:r>
    </w:p>
    <w:p w14:paraId="446F5C85" w14:textId="77777777" w:rsidR="00B73A83" w:rsidRPr="009C386D" w:rsidRDefault="00B73A83" w:rsidP="009C386D">
      <w:pPr>
        <w:jc w:val="both"/>
        <w:rPr>
          <w:rFonts w:cs="Arial"/>
          <w:bCs/>
          <w:iCs/>
        </w:rPr>
      </w:pPr>
      <w:r w:rsidRPr="009C386D">
        <w:rPr>
          <w:rFonts w:cs="Arial"/>
          <w:bCs/>
          <w:iCs/>
        </w:rPr>
        <w:t>Nel caso in esame, è prevista l’applicazione parziale dell’avanzo disponibile derivante dal Rendiconto 2020 per finanziare nuova spesa per l’importo complessivo di 3 milioni 713 mila 864, rispetto a quello realizzato, pari a 10 milioni 538 mila 150.</w:t>
      </w:r>
    </w:p>
    <w:p w14:paraId="7F3D3CEB" w14:textId="77777777" w:rsidR="00B73A83" w:rsidRPr="009C386D" w:rsidRDefault="00B73A83" w:rsidP="009C386D">
      <w:pPr>
        <w:jc w:val="both"/>
        <w:rPr>
          <w:rFonts w:cs="Arial"/>
          <w:bCs/>
          <w:iCs/>
        </w:rPr>
      </w:pPr>
      <w:r w:rsidRPr="009C386D">
        <w:rPr>
          <w:rFonts w:cs="Arial"/>
          <w:bCs/>
          <w:iCs/>
        </w:rPr>
        <w:t>Il dettaglio dell’assestamento è contenuto nella nota integrativa predisposta dall’ufficio a cui si rinvia per ogni approfondimento.</w:t>
      </w:r>
    </w:p>
    <w:p w14:paraId="6B570512" w14:textId="77777777" w:rsidR="00B73A83" w:rsidRPr="009C386D" w:rsidRDefault="00B73A83" w:rsidP="009C386D">
      <w:pPr>
        <w:jc w:val="both"/>
        <w:rPr>
          <w:rFonts w:cs="Arial"/>
          <w:bCs/>
          <w:iCs/>
        </w:rPr>
      </w:pPr>
      <w:r w:rsidRPr="009C386D">
        <w:rPr>
          <w:rFonts w:cs="Arial"/>
          <w:bCs/>
          <w:iCs/>
        </w:rPr>
        <w:t>L’utilizzo dell’avanzo disponibile, per finanziare nuova spesa corrente e nuova spesa in conto capitale, risulta consentito in quanto le spese finanziate dall’avanzo sono una tantum, le obbligazioni da assumere sono a carico dell’esercizio 2021 e non determinano ulteriori obbligazioni a carico di futuri esercizi.</w:t>
      </w:r>
    </w:p>
    <w:p w14:paraId="046A6D91" w14:textId="77777777" w:rsidR="00B73A83" w:rsidRPr="009C386D" w:rsidRDefault="00B73A83" w:rsidP="009C386D">
      <w:pPr>
        <w:jc w:val="both"/>
        <w:rPr>
          <w:rFonts w:cs="Arial"/>
          <w:bCs/>
          <w:iCs/>
        </w:rPr>
      </w:pPr>
      <w:r w:rsidRPr="009C386D">
        <w:rPr>
          <w:rFonts w:cs="Arial"/>
          <w:bCs/>
          <w:iCs/>
        </w:rPr>
        <w:t>Il riferimento all’utilizzo dell’avanzo disponibile risulta accolto il suggerimento del Collegio dei revisori in sede di Rendiconto 2020, di non utilizzare eccessivamente l’avanzo libero per finanziare nuova spesa. L’avanzo libero non utilizzato confluirà al 31 dicembre 2021 nel risultato di amministrazione del corrente esercizio finanziario e potrà, in sede di Rendiconto 2021, integrare l’accantonamento a fondo rischi per il recupero delle somme erogate sulla base della legge regionale n. 20 del 2002 e legge regionale n. 25 del 2003. Dai prospetti contabili allegati si riscontra la permanenza degli equilibri di Bilancio. Grazie.</w:t>
      </w:r>
    </w:p>
    <w:p w14:paraId="01FA080E" w14:textId="77777777" w:rsidR="00B73A83" w:rsidRPr="009C386D" w:rsidRDefault="00B73A83" w:rsidP="009C386D">
      <w:pPr>
        <w:jc w:val="both"/>
        <w:rPr>
          <w:rFonts w:cs="Arial"/>
          <w:bCs/>
          <w:iCs/>
        </w:rPr>
      </w:pPr>
    </w:p>
    <w:p w14:paraId="7013B349" w14:textId="77777777"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Pongo votazione.</w:t>
      </w:r>
    </w:p>
    <w:p w14:paraId="3ED1EC30" w14:textId="77777777" w:rsidR="00B73A83" w:rsidRPr="009C386D" w:rsidRDefault="00B73A83" w:rsidP="009C386D">
      <w:pPr>
        <w:jc w:val="both"/>
        <w:rPr>
          <w:rFonts w:cs="Arial"/>
          <w:bCs/>
          <w:iCs/>
        </w:rPr>
      </w:pPr>
      <w:r w:rsidRPr="009C386D">
        <w:rPr>
          <w:rFonts w:cs="Arial"/>
          <w:bCs/>
          <w:iCs/>
        </w:rPr>
        <w:t xml:space="preserve">Chi è a favore? Chi è contrario? Chi si astiene? </w:t>
      </w:r>
    </w:p>
    <w:p w14:paraId="165EB0CD" w14:textId="77777777" w:rsidR="00B73A83" w:rsidRPr="009C386D" w:rsidRDefault="00B73A83" w:rsidP="009C386D">
      <w:pPr>
        <w:jc w:val="both"/>
        <w:rPr>
          <w:rFonts w:cs="Arial"/>
          <w:bCs/>
          <w:iCs/>
        </w:rPr>
      </w:pPr>
      <w:r w:rsidRPr="009C386D">
        <w:rPr>
          <w:rFonts w:cs="Arial"/>
          <w:bCs/>
          <w:iCs/>
        </w:rPr>
        <w:t xml:space="preserve">Il Movimento 5 Stelle si astiene, è un provvedimento dell’Ufficio di Presidenza adottato all’unanimità. Va benissimo. </w:t>
      </w:r>
    </w:p>
    <w:p w14:paraId="49B16743" w14:textId="77777777" w:rsidR="00B73A83" w:rsidRPr="009C386D" w:rsidRDefault="00B73A83" w:rsidP="009C386D">
      <w:pPr>
        <w:jc w:val="both"/>
        <w:rPr>
          <w:rFonts w:cs="Arial"/>
          <w:bCs/>
          <w:iCs/>
        </w:rPr>
      </w:pPr>
    </w:p>
    <w:p w14:paraId="35D3576C" w14:textId="4CEC96D0" w:rsidR="00B73A83" w:rsidRDefault="00B73A83" w:rsidP="009C386D">
      <w:pPr>
        <w:jc w:val="both"/>
        <w:rPr>
          <w:rFonts w:cs="Arial"/>
          <w:b/>
          <w:iCs/>
        </w:rPr>
      </w:pPr>
      <w:r w:rsidRPr="009C386D">
        <w:rPr>
          <w:rFonts w:cs="Arial"/>
          <w:b/>
          <w:iCs/>
        </w:rPr>
        <w:t>Il Consiglio approva con l’astensione del Movimento 5 Stelle.</w:t>
      </w:r>
    </w:p>
    <w:p w14:paraId="2B627FF5" w14:textId="77777777" w:rsidR="00772D90" w:rsidRDefault="00772D90" w:rsidP="009C386D">
      <w:pPr>
        <w:jc w:val="both"/>
        <w:rPr>
          <w:rFonts w:cs="Arial"/>
          <w:b/>
          <w:iCs/>
        </w:rPr>
      </w:pPr>
    </w:p>
    <w:p w14:paraId="2D89380B" w14:textId="77777777" w:rsidR="00772D90" w:rsidRPr="009C386D" w:rsidRDefault="00772D90" w:rsidP="009C386D">
      <w:pPr>
        <w:jc w:val="both"/>
        <w:rPr>
          <w:rFonts w:cs="Arial"/>
          <w:b/>
          <w:iCs/>
        </w:rPr>
      </w:pPr>
    </w:p>
    <w:p w14:paraId="5AACD52D" w14:textId="7CD39E09" w:rsidR="00772D90" w:rsidRDefault="00772D90" w:rsidP="00772D90">
      <w:pPr>
        <w:pStyle w:val="Titolo1"/>
        <w:ind w:left="0" w:firstLine="0"/>
        <w:jc w:val="center"/>
        <w:rPr>
          <w:rFonts w:cs="Arial"/>
          <w:szCs w:val="24"/>
        </w:rPr>
      </w:pPr>
      <w:r w:rsidRPr="00772D90">
        <w:rPr>
          <w:rFonts w:cs="Arial"/>
          <w:szCs w:val="24"/>
        </w:rPr>
        <w:t>Esame della proposta di legge “Nuove misure per la prevenzione delle malattie trasmissibili attraverso gli alimenti, percorso formativo per alimentaristi” Reg. Gen. 45</w:t>
      </w:r>
    </w:p>
    <w:p w14:paraId="5D62BCC6" w14:textId="77777777" w:rsidR="00772D90" w:rsidRPr="00772D90" w:rsidRDefault="00772D90" w:rsidP="00772D90">
      <w:pPr>
        <w:pStyle w:val="ALR85Rientrato1cm"/>
      </w:pPr>
    </w:p>
    <w:p w14:paraId="07CD9B29" w14:textId="77777777" w:rsidR="00B73A83" w:rsidRPr="009C386D" w:rsidRDefault="00B73A83" w:rsidP="009C386D">
      <w:pPr>
        <w:jc w:val="both"/>
        <w:rPr>
          <w:rFonts w:cs="Arial"/>
          <w:b/>
          <w:iCs/>
        </w:rPr>
      </w:pPr>
    </w:p>
    <w:p w14:paraId="75C62DF6" w14:textId="5A6E1A1C" w:rsidR="00B73A83" w:rsidRPr="009C386D" w:rsidRDefault="00772D90" w:rsidP="009C386D">
      <w:pPr>
        <w:jc w:val="both"/>
        <w:rPr>
          <w:rFonts w:cs="Arial"/>
          <w:bCs/>
          <w:iCs/>
        </w:rPr>
      </w:pPr>
      <w:r w:rsidRPr="009C386D">
        <w:rPr>
          <w:rFonts w:cs="Arial"/>
          <w:b/>
          <w:iCs/>
        </w:rPr>
        <w:t xml:space="preserve">PRESIDENTE (Oliviero): </w:t>
      </w:r>
      <w:r w:rsidR="00B73A83" w:rsidRPr="009C386D">
        <w:rPr>
          <w:rFonts w:cs="Arial"/>
          <w:bCs/>
          <w:iCs/>
        </w:rPr>
        <w:t>Ha chiesto di intervenire il Presidente Alaia, prego.</w:t>
      </w:r>
    </w:p>
    <w:p w14:paraId="4EDE2DCD" w14:textId="77777777" w:rsidR="00B73A83" w:rsidRPr="009C386D" w:rsidRDefault="00B73A83" w:rsidP="009C386D">
      <w:pPr>
        <w:jc w:val="both"/>
        <w:rPr>
          <w:rFonts w:cs="Arial"/>
          <w:bCs/>
          <w:iCs/>
        </w:rPr>
      </w:pPr>
    </w:p>
    <w:p w14:paraId="3C8FFFFE" w14:textId="77777777" w:rsidR="00B73A83" w:rsidRPr="009C386D" w:rsidRDefault="00B73A83" w:rsidP="009C386D">
      <w:pPr>
        <w:jc w:val="both"/>
        <w:rPr>
          <w:rFonts w:cs="Arial"/>
          <w:bCs/>
          <w:iCs/>
        </w:rPr>
      </w:pPr>
      <w:r w:rsidRPr="009C386D">
        <w:rPr>
          <w:rFonts w:cs="Arial"/>
          <w:b/>
          <w:iCs/>
        </w:rPr>
        <w:t xml:space="preserve">ALAIA (Italia Viva): </w:t>
      </w:r>
      <w:r w:rsidRPr="009C386D">
        <w:rPr>
          <w:rFonts w:cs="Arial"/>
          <w:bCs/>
          <w:iCs/>
        </w:rPr>
        <w:t>Alla luce di vari emendamenti presentati al punto 5, chiedo a lei e all’Assemblea di rinviare in Commissione il provvedimento.</w:t>
      </w:r>
    </w:p>
    <w:p w14:paraId="7B5C8A09" w14:textId="77777777" w:rsidR="00B73A83" w:rsidRPr="009C386D" w:rsidRDefault="00B73A83" w:rsidP="009C386D">
      <w:pPr>
        <w:jc w:val="both"/>
        <w:rPr>
          <w:rFonts w:cs="Arial"/>
          <w:bCs/>
          <w:iCs/>
        </w:rPr>
      </w:pPr>
    </w:p>
    <w:p w14:paraId="28288883" w14:textId="552141F8"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 xml:space="preserve">Benissimo. Vuole parlare la </w:t>
      </w:r>
      <w:r w:rsidR="00CB30CC">
        <w:rPr>
          <w:rFonts w:cs="Arial"/>
          <w:bCs/>
          <w:iCs/>
        </w:rPr>
        <w:t>Consiglier</w:t>
      </w:r>
      <w:r w:rsidRPr="009C386D">
        <w:rPr>
          <w:rFonts w:cs="Arial"/>
          <w:bCs/>
          <w:iCs/>
        </w:rPr>
        <w:t>a Fiola su questa vicenda, prego.</w:t>
      </w:r>
    </w:p>
    <w:p w14:paraId="3609CC34" w14:textId="77777777" w:rsidR="00B73A83" w:rsidRPr="009C386D" w:rsidRDefault="00B73A83" w:rsidP="009C386D">
      <w:pPr>
        <w:jc w:val="both"/>
        <w:rPr>
          <w:rFonts w:cs="Arial"/>
          <w:bCs/>
          <w:iCs/>
        </w:rPr>
      </w:pPr>
    </w:p>
    <w:p w14:paraId="30EBACBA" w14:textId="77777777" w:rsidR="00B73A83" w:rsidRPr="009C386D" w:rsidRDefault="00B73A83" w:rsidP="009C386D">
      <w:pPr>
        <w:jc w:val="both"/>
        <w:rPr>
          <w:rFonts w:cs="Arial"/>
          <w:bCs/>
          <w:iCs/>
        </w:rPr>
      </w:pPr>
      <w:r w:rsidRPr="009C386D">
        <w:rPr>
          <w:rFonts w:cs="Arial"/>
          <w:b/>
          <w:iCs/>
        </w:rPr>
        <w:lastRenderedPageBreak/>
        <w:t xml:space="preserve">FIOLA (PD): </w:t>
      </w:r>
      <w:r w:rsidRPr="009C386D">
        <w:rPr>
          <w:rFonts w:cs="Arial"/>
          <w:bCs/>
          <w:iCs/>
        </w:rPr>
        <w:t xml:space="preserve">Grazie Presidente. Parte degli emendamenti erano presentati proprio da me e dal collega Manfredi, quindi, ritengo giusta una più ampia discussione in Commissione, anche per evitare l’impugnativa da parte del Governo della stessa legge e per approfondire l’utilità di quest’attestato che ad oggi, secondo me, andrebbe proprio eliminato per reinserire quello che era l’ex libretto sanitario. </w:t>
      </w:r>
    </w:p>
    <w:p w14:paraId="5C4E1A22" w14:textId="77777777" w:rsidR="00B73A83" w:rsidRPr="009C386D" w:rsidRDefault="00B73A83" w:rsidP="009C386D">
      <w:pPr>
        <w:jc w:val="both"/>
        <w:rPr>
          <w:rFonts w:cs="Arial"/>
          <w:bCs/>
          <w:iCs/>
        </w:rPr>
      </w:pPr>
      <w:r w:rsidRPr="009C386D">
        <w:rPr>
          <w:rFonts w:cs="Arial"/>
          <w:bCs/>
          <w:iCs/>
        </w:rPr>
        <w:t>Mi dichiaro favorevole alla proposta fatta dal collega Alaia. Grazie.</w:t>
      </w:r>
    </w:p>
    <w:p w14:paraId="3B4D7DE4" w14:textId="77777777" w:rsidR="00B73A83" w:rsidRPr="009C386D" w:rsidRDefault="00B73A83" w:rsidP="009C386D">
      <w:pPr>
        <w:jc w:val="both"/>
        <w:rPr>
          <w:rFonts w:cs="Arial"/>
          <w:bCs/>
          <w:iCs/>
        </w:rPr>
      </w:pPr>
    </w:p>
    <w:p w14:paraId="26E3711E" w14:textId="77777777"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La parola alla collega Ciarambino, prego.</w:t>
      </w:r>
    </w:p>
    <w:p w14:paraId="7E7744D7" w14:textId="77777777" w:rsidR="00B73A83" w:rsidRPr="009C386D" w:rsidRDefault="00B73A83" w:rsidP="009C386D">
      <w:pPr>
        <w:jc w:val="both"/>
        <w:rPr>
          <w:rFonts w:cs="Arial"/>
          <w:bCs/>
          <w:iCs/>
        </w:rPr>
      </w:pPr>
    </w:p>
    <w:p w14:paraId="4098EE1B" w14:textId="77777777" w:rsidR="00B73A83" w:rsidRPr="009C386D" w:rsidRDefault="00B73A83" w:rsidP="009C386D">
      <w:pPr>
        <w:jc w:val="both"/>
        <w:rPr>
          <w:rFonts w:cs="Arial"/>
          <w:bCs/>
          <w:iCs/>
        </w:rPr>
      </w:pPr>
      <w:r w:rsidRPr="009C386D">
        <w:rPr>
          <w:rFonts w:cs="Arial"/>
          <w:b/>
          <w:iCs/>
        </w:rPr>
        <w:t xml:space="preserve">CIARAMBINO (M5S): </w:t>
      </w:r>
      <w:r w:rsidRPr="009C386D">
        <w:rPr>
          <w:rFonts w:cs="Arial"/>
          <w:bCs/>
          <w:iCs/>
        </w:rPr>
        <w:t>Grazie Presidente. Accogliamo anche noi favorevolmente la richiesta di rinvio in Commissione ritenendo che ci siano profili critici e addirittura probabili profili di incostituzionalità in questa norma che in qualche modo pone dei vincoli al principio della libera circolazione dei lavoratori sul territorio nazionale. Proprio per il superamento di queste problematiche anche noi, come Movimento 5 Stelle, avevamo presentato degli emendamenti. Siamo favorevoli ad un surplus di approfondimento che si rende necessario.</w:t>
      </w:r>
    </w:p>
    <w:p w14:paraId="45F36158" w14:textId="77777777" w:rsidR="00B73A83" w:rsidRPr="009C386D" w:rsidRDefault="00B73A83" w:rsidP="009C386D">
      <w:pPr>
        <w:jc w:val="both"/>
        <w:rPr>
          <w:rFonts w:cs="Arial"/>
          <w:bCs/>
          <w:iCs/>
        </w:rPr>
      </w:pPr>
    </w:p>
    <w:p w14:paraId="24EA3726" w14:textId="77777777"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Grazie. Grimaldi, prego.</w:t>
      </w:r>
    </w:p>
    <w:p w14:paraId="48527FE6" w14:textId="77777777" w:rsidR="00B73A83" w:rsidRPr="009C386D" w:rsidRDefault="00B73A83" w:rsidP="009C386D">
      <w:pPr>
        <w:jc w:val="both"/>
        <w:rPr>
          <w:rFonts w:cs="Arial"/>
          <w:bCs/>
          <w:iCs/>
        </w:rPr>
      </w:pPr>
    </w:p>
    <w:p w14:paraId="20018541" w14:textId="77777777" w:rsidR="00B73A83" w:rsidRPr="009C386D" w:rsidRDefault="00B73A83" w:rsidP="009C386D">
      <w:pPr>
        <w:jc w:val="both"/>
        <w:rPr>
          <w:rFonts w:cs="Arial"/>
          <w:bCs/>
          <w:iCs/>
        </w:rPr>
      </w:pPr>
      <w:r w:rsidRPr="009C386D">
        <w:rPr>
          <w:rFonts w:cs="Arial"/>
          <w:b/>
          <w:iCs/>
        </w:rPr>
        <w:t xml:space="preserve">GRIMALDI (Forza Italia): </w:t>
      </w:r>
      <w:r w:rsidRPr="009C386D">
        <w:rPr>
          <w:rFonts w:cs="Arial"/>
          <w:bCs/>
          <w:iCs/>
        </w:rPr>
        <w:t xml:space="preserve">Presidente, chiedo scusa, ma la mia richiesta di intervento era sul punto precedente. </w:t>
      </w:r>
    </w:p>
    <w:p w14:paraId="7561DB43" w14:textId="77777777" w:rsidR="00B73A83" w:rsidRPr="009C386D" w:rsidRDefault="00B73A83" w:rsidP="009C386D">
      <w:pPr>
        <w:jc w:val="both"/>
        <w:rPr>
          <w:rFonts w:cs="Arial"/>
          <w:bCs/>
          <w:iCs/>
        </w:rPr>
      </w:pPr>
    </w:p>
    <w:p w14:paraId="46259293" w14:textId="77777777"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 xml:space="preserve">Collega Grimaldi, il punto precedente è stato votato. </w:t>
      </w:r>
    </w:p>
    <w:p w14:paraId="2A74E759" w14:textId="77777777" w:rsidR="00B73A83" w:rsidRPr="009C386D" w:rsidRDefault="00B73A83" w:rsidP="009C386D">
      <w:pPr>
        <w:jc w:val="both"/>
        <w:rPr>
          <w:rFonts w:cs="Arial"/>
          <w:bCs/>
          <w:iCs/>
        </w:rPr>
      </w:pPr>
    </w:p>
    <w:p w14:paraId="7EDC7239" w14:textId="25888025" w:rsidR="009C386D" w:rsidRPr="009C386D" w:rsidRDefault="00B73A83" w:rsidP="009C386D">
      <w:pPr>
        <w:jc w:val="both"/>
        <w:rPr>
          <w:rFonts w:cs="Arial"/>
        </w:rPr>
      </w:pPr>
      <w:r w:rsidRPr="009C386D">
        <w:rPr>
          <w:rFonts w:cs="Arial"/>
          <w:b/>
          <w:iCs/>
        </w:rPr>
        <w:t xml:space="preserve">GRIMALDI (Forza Italia): </w:t>
      </w:r>
      <w:r w:rsidRPr="009C386D">
        <w:rPr>
          <w:rFonts w:cs="Arial"/>
          <w:bCs/>
          <w:iCs/>
        </w:rPr>
        <w:t xml:space="preserve">Lo so, però devo obbligatoriamente </w:t>
      </w:r>
      <w:r w:rsidR="009C386D" w:rsidRPr="009C386D">
        <w:rPr>
          <w:rFonts w:cs="Arial"/>
        </w:rPr>
        <w:t>prendere la parola.</w:t>
      </w:r>
    </w:p>
    <w:p w14:paraId="6A170265" w14:textId="77777777" w:rsidR="009C386D" w:rsidRPr="009C386D" w:rsidRDefault="009C386D" w:rsidP="009C386D">
      <w:pPr>
        <w:jc w:val="both"/>
        <w:rPr>
          <w:rFonts w:cs="Arial"/>
        </w:rPr>
      </w:pPr>
    </w:p>
    <w:p w14:paraId="0FC3C91E" w14:textId="77777777" w:rsidR="009C386D" w:rsidRPr="009C386D" w:rsidRDefault="009C386D" w:rsidP="009C386D">
      <w:pPr>
        <w:jc w:val="both"/>
        <w:rPr>
          <w:rFonts w:cs="Arial"/>
        </w:rPr>
      </w:pPr>
      <w:r w:rsidRPr="009C386D">
        <w:rPr>
          <w:rFonts w:cs="Arial"/>
          <w:b/>
          <w:bCs/>
        </w:rPr>
        <w:t xml:space="preserve">PRESIDENTE (Oliviero): </w:t>
      </w:r>
      <w:r w:rsidRPr="009C386D">
        <w:rPr>
          <w:rFonts w:cs="Arial"/>
        </w:rPr>
        <w:t>Se lei vuole parlare per fatto personale lo può fare.</w:t>
      </w:r>
    </w:p>
    <w:p w14:paraId="65073101" w14:textId="77777777" w:rsidR="009C386D" w:rsidRPr="009C386D" w:rsidRDefault="009C386D" w:rsidP="009C386D">
      <w:pPr>
        <w:jc w:val="both"/>
        <w:rPr>
          <w:rFonts w:cs="Arial"/>
        </w:rPr>
      </w:pPr>
    </w:p>
    <w:p w14:paraId="5FEFDA8A" w14:textId="77777777" w:rsidR="009C386D" w:rsidRPr="009C386D" w:rsidRDefault="009C386D" w:rsidP="009C386D">
      <w:pPr>
        <w:jc w:val="both"/>
        <w:rPr>
          <w:rFonts w:cs="Arial"/>
        </w:rPr>
      </w:pPr>
      <w:r w:rsidRPr="009C386D">
        <w:rPr>
          <w:rFonts w:cs="Arial"/>
          <w:b/>
          <w:bCs/>
        </w:rPr>
        <w:t>GRIMALDI, Forza Italia per Caldoro Presidente:</w:t>
      </w:r>
      <w:r w:rsidRPr="009C386D">
        <w:rPr>
          <w:rFonts w:cs="Arial"/>
        </w:rPr>
        <w:t xml:space="preserve"> Per fatto personale. Per stigmatizzare un comportamento – mi riferisco a quello del Movimento 5 Stelle e a quello della collega Ciarambino – perché sa bene la collega Ciarambino che questo è un provvedimento – quello dell’assestamento che abbiamo appena votato – che riguarda l’Ufficio di Presidenza e in Ufficio di Presidenza questo provvedimento è stato votato all’unanimità, quindi, con il voto favorevole anche della collega Ciarambino.</w:t>
      </w:r>
    </w:p>
    <w:p w14:paraId="0F9FBE8C" w14:textId="4CF4F657" w:rsidR="009C386D" w:rsidRPr="009C386D" w:rsidRDefault="009C386D" w:rsidP="009C386D">
      <w:pPr>
        <w:jc w:val="both"/>
        <w:rPr>
          <w:rFonts w:cs="Arial"/>
        </w:rPr>
      </w:pPr>
      <w:r w:rsidRPr="009C386D">
        <w:rPr>
          <w:rFonts w:cs="Arial"/>
        </w:rPr>
        <w:t xml:space="preserve">Non capisco perché, poi, quando si viene in Aula, ci si astiene, vorremmo capire perché questo comportamento diverso tra quello che avviene in Ufficio di Presidenza e quello che, poi, dovremmo, di fatto, testimoniare in Aula. Mi sembra un controsenso, vorrei capirlo e lo chiedo da componente dell’Ufficio di Presidenza, oltre che da </w:t>
      </w:r>
      <w:r w:rsidR="00CB30CC">
        <w:rPr>
          <w:rFonts w:cs="Arial"/>
        </w:rPr>
        <w:t>Consiglier</w:t>
      </w:r>
      <w:r w:rsidRPr="009C386D">
        <w:rPr>
          <w:rFonts w:cs="Arial"/>
        </w:rPr>
        <w:t>e regionale in Aula dove assisto a comportamenti diversi che mi lasciano perplessi sinceramente.</w:t>
      </w:r>
    </w:p>
    <w:p w14:paraId="7E5DAF3D" w14:textId="77777777" w:rsidR="009C386D" w:rsidRPr="009C386D" w:rsidRDefault="009C386D" w:rsidP="009C386D">
      <w:pPr>
        <w:jc w:val="both"/>
        <w:rPr>
          <w:rFonts w:cs="Arial"/>
        </w:rPr>
      </w:pPr>
    </w:p>
    <w:p w14:paraId="6B18A1B5" w14:textId="1A898B55" w:rsidR="009C386D" w:rsidRPr="009C386D" w:rsidRDefault="009C386D" w:rsidP="009C386D">
      <w:pPr>
        <w:jc w:val="both"/>
        <w:rPr>
          <w:rFonts w:cs="Arial"/>
        </w:rPr>
      </w:pPr>
      <w:r w:rsidRPr="009C386D">
        <w:rPr>
          <w:rFonts w:cs="Arial"/>
          <w:b/>
          <w:bCs/>
        </w:rPr>
        <w:t>PRESIDENTE (Oliviero):</w:t>
      </w:r>
      <w:r w:rsidRPr="009C386D">
        <w:rPr>
          <w:rFonts w:cs="Arial"/>
        </w:rPr>
        <w:t xml:space="preserve"> </w:t>
      </w:r>
      <w:r w:rsidR="00CB30CC">
        <w:rPr>
          <w:rFonts w:cs="Arial"/>
        </w:rPr>
        <w:t>Consiglier</w:t>
      </w:r>
      <w:r w:rsidRPr="009C386D">
        <w:rPr>
          <w:rFonts w:cs="Arial"/>
        </w:rPr>
        <w:t>e Grimaldi, sui fatti personali non c’è dibattito, quindi, su questa vicenda voglio che non si parli, ognuno assume le proprie responsabilità davanti alla Campania, davanti al Consiglio regionale.</w:t>
      </w:r>
    </w:p>
    <w:p w14:paraId="2B0081FC" w14:textId="77777777" w:rsidR="009C386D" w:rsidRPr="009C386D" w:rsidRDefault="009C386D" w:rsidP="009C386D">
      <w:pPr>
        <w:jc w:val="both"/>
        <w:rPr>
          <w:rFonts w:cs="Arial"/>
        </w:rPr>
      </w:pPr>
    </w:p>
    <w:p w14:paraId="4D87634F" w14:textId="77777777" w:rsidR="009C386D" w:rsidRPr="009C386D" w:rsidRDefault="009C386D" w:rsidP="009C386D">
      <w:pPr>
        <w:jc w:val="both"/>
        <w:rPr>
          <w:rFonts w:cs="Arial"/>
        </w:rPr>
      </w:pPr>
      <w:r w:rsidRPr="009C386D">
        <w:rPr>
          <w:rFonts w:cs="Arial"/>
          <w:b/>
          <w:bCs/>
        </w:rPr>
        <w:t>GRIMALDI, Forza Italia per Caldoro Presidente:</w:t>
      </w:r>
      <w:r w:rsidRPr="009C386D">
        <w:rPr>
          <w:rFonts w:cs="Arial"/>
        </w:rPr>
        <w:t xml:space="preserve"> Va bene, mi sta bene questo comportamento, l’importante è saperlo però. È chiaro che è una questione di responsabilità, non di altro.  </w:t>
      </w:r>
    </w:p>
    <w:p w14:paraId="5DF9A178" w14:textId="77777777" w:rsidR="009C386D" w:rsidRPr="009C386D" w:rsidRDefault="009C386D" w:rsidP="009C386D">
      <w:pPr>
        <w:jc w:val="both"/>
        <w:rPr>
          <w:rFonts w:cs="Arial"/>
        </w:rPr>
      </w:pPr>
    </w:p>
    <w:p w14:paraId="4CB45548" w14:textId="6B585012" w:rsidR="009C386D" w:rsidRPr="009C386D" w:rsidRDefault="009C386D" w:rsidP="009C386D">
      <w:pPr>
        <w:jc w:val="both"/>
        <w:rPr>
          <w:rFonts w:cs="Arial"/>
        </w:rPr>
      </w:pPr>
      <w:r w:rsidRPr="009C386D">
        <w:rPr>
          <w:rFonts w:cs="Arial"/>
          <w:b/>
          <w:bCs/>
        </w:rPr>
        <w:lastRenderedPageBreak/>
        <w:t>PRESIDENTE (Oliviero):</w:t>
      </w:r>
      <w:r w:rsidRPr="009C386D">
        <w:rPr>
          <w:rFonts w:cs="Arial"/>
        </w:rPr>
        <w:t xml:space="preserve"> La delibera consiliare </w:t>
      </w:r>
      <w:r w:rsidR="00CB30CC">
        <w:rPr>
          <w:rFonts w:cs="Arial"/>
        </w:rPr>
        <w:t xml:space="preserve">di </w:t>
      </w:r>
      <w:r w:rsidRPr="009C386D">
        <w:rPr>
          <w:rFonts w:cs="Arial"/>
        </w:rPr>
        <w:t xml:space="preserve">prima su cui </w:t>
      </w:r>
      <w:r w:rsidR="00CB30CC">
        <w:rPr>
          <w:rFonts w:cs="Arial"/>
        </w:rPr>
        <w:t xml:space="preserve">lui </w:t>
      </w:r>
      <w:r w:rsidRPr="009C386D">
        <w:rPr>
          <w:rFonts w:cs="Arial"/>
        </w:rPr>
        <w:t xml:space="preserve">ha richiamato </w:t>
      </w:r>
      <w:r w:rsidR="00CB30CC">
        <w:rPr>
          <w:rFonts w:cs="Arial"/>
        </w:rPr>
        <w:t>l’attenzione</w:t>
      </w:r>
      <w:r w:rsidRPr="009C386D">
        <w:rPr>
          <w:rFonts w:cs="Arial"/>
        </w:rPr>
        <w:t xml:space="preserve"> l’abbiamo votata. Adesso votiamo il rinvio in Commissione</w:t>
      </w:r>
      <w:r w:rsidR="00CB30CC">
        <w:rPr>
          <w:rFonts w:cs="Arial"/>
        </w:rPr>
        <w:t xml:space="preserve"> del punto 5</w:t>
      </w:r>
      <w:r w:rsidRPr="009C386D">
        <w:rPr>
          <w:rFonts w:cs="Arial"/>
        </w:rPr>
        <w:t>.</w:t>
      </w:r>
    </w:p>
    <w:p w14:paraId="3D387915" w14:textId="77777777" w:rsidR="009C386D" w:rsidRPr="009C386D" w:rsidRDefault="009C386D" w:rsidP="009C386D">
      <w:pPr>
        <w:jc w:val="both"/>
        <w:rPr>
          <w:rFonts w:cs="Arial"/>
        </w:rPr>
      </w:pPr>
      <w:r w:rsidRPr="009C386D">
        <w:rPr>
          <w:rFonts w:cs="Arial"/>
        </w:rPr>
        <w:t xml:space="preserve">Chi è a favore del rinvio in Commissione? </w:t>
      </w:r>
    </w:p>
    <w:p w14:paraId="3A89F0DF" w14:textId="77777777" w:rsidR="009C386D" w:rsidRPr="009C386D" w:rsidRDefault="009C386D" w:rsidP="009C386D">
      <w:pPr>
        <w:jc w:val="both"/>
        <w:rPr>
          <w:rFonts w:cs="Arial"/>
        </w:rPr>
      </w:pPr>
    </w:p>
    <w:p w14:paraId="58EA7779" w14:textId="77777777" w:rsidR="009C386D" w:rsidRPr="009C386D" w:rsidRDefault="009C386D" w:rsidP="009C386D">
      <w:pPr>
        <w:jc w:val="both"/>
        <w:rPr>
          <w:rFonts w:cs="Arial"/>
          <w:b/>
          <w:bCs/>
        </w:rPr>
      </w:pPr>
      <w:r w:rsidRPr="009C386D">
        <w:rPr>
          <w:rFonts w:cs="Arial"/>
          <w:b/>
          <w:bCs/>
        </w:rPr>
        <w:t>Il Consiglio approva all’unanimità.</w:t>
      </w:r>
    </w:p>
    <w:p w14:paraId="4275B836" w14:textId="77777777" w:rsidR="009C386D" w:rsidRPr="009C386D" w:rsidRDefault="009C386D" w:rsidP="009C386D">
      <w:pPr>
        <w:jc w:val="both"/>
        <w:rPr>
          <w:rFonts w:cs="Arial"/>
        </w:rPr>
      </w:pPr>
    </w:p>
    <w:p w14:paraId="3928CAF5" w14:textId="77777777" w:rsidR="009C386D" w:rsidRPr="009C386D" w:rsidRDefault="009C386D" w:rsidP="009C386D">
      <w:pPr>
        <w:pStyle w:val="Titolo1"/>
        <w:jc w:val="center"/>
      </w:pPr>
      <w:bookmarkStart w:id="4" w:name="_ESAME_DELLA_PROPOSTA"/>
      <w:bookmarkEnd w:id="4"/>
      <w:r w:rsidRPr="009C386D">
        <w:t>ESAME DELLA PROPOSTA DI LEGGE “DISPOSIZIONI PER LA PROMOZIONE DELLA PARITÀ RETRIBUTIVA TRA I SESSI, IL SOSTEGNO DELL’OCCUPAZIONE E DELL’IMPRENDITORIA FEMMINILE DI QUALITÀ, NONCHÉ PER LA VALORIZZAZIONE DELLE COMPETENZE DELLE DONNE” REG. GEN. 63</w:t>
      </w:r>
    </w:p>
    <w:p w14:paraId="6CFEDC96" w14:textId="77777777" w:rsidR="009C386D" w:rsidRPr="009C386D" w:rsidRDefault="009C386D" w:rsidP="009C386D">
      <w:pPr>
        <w:jc w:val="center"/>
        <w:rPr>
          <w:rFonts w:cs="Arial"/>
        </w:rPr>
      </w:pPr>
    </w:p>
    <w:p w14:paraId="0861608E" w14:textId="77777777" w:rsidR="009C386D" w:rsidRPr="009C386D" w:rsidRDefault="009C386D" w:rsidP="009C386D">
      <w:pPr>
        <w:jc w:val="both"/>
        <w:rPr>
          <w:rFonts w:cs="Arial"/>
        </w:rPr>
      </w:pPr>
      <w:r w:rsidRPr="009C386D">
        <w:rPr>
          <w:rFonts w:cs="Arial"/>
        </w:rPr>
        <w:t>Punto n. 6 all’ordine del giorno: “Disposizioni per la promozione della parità retributiva tra i sessi, il sostegno dell’occupazione e dell’imprenditoria femminile di qualità, nonché per la valorizzazione delle competenze delle donne”. Reg. Gen. 63.</w:t>
      </w:r>
    </w:p>
    <w:p w14:paraId="1AC1D705" w14:textId="50A0C736" w:rsidR="009C386D" w:rsidRPr="009C386D" w:rsidRDefault="009C386D" w:rsidP="009C386D">
      <w:pPr>
        <w:jc w:val="both"/>
        <w:rPr>
          <w:rFonts w:cs="Arial"/>
        </w:rPr>
      </w:pPr>
      <w:r w:rsidRPr="009C386D">
        <w:rPr>
          <w:rFonts w:cs="Arial"/>
        </w:rPr>
        <w:t xml:space="preserve">Ad iniziativa della </w:t>
      </w:r>
      <w:r w:rsidR="00CB30CC">
        <w:rPr>
          <w:rFonts w:cs="Arial"/>
        </w:rPr>
        <w:t>Consiglier</w:t>
      </w:r>
      <w:r w:rsidRPr="009C386D">
        <w:rPr>
          <w:rFonts w:cs="Arial"/>
        </w:rPr>
        <w:t>a Loredana Raia. Reg. Gen. n. 63.</w:t>
      </w:r>
    </w:p>
    <w:p w14:paraId="19628D78" w14:textId="6E61ACA5" w:rsidR="009C386D" w:rsidRPr="009C386D" w:rsidRDefault="009C386D" w:rsidP="009C386D">
      <w:pPr>
        <w:jc w:val="both"/>
        <w:rPr>
          <w:rFonts w:cs="Arial"/>
        </w:rPr>
      </w:pPr>
      <w:r w:rsidRPr="009C386D">
        <w:rPr>
          <w:rFonts w:cs="Arial"/>
        </w:rPr>
        <w:t xml:space="preserve">Faccio presente che la III Commissione Consiliare, riunitasi nella </w:t>
      </w:r>
      <w:r w:rsidR="003B2669">
        <w:rPr>
          <w:rFonts w:cs="Arial"/>
        </w:rPr>
        <w:t>seduta</w:t>
      </w:r>
      <w:r w:rsidRPr="009C386D">
        <w:rPr>
          <w:rFonts w:cs="Arial"/>
        </w:rPr>
        <w:t xml:space="preserve"> del 23 giugno 2021, ha esaminato il provvedimento e all’unanimità ha deciso di riferire favorevolmente all’Aula.</w:t>
      </w:r>
    </w:p>
    <w:p w14:paraId="74DA0656" w14:textId="314A5667" w:rsidR="009C386D" w:rsidRPr="009C386D" w:rsidRDefault="009C386D" w:rsidP="009C386D">
      <w:pPr>
        <w:jc w:val="both"/>
        <w:rPr>
          <w:rFonts w:cs="Arial"/>
        </w:rPr>
      </w:pPr>
      <w:r w:rsidRPr="009C386D">
        <w:rPr>
          <w:rFonts w:cs="Arial"/>
        </w:rPr>
        <w:t>Faccio presente</w:t>
      </w:r>
      <w:r w:rsidR="00772D90">
        <w:rPr>
          <w:rFonts w:cs="Arial"/>
        </w:rPr>
        <w:t xml:space="preserve">, </w:t>
      </w:r>
      <w:r w:rsidRPr="009C386D">
        <w:rPr>
          <w:rFonts w:cs="Arial"/>
        </w:rPr>
        <w:t>inoltre</w:t>
      </w:r>
      <w:r w:rsidR="00772D90">
        <w:rPr>
          <w:rFonts w:cs="Arial"/>
        </w:rPr>
        <w:t>,</w:t>
      </w:r>
      <w:r w:rsidRPr="009C386D">
        <w:rPr>
          <w:rFonts w:cs="Arial"/>
        </w:rPr>
        <w:t xml:space="preserve"> che la II Commissione Consiliare, riunitasi il 14 ottobre, nel prendere esame del provvedimento, ha espresso parere favorevole, apportando modifiche alla norma finanziaria e ha comunicato, inoltre, le osservazioni della presentatrice della proposta, la </w:t>
      </w:r>
      <w:r w:rsidR="00CB30CC">
        <w:rPr>
          <w:rFonts w:cs="Arial"/>
        </w:rPr>
        <w:t>Consiglier</w:t>
      </w:r>
      <w:r w:rsidRPr="009C386D">
        <w:rPr>
          <w:rFonts w:cs="Arial"/>
        </w:rPr>
        <w:t>a Loredana Raia, in relazione all’articolo 14.</w:t>
      </w:r>
    </w:p>
    <w:p w14:paraId="6B3217F6" w14:textId="4C3D6BE0" w:rsidR="009C386D" w:rsidRPr="009C386D" w:rsidRDefault="009C386D" w:rsidP="009C386D">
      <w:pPr>
        <w:jc w:val="both"/>
        <w:rPr>
          <w:rFonts w:cs="Arial"/>
        </w:rPr>
      </w:pPr>
      <w:r w:rsidRPr="009C386D">
        <w:rPr>
          <w:rFonts w:cs="Arial"/>
        </w:rPr>
        <w:t xml:space="preserve">Concedo la parola alla relatrice, la </w:t>
      </w:r>
      <w:r w:rsidR="00CB30CC">
        <w:rPr>
          <w:rFonts w:cs="Arial"/>
        </w:rPr>
        <w:t>Consiglier</w:t>
      </w:r>
      <w:r w:rsidRPr="009C386D">
        <w:rPr>
          <w:rFonts w:cs="Arial"/>
        </w:rPr>
        <w:t>a Loredana Raia. Dichiaro aperta la discussione generale sulla proposta di legge.</w:t>
      </w:r>
    </w:p>
    <w:p w14:paraId="7BCE28FB" w14:textId="77777777" w:rsidR="009C386D" w:rsidRPr="009C386D" w:rsidRDefault="009C386D" w:rsidP="009C386D">
      <w:pPr>
        <w:jc w:val="both"/>
        <w:rPr>
          <w:rFonts w:cs="Arial"/>
          <w:b/>
          <w:bCs/>
        </w:rPr>
      </w:pPr>
    </w:p>
    <w:p w14:paraId="2F0725B0" w14:textId="77777777" w:rsidR="009C386D" w:rsidRPr="009C386D" w:rsidRDefault="009C386D" w:rsidP="009C386D">
      <w:pPr>
        <w:jc w:val="both"/>
        <w:rPr>
          <w:rFonts w:cs="Arial"/>
        </w:rPr>
      </w:pPr>
      <w:r w:rsidRPr="009C386D">
        <w:rPr>
          <w:rFonts w:cs="Arial"/>
          <w:b/>
          <w:bCs/>
        </w:rPr>
        <w:t>RAIA, PD:</w:t>
      </w:r>
      <w:r w:rsidRPr="009C386D">
        <w:rPr>
          <w:rFonts w:cs="Arial"/>
        </w:rPr>
        <w:t xml:space="preserve"> Grazie Presidente. Sono davvero onorata che il Consiglio regionale approvi oggi una legge per incentivare l’occupazione femminile e garantire la parità salariale.</w:t>
      </w:r>
    </w:p>
    <w:p w14:paraId="403D9832" w14:textId="65624868" w:rsidR="009C386D" w:rsidRPr="009C386D" w:rsidRDefault="009C386D" w:rsidP="009C386D">
      <w:pPr>
        <w:jc w:val="both"/>
        <w:rPr>
          <w:rFonts w:cs="Arial"/>
        </w:rPr>
      </w:pPr>
      <w:r w:rsidRPr="009C386D">
        <w:rPr>
          <w:rFonts w:cs="Arial"/>
        </w:rPr>
        <w:t xml:space="preserve">Abbiamo depositato questa legge l’8 marzo scorso, una data anche simbolica, che è la data che ricorda la Giornata Internazionale della Donna e devo dire che ancora una volta la Regione Campania, oggi, firmerà un traguardo importante perché sarà tra le prime </w:t>
      </w:r>
      <w:r w:rsidR="00772D90">
        <w:rPr>
          <w:rFonts w:cs="Arial"/>
        </w:rPr>
        <w:t>R</w:t>
      </w:r>
      <w:r w:rsidRPr="009C386D">
        <w:rPr>
          <w:rFonts w:cs="Arial"/>
        </w:rPr>
        <w:t>egioni d’Italia a dotarsi di uno strumento normativo per la parità salariale, quindi, ancora una volta, Regione Campania all’avanguardia per la tutela dei diritti, lo abbiamo fatto in tante altre occasioni, l’ultimo atto della precedente legislatura, lo ricordiamo tutti con la legge che abbiamo licenziato per il contrasto alla violenza nei confronti della comunità LGBT, oggi parliamo di donne e parliamo della libertà e l’autonomia delle donne attraverso una leva importante: il lavoro.</w:t>
      </w:r>
    </w:p>
    <w:p w14:paraId="4BB02AA7" w14:textId="412C6571" w:rsidR="009C386D" w:rsidRPr="009C386D" w:rsidRDefault="009C386D" w:rsidP="009C386D">
      <w:pPr>
        <w:jc w:val="both"/>
        <w:rPr>
          <w:rFonts w:cs="Arial"/>
        </w:rPr>
      </w:pPr>
      <w:r w:rsidRPr="009C386D">
        <w:rPr>
          <w:rFonts w:cs="Arial"/>
        </w:rPr>
        <w:t>Permettetemi di ringraziare, perché questo testo di legge che andremo ad analizzare, da qui a poco, è frutto di un lavoro corale, di tutte le forze politiche che sono presenti all’interno del Consiglio regionale, vorrei ringraziare il Presidente della III Commissione Mensorio e il Presidente Picarone della Commissione Bilancio, così come vorrei ringraziare tutti gli Assessori e le Assessore che hanno contribuito, durante il dibattito all’interno dei lavori in Commissione, ad arricchire questo testo, penso all’</w:t>
      </w:r>
      <w:r w:rsidR="00772D90">
        <w:rPr>
          <w:rFonts w:cs="Arial"/>
        </w:rPr>
        <w:t>Assessor</w:t>
      </w:r>
      <w:r w:rsidRPr="009C386D">
        <w:rPr>
          <w:rFonts w:cs="Arial"/>
        </w:rPr>
        <w:t>a Filippelli, alla delegata del Presidente De Luca, D’Amelio, all’</w:t>
      </w:r>
      <w:r w:rsidR="00772D90">
        <w:rPr>
          <w:rFonts w:cs="Arial"/>
        </w:rPr>
        <w:t>Assessor</w:t>
      </w:r>
      <w:r w:rsidRPr="009C386D">
        <w:rPr>
          <w:rFonts w:cs="Arial"/>
        </w:rPr>
        <w:t>e Marchiello e all’</w:t>
      </w:r>
      <w:r w:rsidR="00772D90">
        <w:rPr>
          <w:rFonts w:cs="Arial"/>
        </w:rPr>
        <w:t>Assessor</w:t>
      </w:r>
      <w:r w:rsidRPr="009C386D">
        <w:rPr>
          <w:rFonts w:cs="Arial"/>
        </w:rPr>
        <w:t>e Cinque con il quale ieri ci siamo confrontati in Commissione Bilancio e abbiamo dovuto apportare delle modifiche pensando che l’obiettivo da raggiungere sia molto più importante, molto più alto rispetto a qualche sacrificio che faremo oggi in Aula in termini di risorse, ma che siamo pronti a recuperare in sede di legge di stabilità che approveremo da qui a qualche settimana.</w:t>
      </w:r>
    </w:p>
    <w:p w14:paraId="40611A6A" w14:textId="00019A5E" w:rsidR="009C386D" w:rsidRPr="009C386D" w:rsidRDefault="009C386D" w:rsidP="009C386D">
      <w:pPr>
        <w:jc w:val="both"/>
        <w:rPr>
          <w:rFonts w:cs="Arial"/>
        </w:rPr>
      </w:pPr>
      <w:r w:rsidRPr="009C386D">
        <w:rPr>
          <w:rFonts w:cs="Arial"/>
        </w:rPr>
        <w:t xml:space="preserve">È dunque una legge importante, uno strumento legislativo concreto, un’opportunità che serve anche per utilizzare al meglio le risorse previste dal Recovery Plan. Questa è una legge a favore </w:t>
      </w:r>
      <w:r w:rsidRPr="009C386D">
        <w:rPr>
          <w:rFonts w:cs="Arial"/>
        </w:rPr>
        <w:lastRenderedPageBreak/>
        <w:t xml:space="preserve">delle donne, è una legge che richiede un cambiamento sociale profondo perché l’Italia ancora non è un Paese a misura di donne, quindi, noi, con questo strumento normativo, vogliamo provare a fare la nostra parte, come Consiglio regionale e devo dire che nell’impianto normativo abbiamo provato a costruire iniziative e opportunità che dessero la possibilità concreta, non soltanto di arrivare ad una parità salariale che l’altro giorno – mercoledì scorso – è stata approvata come legge alla Camera dei Deputati, poi dovrà </w:t>
      </w:r>
      <w:r w:rsidR="00772D90">
        <w:rPr>
          <w:rFonts w:cs="Arial"/>
        </w:rPr>
        <w:t xml:space="preserve">essere </w:t>
      </w:r>
      <w:r w:rsidRPr="009C386D">
        <w:rPr>
          <w:rFonts w:cs="Arial"/>
        </w:rPr>
        <w:t>ancora seguito l’iter al Senato, così come già</w:t>
      </w:r>
      <w:r w:rsidR="00772D90">
        <w:rPr>
          <w:rFonts w:cs="Arial"/>
        </w:rPr>
        <w:t xml:space="preserve"> è</w:t>
      </w:r>
      <w:r w:rsidRPr="009C386D">
        <w:rPr>
          <w:rFonts w:cs="Arial"/>
        </w:rPr>
        <w:t xml:space="preserve"> stato fatto nel Lazio, così come già </w:t>
      </w:r>
      <w:r w:rsidR="00772D90">
        <w:rPr>
          <w:rFonts w:cs="Arial"/>
        </w:rPr>
        <w:t xml:space="preserve">è </w:t>
      </w:r>
      <w:r w:rsidRPr="009C386D">
        <w:rPr>
          <w:rFonts w:cs="Arial"/>
        </w:rPr>
        <w:t>stato fatto in Puglia, abbiamo voluto anche mettere l’accento su incentivi per l’occupazione e l’imprenditoria femminile e, quindi, anche con protocolli d’intesa con ABI, con il coinvolgimento di ANPAL e i centri per l’impiego che riteniamo cuore pulsante dell’occupazione, della costruzione di opportunità di occupazione in Campania. Voglio salutare felicemente la pubblicazione della graduatoria oggi di tutti i nostri giovani che sono risultati vincitori delle diverse figure professionali all’interno del concorso dei centri per l’impiego, quindi, centri per l’impiego che oggi avranno la possibilità di esercitare un ruolo ancora più pregnante, straordinario e significativo per accompagnare i disoccupati e gli inoccupati verso il mondo del lavoro e in questo caso, un accompagnamento speciale alle donne perché abbiamo previsto proprio uno sportello dedicato alle donne. Insomma, una legge abbastanza articolata, 6 capi, 16 articoli, qualcuno lo stra</w:t>
      </w:r>
      <w:r w:rsidR="00772D90">
        <w:rPr>
          <w:rFonts w:cs="Arial"/>
        </w:rPr>
        <w:t>l</w:t>
      </w:r>
      <w:r w:rsidRPr="009C386D">
        <w:rPr>
          <w:rFonts w:cs="Arial"/>
        </w:rPr>
        <w:t>ceremo, qualcun altro lo modificheremo, perché l’obiettivo che vogliamo raggiungere è quello di mettere al centro delle politiche della Regione Campania il lavoro delle donne e soprattutto le politiche di parità.</w:t>
      </w:r>
    </w:p>
    <w:p w14:paraId="683F34DD" w14:textId="2278338E" w:rsidR="009C386D" w:rsidRPr="009C386D" w:rsidRDefault="009C386D" w:rsidP="009C386D">
      <w:pPr>
        <w:jc w:val="both"/>
        <w:rPr>
          <w:rFonts w:cs="Arial"/>
        </w:rPr>
      </w:pPr>
      <w:r w:rsidRPr="009C386D">
        <w:rPr>
          <w:rFonts w:cs="Arial"/>
        </w:rPr>
        <w:t xml:space="preserve">Gli articoli della Costituzione 3 e 51 avevano già sancito, molti anni fa, molti decenni fa, valori come quelli dell’uguaglianza e delle pari opportunità, nonostante tutto oggi siamo costretti in Aula, nel 2021, a legiferare perché questi diritti possano essere </w:t>
      </w:r>
      <w:r w:rsidR="00772D90">
        <w:rPr>
          <w:rFonts w:cs="Arial"/>
        </w:rPr>
        <w:t>tutela</w:t>
      </w:r>
      <w:r w:rsidRPr="009C386D">
        <w:rPr>
          <w:rFonts w:cs="Arial"/>
        </w:rPr>
        <w:t>ti. Ebbene, l’ultima cosa che voglio raccontarvi, e poi passiamo all’analisi del testo di legge, è che noi abbiamo voluto dedicare questa legge</w:t>
      </w:r>
      <w:r w:rsidR="00772D90">
        <w:rPr>
          <w:rFonts w:cs="Arial"/>
        </w:rPr>
        <w:t xml:space="preserve">, </w:t>
      </w:r>
      <w:r w:rsidRPr="009C386D">
        <w:rPr>
          <w:rFonts w:cs="Arial"/>
        </w:rPr>
        <w:t>prevedendo una giornata regionale dedicata alla parità salariale, il 13 maggio ad una ragazza campana, Rosa Oliva. Rosa Oliva, il 13 maggio 1960, si vide riconosciuta dalla Corte Costituzionale, il diritto a partecipare ai concorsi pubblici, un diritto che le fu negato e che fu la leva per la quale lei propose ricorso e questo ricorso fu accolto, ebbene, si è dato inizio, dal 1960 in poi, alle carriere nella Pubblica Amministrazione, anche per le donne, 1960 non è una data molto antica, però ci fa capire quante siano state importanti le conquiste delle donne e del resto se tante di noi oggi siamo sedute in Aula con ruoli importanti d</w:t>
      </w:r>
      <w:r w:rsidR="00772D90">
        <w:rPr>
          <w:rFonts w:cs="Arial"/>
        </w:rPr>
        <w:t xml:space="preserve">a </w:t>
      </w:r>
      <w:r w:rsidRPr="009C386D">
        <w:rPr>
          <w:rFonts w:cs="Arial"/>
        </w:rPr>
        <w:t>legislatore, d</w:t>
      </w:r>
      <w:r w:rsidR="00772D90">
        <w:rPr>
          <w:rFonts w:cs="Arial"/>
        </w:rPr>
        <w:t>a</w:t>
      </w:r>
      <w:r w:rsidRPr="009C386D">
        <w:rPr>
          <w:rFonts w:cs="Arial"/>
        </w:rPr>
        <w:t xml:space="preserve"> membro della Giunta regionale, lo dobbiamo a quelle battaglie che vanno ricordate e vanno onorate ed è il motivo per il quale abbiamo voluto dedicare questa legge ad una donna che è stata pioniera rispetto ai diritti e alla tutela dei diritti delle donne. Passerei all’analisi del testo di legge, Presidente, intanto mi accomodo.</w:t>
      </w:r>
    </w:p>
    <w:p w14:paraId="5BDBF2C0" w14:textId="77777777" w:rsidR="009C386D" w:rsidRPr="009C386D" w:rsidRDefault="009C386D" w:rsidP="009C386D">
      <w:pPr>
        <w:jc w:val="both"/>
        <w:rPr>
          <w:rFonts w:cs="Arial"/>
          <w:b/>
          <w:bCs/>
        </w:rPr>
      </w:pPr>
    </w:p>
    <w:p w14:paraId="1FFCA23E"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È aperta la discussione generale. C’è qualcuno che vuole intervenire? Saiello Gennaro, prego.</w:t>
      </w:r>
    </w:p>
    <w:p w14:paraId="39E8ECFB" w14:textId="77777777" w:rsidR="009C386D" w:rsidRPr="009C386D" w:rsidRDefault="009C386D" w:rsidP="009C386D">
      <w:pPr>
        <w:jc w:val="both"/>
        <w:rPr>
          <w:rFonts w:cs="Arial"/>
          <w:b/>
          <w:bCs/>
        </w:rPr>
      </w:pPr>
    </w:p>
    <w:p w14:paraId="1CF15D87" w14:textId="7C6E3813" w:rsidR="00B73A83" w:rsidRPr="009C386D" w:rsidRDefault="009C386D" w:rsidP="009C386D">
      <w:pPr>
        <w:jc w:val="both"/>
        <w:rPr>
          <w:rFonts w:cs="Arial"/>
        </w:rPr>
      </w:pPr>
      <w:r w:rsidRPr="009C386D">
        <w:rPr>
          <w:rFonts w:cs="Arial"/>
          <w:b/>
          <w:bCs/>
        </w:rPr>
        <w:t>SAIELLO, M5S:</w:t>
      </w:r>
      <w:r w:rsidRPr="009C386D">
        <w:rPr>
          <w:rFonts w:cs="Arial"/>
        </w:rPr>
        <w:t xml:space="preserve"> Presidente, grazie. Mi aggancio a quanto diceva il Vicepresidente Raia, è stato fatto un grande lavoro su un tema che oggi, più di ieri, assume una rilevanza sia regionale </w:t>
      </w:r>
      <w:r w:rsidR="00B73A83" w:rsidRPr="009C386D">
        <w:rPr>
          <w:rFonts w:cs="Arial"/>
        </w:rPr>
        <w:t>che nazionale, che alla luce delle difficoltà che stiamo vivendo, sia di carattere sanitario, sociale ed economico, a pagare anche la carenza di lavoro, quindi, i danni che il settore occupazionale ha subito è ancora di più la donna. Ci sono dei dati che parlano che nel 2020, tra quelli che hanno perso lavoro, la percentuale, per quanto riguarda le donne, è del 74 per cento.</w:t>
      </w:r>
    </w:p>
    <w:p w14:paraId="729DD82F" w14:textId="23574765" w:rsidR="00B73A83" w:rsidRPr="009C386D" w:rsidRDefault="00B73A83" w:rsidP="009C386D">
      <w:pPr>
        <w:jc w:val="both"/>
        <w:rPr>
          <w:rFonts w:cs="Arial"/>
        </w:rPr>
      </w:pPr>
      <w:r w:rsidRPr="009C386D">
        <w:rPr>
          <w:rFonts w:cs="Arial"/>
        </w:rPr>
        <w:t xml:space="preserve">Sappiamo bene che è una materia in primis nazionale, tant’è che il Movimento 5 Stelle, nell’ultima legge di Bilancio ha istituito un fondo di 20 milioni di euro che va in questa direzione. Certamente, 20 milioni di euro sono pochi, all’orizzonte, però, ci sono queste ingenti risorse legate al PNRR </w:t>
      </w:r>
      <w:r w:rsidRPr="009C386D">
        <w:rPr>
          <w:rFonts w:cs="Arial"/>
        </w:rPr>
        <w:lastRenderedPageBreak/>
        <w:t>che ci auguriamo possano servire anche e soprattutto per rimpinguare questa legge. Lo voglio dire, abbiamo lavorato veramente in maniera proficua con la collega Raia, con il Presidente Mensorio, con tutti i componenti della Commissione per rendere questo testo anche migliore, però, sotto il profilo delle coperture finanziarie abbiamo dovuto evidenziare il fatto che si era partiti con 3 milioni di euro, però, abbiamo dovuto rimodulare, purtroppo, a ribasso per una questione che capisco le difficoltà che stiamo vivendo, anche come Bilancio, però ci dobbiamo sicuramente rincuorare del fatto che è stato fatto un grande lavoro, ma dobbiamo darci un impegno, quello di agganciarci subito dopo a quelle risorse per rafforzare questo testo di legge, altrimenti, veramente con queste poche risorse riusciamo a fare non tutto quello che vogliamo fare.</w:t>
      </w:r>
    </w:p>
    <w:p w14:paraId="2C7B829B" w14:textId="77777777" w:rsidR="00B73A83" w:rsidRPr="009C386D" w:rsidRDefault="00B73A83" w:rsidP="009C386D">
      <w:pPr>
        <w:jc w:val="both"/>
        <w:rPr>
          <w:rFonts w:cs="Arial"/>
        </w:rPr>
      </w:pPr>
      <w:r w:rsidRPr="009C386D">
        <w:rPr>
          <w:rFonts w:cs="Arial"/>
        </w:rPr>
        <w:t>Tanti incentivi e contributi che sono inseriti all’interno sono importanti anche per le imprese, però vanno rafforzati. Grazie.</w:t>
      </w:r>
    </w:p>
    <w:p w14:paraId="194E2DC8" w14:textId="77777777" w:rsidR="00B73A83" w:rsidRPr="009C386D" w:rsidRDefault="00B73A83" w:rsidP="009C386D">
      <w:pPr>
        <w:jc w:val="both"/>
        <w:rPr>
          <w:rFonts w:cs="Arial"/>
        </w:rPr>
      </w:pPr>
    </w:p>
    <w:p w14:paraId="673F1158" w14:textId="77777777" w:rsidR="00B73A83" w:rsidRPr="009C386D" w:rsidRDefault="00B73A83" w:rsidP="009C386D">
      <w:pPr>
        <w:jc w:val="both"/>
        <w:rPr>
          <w:rFonts w:cs="Arial"/>
        </w:rPr>
      </w:pPr>
      <w:r w:rsidRPr="009C386D">
        <w:rPr>
          <w:rFonts w:cs="Arial"/>
          <w:b/>
          <w:bCs/>
        </w:rPr>
        <w:t xml:space="preserve">PRESIDENTE (Oliviero): </w:t>
      </w:r>
      <w:r w:rsidRPr="009C386D">
        <w:rPr>
          <w:rFonts w:cs="Arial"/>
        </w:rPr>
        <w:t>La parola a Severino Nappi.</w:t>
      </w:r>
    </w:p>
    <w:p w14:paraId="798945F1" w14:textId="77777777" w:rsidR="00B73A83" w:rsidRPr="009C386D" w:rsidRDefault="00B73A83" w:rsidP="009C386D">
      <w:pPr>
        <w:jc w:val="both"/>
        <w:rPr>
          <w:rFonts w:cs="Arial"/>
        </w:rPr>
      </w:pPr>
    </w:p>
    <w:p w14:paraId="224D1AC0" w14:textId="77777777" w:rsidR="00B73A83" w:rsidRPr="009C386D" w:rsidRDefault="00B73A83" w:rsidP="009C386D">
      <w:pPr>
        <w:jc w:val="both"/>
        <w:rPr>
          <w:rFonts w:cs="Arial"/>
        </w:rPr>
      </w:pPr>
      <w:r w:rsidRPr="009C386D">
        <w:rPr>
          <w:rFonts w:cs="Arial"/>
          <w:b/>
          <w:bCs/>
        </w:rPr>
        <w:t xml:space="preserve">NAPPI (Lega Campania): </w:t>
      </w:r>
      <w:r w:rsidRPr="009C386D">
        <w:rPr>
          <w:rFonts w:cs="Arial"/>
        </w:rPr>
        <w:t>Grazie Presidente. Come correttamente ha ricordato la collega Raia, dal primo minuto, abbiamo detto che c’eravamo ed eravamo disponibili a lavorare a questo testo. Abbiamo lavorato concordemente, cercando di dare un contributo fattivo nella direzione di costruire, anche in Campania, uno strumento normativo che guardi con attenzione all’universo del lavoro femminile anche sotto i versanti della conciliazione dei tempi di vita e di lavoro, sotto i versanti dell’integrazione sociale, sotto i versanti dell’integrazione economica e culturale. Questo testo rappresenta una buona base di partenza di un lavoro complessivo in una Regione che sotto questo versante stenta ancora ad avere una visione strategica e una prospettiva importante.</w:t>
      </w:r>
    </w:p>
    <w:p w14:paraId="0307F652" w14:textId="77777777" w:rsidR="00B73A83" w:rsidRPr="009C386D" w:rsidRDefault="00B73A83" w:rsidP="009C386D">
      <w:pPr>
        <w:jc w:val="both"/>
        <w:rPr>
          <w:rFonts w:cs="Arial"/>
        </w:rPr>
      </w:pPr>
      <w:r w:rsidRPr="009C386D">
        <w:rPr>
          <w:rFonts w:cs="Arial"/>
        </w:rPr>
        <w:t>Già in Commissione avevamo segnalato un dato di fatto, cioè, che uno strumento normativo come questo ha un significato se è inserito in un contesto nel quale ci sia lo spazio, la forza, la capacità di tradurre buoni indirizzi, buone regole in un’azione concreta.</w:t>
      </w:r>
    </w:p>
    <w:p w14:paraId="63814E9A" w14:textId="55A922D5" w:rsidR="00B73A83" w:rsidRPr="009C386D" w:rsidRDefault="00B73A83" w:rsidP="009C386D">
      <w:pPr>
        <w:jc w:val="both"/>
        <w:rPr>
          <w:rFonts w:cs="Arial"/>
        </w:rPr>
      </w:pPr>
      <w:r w:rsidRPr="009C386D">
        <w:rPr>
          <w:rFonts w:cs="Arial"/>
        </w:rPr>
        <w:t xml:space="preserve">Da professore di Diritto del Lavoro, devo dire che il lavoro non può leggersi sulle regole, ma sul sostegno, che in questo caso è un sostegno economico, è un sostegno di prospettiva che dia contenuto all’azione. Già in Commissione eravamo preoccupati di quello che può essere questo testo, che pure oggi salutiamo con entusiasmo, anticipando il voto favorevole finale, cioè che possa essere promozione di un’idea, ma non promozione del lavoro femminile se questo testo di legge, approvato oggi, come sicuramente sarà approvato, non verrà riempito di sostanziali </w:t>
      </w:r>
      <w:r w:rsidR="00BC023E">
        <w:rPr>
          <w:rFonts w:cs="Arial"/>
        </w:rPr>
        <w:t xml:space="preserve">e </w:t>
      </w:r>
      <w:r w:rsidRPr="009C386D">
        <w:rPr>
          <w:rFonts w:cs="Arial"/>
        </w:rPr>
        <w:t>significative</w:t>
      </w:r>
      <w:r w:rsidR="00BC023E">
        <w:rPr>
          <w:rFonts w:cs="Arial"/>
        </w:rPr>
        <w:t xml:space="preserve"> </w:t>
      </w:r>
      <w:r w:rsidR="00BC023E" w:rsidRPr="009C386D">
        <w:rPr>
          <w:rFonts w:cs="Arial"/>
        </w:rPr>
        <w:t>risorse</w:t>
      </w:r>
      <w:r w:rsidRPr="009C386D">
        <w:rPr>
          <w:rFonts w:cs="Arial"/>
        </w:rPr>
        <w:t>.</w:t>
      </w:r>
    </w:p>
    <w:p w14:paraId="72B1473B" w14:textId="2F08E6D1" w:rsidR="00B73A83" w:rsidRPr="009C386D" w:rsidRDefault="00B73A83" w:rsidP="009C386D">
      <w:pPr>
        <w:jc w:val="both"/>
        <w:rPr>
          <w:rFonts w:cs="Arial"/>
        </w:rPr>
      </w:pPr>
      <w:r w:rsidRPr="009C386D">
        <w:rPr>
          <w:rFonts w:cs="Arial"/>
        </w:rPr>
        <w:t>Ho appreso che nelle ultime ore si è già fatto un taglio, quel taglio, doloroso, francamente è un taglio che mi permetto di ritenere addirittura marginale, nel senso che anche la dotazione originaria sarebbe stata di gran lunga totalmente in</w:t>
      </w:r>
      <w:r w:rsidR="00603628">
        <w:rPr>
          <w:rFonts w:cs="Arial"/>
        </w:rPr>
        <w:t>su</w:t>
      </w:r>
      <w:r w:rsidRPr="009C386D">
        <w:rPr>
          <w:rFonts w:cs="Arial"/>
        </w:rPr>
        <w:t xml:space="preserve">fficiente a dare un qualunque valore concreto a questa legge perché il vero tema è, in questa Regione in particolare, quello dell’utilizzo proficuo, significativo, strutturale dei fondi europei, in particolare, per quanto riguarda strumenti come questo, dell’Fse. Quando abbiamo amministrato questa Regione, si sono spese tutte le risorse di Fse e si sono spese bene, non è accaduto, fino ad ora, in questi anni, siamo ancora oggi in un clamoroso ritardo per quanto riguarda l’avvio della programmazione nuova e questa legge, invece, ha un senso soltanto se si investiranno cospicue risorse in questa direzione perché strumenti come questo hanno significato soltanto se si mettono in campo delle azioni che anno dopo anno accompagnino la traduzione di un’idea in un’azione concreta, di sostegno dell’economia. </w:t>
      </w:r>
    </w:p>
    <w:p w14:paraId="160698C0" w14:textId="77777777" w:rsidR="00B73A83" w:rsidRPr="009C386D" w:rsidRDefault="00B73A83" w:rsidP="009C386D">
      <w:pPr>
        <w:jc w:val="both"/>
        <w:rPr>
          <w:rFonts w:cs="Arial"/>
          <w:bCs/>
          <w:iCs/>
        </w:rPr>
      </w:pPr>
      <w:r w:rsidRPr="009C386D">
        <w:rPr>
          <w:rFonts w:cs="Arial"/>
        </w:rPr>
        <w:t xml:space="preserve">Prima, si ricordavano i numeri del crollo dell’occupazione femminile durante il periodo del Coronavirus, </w:t>
      </w:r>
      <w:r w:rsidRPr="009C386D">
        <w:rPr>
          <w:rFonts w:cs="Arial"/>
          <w:bCs/>
          <w:iCs/>
        </w:rPr>
        <w:t xml:space="preserve">quello che è accaduto è perché è caduto quel lavoro precario, perché quello in Campania è lavoro precario delle donne, è caduto il lavoro più debole perché è l’occupazione </w:t>
      </w:r>
      <w:r w:rsidRPr="009C386D">
        <w:rPr>
          <w:rFonts w:cs="Arial"/>
          <w:bCs/>
          <w:iCs/>
        </w:rPr>
        <w:lastRenderedPageBreak/>
        <w:t xml:space="preserve">verso il basso che è stata colpita drammaticamente dal Coronavirus, è caduto il lavoro che non ha sostegno, non ha contenuti che ne qualificano la prospettiva. </w:t>
      </w:r>
    </w:p>
    <w:p w14:paraId="161EAA09" w14:textId="77777777" w:rsidR="00B73A83" w:rsidRPr="009C386D" w:rsidRDefault="00B73A83" w:rsidP="009C386D">
      <w:pPr>
        <w:jc w:val="both"/>
        <w:rPr>
          <w:rFonts w:cs="Arial"/>
          <w:bCs/>
          <w:iCs/>
        </w:rPr>
      </w:pPr>
      <w:r w:rsidRPr="009C386D">
        <w:rPr>
          <w:rFonts w:cs="Arial"/>
          <w:bCs/>
          <w:iCs/>
        </w:rPr>
        <w:t>Ecco perché abbiamo bisogno che questa legge diventi realmente, come un Consiglio intero coralmente ha voluto, una legge di promozione del lavoro femminile.</w:t>
      </w:r>
    </w:p>
    <w:p w14:paraId="316DDC29" w14:textId="77777777" w:rsidR="00B73A83" w:rsidRPr="009C386D" w:rsidRDefault="00B73A83" w:rsidP="009C386D">
      <w:pPr>
        <w:jc w:val="both"/>
        <w:rPr>
          <w:rFonts w:cs="Arial"/>
          <w:bCs/>
          <w:iCs/>
        </w:rPr>
      </w:pPr>
      <w:r w:rsidRPr="009C386D">
        <w:rPr>
          <w:rFonts w:cs="Arial"/>
          <w:bCs/>
          <w:iCs/>
        </w:rPr>
        <w:t>Anticipiamo, come detto, il voto favorevole, ma anticipiamo il controllo su quello che accadrà nei prossimi mesi, ben oltre la legge di stabilità, ma nell’azione reale che la Maggioranza saprà o non saprà mettere in campo sotto questo versante, risorse cospicue, l’Fse deve servire a sostenere l’integrazione lavorativa, sociale ed economica non solo delle donne, come in questo caso, ma in generale dei lavoratori e dei giovani della Campania. È questo che ci aspettiamo che accada con l’urgenza che fino ad ora non abbiamo potuto verificare. Grazie.</w:t>
      </w:r>
    </w:p>
    <w:p w14:paraId="5EA3CFE8" w14:textId="77777777" w:rsidR="00B73A83" w:rsidRPr="009C386D" w:rsidRDefault="00B73A83" w:rsidP="009C386D">
      <w:pPr>
        <w:jc w:val="both"/>
        <w:rPr>
          <w:rFonts w:cs="Arial"/>
          <w:bCs/>
          <w:iCs/>
        </w:rPr>
      </w:pPr>
    </w:p>
    <w:p w14:paraId="4D6BEE44" w14:textId="68336E02"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 xml:space="preserve">Grazie </w:t>
      </w:r>
      <w:r w:rsidR="00CB30CC">
        <w:rPr>
          <w:rFonts w:cs="Arial"/>
          <w:bCs/>
          <w:iCs/>
        </w:rPr>
        <w:t>Consiglier</w:t>
      </w:r>
      <w:r w:rsidRPr="009C386D">
        <w:rPr>
          <w:rFonts w:cs="Arial"/>
          <w:bCs/>
          <w:iCs/>
        </w:rPr>
        <w:t xml:space="preserve">e Nappi. </w:t>
      </w:r>
      <w:r w:rsidR="00CB30CC">
        <w:rPr>
          <w:rFonts w:cs="Arial"/>
          <w:bCs/>
          <w:iCs/>
        </w:rPr>
        <w:t>Consiglier</w:t>
      </w:r>
      <w:r w:rsidRPr="009C386D">
        <w:rPr>
          <w:rFonts w:cs="Arial"/>
          <w:bCs/>
          <w:iCs/>
        </w:rPr>
        <w:t>a Patriarca, prego.</w:t>
      </w:r>
    </w:p>
    <w:p w14:paraId="40A091A0" w14:textId="77777777" w:rsidR="00B73A83" w:rsidRPr="009C386D" w:rsidRDefault="00B73A83" w:rsidP="009C386D">
      <w:pPr>
        <w:jc w:val="both"/>
        <w:rPr>
          <w:rFonts w:cs="Arial"/>
          <w:bCs/>
          <w:iCs/>
        </w:rPr>
      </w:pPr>
    </w:p>
    <w:p w14:paraId="6AFF88AE" w14:textId="41E1C1C6" w:rsidR="00B73A83" w:rsidRPr="009C386D" w:rsidRDefault="00B73A83" w:rsidP="009C386D">
      <w:pPr>
        <w:jc w:val="both"/>
        <w:rPr>
          <w:rFonts w:cs="Arial"/>
          <w:bCs/>
          <w:iCs/>
        </w:rPr>
      </w:pPr>
      <w:r w:rsidRPr="009C386D">
        <w:rPr>
          <w:rFonts w:cs="Arial"/>
          <w:b/>
          <w:iCs/>
        </w:rPr>
        <w:t xml:space="preserve">PATRIARCA (Forza Italia): </w:t>
      </w:r>
      <w:r w:rsidRPr="009C386D">
        <w:rPr>
          <w:rFonts w:cs="Arial"/>
          <w:bCs/>
          <w:iCs/>
        </w:rPr>
        <w:t xml:space="preserve">Grazie Presidente. Soltanto per comunicare il nostro voto positivo e la condivisione degli obiettivi che si propone questa legge e per ringraziare la </w:t>
      </w:r>
      <w:r w:rsidR="00CB30CC">
        <w:rPr>
          <w:rFonts w:cs="Arial"/>
          <w:bCs/>
          <w:iCs/>
        </w:rPr>
        <w:t>Consiglier</w:t>
      </w:r>
      <w:r w:rsidRPr="009C386D">
        <w:rPr>
          <w:rFonts w:cs="Arial"/>
          <w:bCs/>
          <w:iCs/>
        </w:rPr>
        <w:t>a Raia della sensibilità che ha avuto sull’argomento e anche della sensibilità di voler coinvolgere tutte le forze politiche presenti in questo Consiglio regionale nell’apportare, ognuno di noi, il nostro contributo all’atto finale che è questa proposta di legge che oggi è presentata al Consiglio.</w:t>
      </w:r>
    </w:p>
    <w:p w14:paraId="682B6814" w14:textId="038BB858" w:rsidR="00B73A83" w:rsidRPr="009C386D" w:rsidRDefault="00B73A83" w:rsidP="009C386D">
      <w:pPr>
        <w:jc w:val="both"/>
        <w:rPr>
          <w:rFonts w:cs="Arial"/>
          <w:bCs/>
          <w:iCs/>
        </w:rPr>
      </w:pPr>
      <w:r w:rsidRPr="009C386D">
        <w:rPr>
          <w:rFonts w:cs="Arial"/>
          <w:bCs/>
          <w:iCs/>
        </w:rPr>
        <w:t>Nasce un testo condiviso, nasce un testo che ha visto l’apporto di tutti, perché è fondamentale in questo momento, è un’esigenza sentita a livello centrale, ma anche a livello regionale, questa è la prima Regione, diceva la vicepresidente Raia, che approva un provvedimento in tal senso, subito dopo il Governo centrale, ed è un segnale importante di attenzione alla materia perché diventa per noi fondamentale riuscire a colmare questo divario retributivo di genere e arrivare da un lato a</w:t>
      </w:r>
      <w:r w:rsidR="00603628">
        <w:rPr>
          <w:rFonts w:cs="Arial"/>
          <w:bCs/>
          <w:iCs/>
        </w:rPr>
        <w:t>d</w:t>
      </w:r>
      <w:r w:rsidRPr="009C386D">
        <w:rPr>
          <w:rFonts w:cs="Arial"/>
          <w:bCs/>
          <w:iCs/>
        </w:rPr>
        <w:t xml:space="preserve"> una parità salariale e da un altro, come sottolineava il collega Severino, a cercare di dare una risposta effettiva alle donne e al mercato del lavoro che comunque tutt’oggi penalizza fortemente il lato femminile.</w:t>
      </w:r>
    </w:p>
    <w:p w14:paraId="6444C49E" w14:textId="07811C70" w:rsidR="00B73A83" w:rsidRPr="009C386D" w:rsidRDefault="00B73A83" w:rsidP="009C386D">
      <w:pPr>
        <w:jc w:val="both"/>
        <w:rPr>
          <w:rFonts w:cs="Arial"/>
          <w:bCs/>
          <w:iCs/>
        </w:rPr>
      </w:pPr>
      <w:r w:rsidRPr="009C386D">
        <w:rPr>
          <w:rFonts w:cs="Arial"/>
          <w:bCs/>
          <w:iCs/>
        </w:rPr>
        <w:t>Ribadendo il nostro voto favorevole e la condivisione del progetto di legge, chiediamo all’</w:t>
      </w:r>
      <w:r w:rsidR="00772D90">
        <w:rPr>
          <w:rFonts w:cs="Arial"/>
          <w:bCs/>
          <w:iCs/>
        </w:rPr>
        <w:t>Assessor</w:t>
      </w:r>
      <w:r w:rsidRPr="009C386D">
        <w:rPr>
          <w:rFonts w:cs="Arial"/>
          <w:bCs/>
          <w:iCs/>
        </w:rPr>
        <w:t>e Cinque di mantenere l’attenzione che ha promesso in Commissione e anche su questo saremo presenti in prima linea, affinché vengano rispettati i patti che sono stati assunti in Commissione. Grazie Presidente.</w:t>
      </w:r>
    </w:p>
    <w:p w14:paraId="3D37DD2E" w14:textId="77777777" w:rsidR="00B73A83" w:rsidRPr="009C386D" w:rsidRDefault="00B73A83" w:rsidP="009C386D">
      <w:pPr>
        <w:jc w:val="both"/>
        <w:rPr>
          <w:rFonts w:cs="Arial"/>
          <w:bCs/>
          <w:iCs/>
        </w:rPr>
      </w:pPr>
    </w:p>
    <w:p w14:paraId="232D0A40" w14:textId="2C1E4800" w:rsidR="00B73A83" w:rsidRPr="009C386D" w:rsidRDefault="00B73A83" w:rsidP="009C386D">
      <w:pPr>
        <w:jc w:val="both"/>
        <w:rPr>
          <w:rFonts w:cs="Arial"/>
          <w:bCs/>
          <w:iCs/>
        </w:rPr>
      </w:pPr>
      <w:r w:rsidRPr="009C386D">
        <w:rPr>
          <w:rFonts w:cs="Arial"/>
          <w:b/>
          <w:iCs/>
        </w:rPr>
        <w:t xml:space="preserve">PRESIDENTE (Oliviero): </w:t>
      </w:r>
      <w:r w:rsidRPr="009C386D">
        <w:rPr>
          <w:rFonts w:cs="Arial"/>
          <w:bCs/>
          <w:iCs/>
        </w:rPr>
        <w:t xml:space="preserve">La parola al </w:t>
      </w:r>
      <w:r w:rsidR="00CB30CC">
        <w:rPr>
          <w:rFonts w:cs="Arial"/>
          <w:bCs/>
          <w:iCs/>
        </w:rPr>
        <w:t>Consiglier</w:t>
      </w:r>
      <w:r w:rsidRPr="009C386D">
        <w:rPr>
          <w:rFonts w:cs="Arial"/>
          <w:bCs/>
          <w:iCs/>
        </w:rPr>
        <w:t>e Iovino.</w:t>
      </w:r>
    </w:p>
    <w:p w14:paraId="11EEF93E" w14:textId="77777777" w:rsidR="00B73A83" w:rsidRPr="009C386D" w:rsidRDefault="00B73A83" w:rsidP="009C386D">
      <w:pPr>
        <w:jc w:val="both"/>
        <w:rPr>
          <w:rFonts w:cs="Arial"/>
          <w:bCs/>
          <w:iCs/>
        </w:rPr>
      </w:pPr>
    </w:p>
    <w:p w14:paraId="0C2789A0" w14:textId="69C3E83C" w:rsidR="009C386D" w:rsidRPr="009C386D" w:rsidRDefault="00B73A83" w:rsidP="009C386D">
      <w:pPr>
        <w:jc w:val="both"/>
        <w:rPr>
          <w:rFonts w:cs="Arial"/>
        </w:rPr>
      </w:pPr>
      <w:r w:rsidRPr="009C386D">
        <w:rPr>
          <w:rFonts w:cs="Arial"/>
          <w:b/>
          <w:iCs/>
        </w:rPr>
        <w:t xml:space="preserve">IOVINO (Italia Viva): </w:t>
      </w:r>
      <w:r w:rsidRPr="009C386D">
        <w:rPr>
          <w:rFonts w:cs="Arial"/>
          <w:bCs/>
          <w:iCs/>
        </w:rPr>
        <w:t xml:space="preserve">Voglio ringraziare la brillante esposizione del Presidente Raia che con grande senso di responsabilità, ma con grande sentimento verso un’azione politica condivisa rispetto a un tema così autorevole, in un momento di grande difficoltà, in un momento di grande disorientamento di quello che è il processo produttivo, dopo la ripresa post Covid, quindi, un grande senso di responsabilità politica che si traduce in un’azione collettiva, dove tutte le forze politiche partecipano alla ripresa, partecipano affinché il successo imprenditoriale di questa Regione, che vede in prima linea le donne, ma non da questo momento, ma da diverso tempo. Non amo pensare che le donne sono quelle bistrattate o sono quelle in difficoltà, amo pensare che le donne sono la vivacità e la forza di questa Regione, sono il sentimento vero di questa Regione </w:t>
      </w:r>
      <w:r w:rsidR="009C386D" w:rsidRPr="009C386D">
        <w:rPr>
          <w:rFonts w:cs="Arial"/>
        </w:rPr>
        <w:t xml:space="preserve">e lo rappresentano le tante persone autorevoli sedute in Consiglio regionale, ma le tante imprenditrici che a livello nazionale si distinguono sul tema della produzione dell’agroalimentare, sul tema della produzione di servizi, sul tema della produzione del metallurgico, quindi, sono tanti i settori che ci auguriamo possano, in un certo qual senso, accompagnare queste finanze da imprenditoria femminile, ma, naturalmente, il compito di questo Consiglio è quello di sensibilizzare </w:t>
      </w:r>
      <w:r w:rsidR="009C386D" w:rsidRPr="009C386D">
        <w:rPr>
          <w:rFonts w:cs="Arial"/>
        </w:rPr>
        <w:lastRenderedPageBreak/>
        <w:t xml:space="preserve">anche tanti giovani e ragazze che possono mettersi insieme e sviluppare i processi di aggregazione imprenditoriale, affinché l’autoccupazione, è vero, molti hanno invocato processi più strutturati, hanno invocato attenzione su quelli che sono i fondi FSE, ma questa è una misura concreta, non è una misura </w:t>
      </w:r>
      <w:r w:rsidR="00603628">
        <w:rPr>
          <w:rFonts w:cs="Arial"/>
        </w:rPr>
        <w:t xml:space="preserve">in </w:t>
      </w:r>
      <w:r w:rsidR="009C386D" w:rsidRPr="009C386D">
        <w:rPr>
          <w:rFonts w:cs="Arial"/>
        </w:rPr>
        <w:t>divenire.</w:t>
      </w:r>
    </w:p>
    <w:p w14:paraId="63D76C15" w14:textId="769010F1" w:rsidR="009C386D" w:rsidRPr="009C386D" w:rsidRDefault="009C386D" w:rsidP="009C386D">
      <w:pPr>
        <w:jc w:val="both"/>
        <w:rPr>
          <w:rFonts w:cs="Arial"/>
        </w:rPr>
      </w:pPr>
      <w:r w:rsidRPr="009C386D">
        <w:rPr>
          <w:rFonts w:cs="Arial"/>
        </w:rPr>
        <w:t>Quando si fa qualcosa di concreto e non è fine ad una parola, ma è concretamente operativ</w:t>
      </w:r>
      <w:r w:rsidR="00603628">
        <w:rPr>
          <w:rFonts w:cs="Arial"/>
        </w:rPr>
        <w:t>a</w:t>
      </w:r>
      <w:r w:rsidRPr="009C386D">
        <w:rPr>
          <w:rFonts w:cs="Arial"/>
        </w:rPr>
        <w:t>, ma è concretamente tangibile, non solo per il Consiglio regionale, ma per i cittadini di questa Regione, c’è poco da fare demagogia, ma c’è tanto da fare applausi a chi ha collaborato, a chi ha messo delle finanze su questa misura, su quest’intervento, quindi mi auguro che chi ci segue a distanza prenda seriamente la visione degli interventi che sono stati fatti, perché non è una misura che mette in programmazione delle finanze, ma che concretamente finanzierà delle imprese femminili, finanzierà dei giovani imprenditori al femminile affinché la ripresa post Covid, tanti giovani laureate possano concretamente fare auto impresa, possano concretamente auto occuparsi perché negli ultimi tempi c’è tanto assistenzialismo che non premia né lo studio, né la capacità della conoscenza, né la voglia della conoscenza, questa sicuramente è una misura che tante giovani laureate potranno approfondire, potranno cogliere e potranno, in un certo qual senso, mettere qui in campo quella grande creatività che nel mondo c’invidiano, perché la Campania è una Regione creativa, è una Regione concreta che investe tante energie, ma lo fa non facendo demagogia, ma mettendo a sostegno delle giovani imprenditrici campane grandi finanziamenti, grandi opportunità. Questo è quello che chiediamo per i nostri giovani, ma chiediamo soprattutto per le famiglie, perché tante giovani imprenditrici lo hanno fatto con il cottimo in casa, lo hanno fatto facendo taglio e cucito, noi siamo per le azioni concrete, non per la demagogia, la demagogia la lasciamo alla malapolitica. Grazie. Scusatemi per l’intervento.</w:t>
      </w:r>
    </w:p>
    <w:p w14:paraId="5A5A3ADE" w14:textId="77777777" w:rsidR="009C386D" w:rsidRPr="009C386D" w:rsidRDefault="009C386D" w:rsidP="009C386D">
      <w:pPr>
        <w:jc w:val="both"/>
        <w:rPr>
          <w:rFonts w:cs="Arial"/>
          <w:b/>
          <w:bCs/>
        </w:rPr>
      </w:pPr>
      <w:r w:rsidRPr="009C386D">
        <w:rPr>
          <w:rFonts w:cs="Arial"/>
        </w:rPr>
        <w:t xml:space="preserve"> </w:t>
      </w:r>
    </w:p>
    <w:p w14:paraId="52913D4D"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Credo che non ci sano altri interventi, passiamo alla votazione per articolo.</w:t>
      </w:r>
    </w:p>
    <w:p w14:paraId="28E986F8" w14:textId="77777777" w:rsidR="009C386D" w:rsidRPr="009C386D" w:rsidRDefault="009C386D" w:rsidP="009C386D">
      <w:pPr>
        <w:jc w:val="both"/>
        <w:rPr>
          <w:rFonts w:cs="Arial"/>
        </w:rPr>
      </w:pPr>
      <w:r w:rsidRPr="009C386D">
        <w:rPr>
          <w:rFonts w:cs="Arial"/>
        </w:rPr>
        <w:t xml:space="preserve">Articolo 1. Chi è favorevole? Chi è contrario? Chi si astiene? </w:t>
      </w:r>
    </w:p>
    <w:p w14:paraId="21EBA353" w14:textId="77777777" w:rsidR="009C386D" w:rsidRPr="009C386D" w:rsidRDefault="009C386D" w:rsidP="009C386D">
      <w:pPr>
        <w:jc w:val="both"/>
        <w:rPr>
          <w:rFonts w:cs="Arial"/>
        </w:rPr>
      </w:pPr>
    </w:p>
    <w:p w14:paraId="67E568B6" w14:textId="77777777" w:rsidR="009C386D" w:rsidRPr="009C386D" w:rsidRDefault="009C386D" w:rsidP="009C386D">
      <w:pPr>
        <w:jc w:val="both"/>
        <w:rPr>
          <w:rFonts w:cs="Arial"/>
          <w:b/>
          <w:bCs/>
        </w:rPr>
      </w:pPr>
      <w:r w:rsidRPr="009C386D">
        <w:rPr>
          <w:rFonts w:cs="Arial"/>
          <w:b/>
          <w:bCs/>
        </w:rPr>
        <w:t>Il Consiglio approva all’unanimità.</w:t>
      </w:r>
    </w:p>
    <w:p w14:paraId="66EF0BD8" w14:textId="77777777" w:rsidR="009C386D" w:rsidRPr="009C386D" w:rsidRDefault="009C386D" w:rsidP="009C386D">
      <w:pPr>
        <w:jc w:val="both"/>
        <w:rPr>
          <w:rFonts w:cs="Arial"/>
        </w:rPr>
      </w:pPr>
    </w:p>
    <w:p w14:paraId="7BA655BA" w14:textId="77777777" w:rsidR="009C386D" w:rsidRPr="009C386D" w:rsidRDefault="009C386D" w:rsidP="009C386D">
      <w:pPr>
        <w:jc w:val="both"/>
        <w:rPr>
          <w:rFonts w:cs="Arial"/>
        </w:rPr>
      </w:pPr>
      <w:r w:rsidRPr="009C386D">
        <w:rPr>
          <w:rFonts w:cs="Arial"/>
        </w:rPr>
        <w:t xml:space="preserve">Articolo 2. Chi è favorevole? Chi è contrario? Chi si astiene? </w:t>
      </w:r>
    </w:p>
    <w:p w14:paraId="3733AEDE" w14:textId="77777777" w:rsidR="009C386D" w:rsidRPr="009C386D" w:rsidRDefault="009C386D" w:rsidP="009C386D">
      <w:pPr>
        <w:jc w:val="both"/>
        <w:rPr>
          <w:rFonts w:cs="Arial"/>
        </w:rPr>
      </w:pPr>
    </w:p>
    <w:p w14:paraId="54C83C82" w14:textId="77777777" w:rsidR="009C386D" w:rsidRPr="009C386D" w:rsidRDefault="009C386D" w:rsidP="009C386D">
      <w:pPr>
        <w:jc w:val="both"/>
        <w:rPr>
          <w:rFonts w:cs="Arial"/>
          <w:b/>
          <w:bCs/>
        </w:rPr>
      </w:pPr>
      <w:r w:rsidRPr="009C386D">
        <w:rPr>
          <w:rFonts w:cs="Arial"/>
          <w:b/>
          <w:bCs/>
        </w:rPr>
        <w:t>Il Consiglio approva all’unanimità.</w:t>
      </w:r>
    </w:p>
    <w:p w14:paraId="20C63A78" w14:textId="77777777" w:rsidR="009C386D" w:rsidRPr="009C386D" w:rsidRDefault="009C386D" w:rsidP="009C386D">
      <w:pPr>
        <w:jc w:val="both"/>
        <w:rPr>
          <w:rFonts w:cs="Arial"/>
        </w:rPr>
      </w:pPr>
    </w:p>
    <w:p w14:paraId="6FBDCF01" w14:textId="77777777" w:rsidR="009C386D" w:rsidRPr="009C386D" w:rsidRDefault="009C386D" w:rsidP="009C386D">
      <w:pPr>
        <w:jc w:val="both"/>
        <w:rPr>
          <w:rFonts w:cs="Arial"/>
        </w:rPr>
      </w:pPr>
      <w:r w:rsidRPr="009C386D">
        <w:rPr>
          <w:rFonts w:cs="Arial"/>
        </w:rPr>
        <w:t xml:space="preserve">Articolo 3. Chi è favorevole? Chi è contrario? Chi si astiene? </w:t>
      </w:r>
    </w:p>
    <w:p w14:paraId="5FBB4928" w14:textId="77777777" w:rsidR="009C386D" w:rsidRPr="009C386D" w:rsidRDefault="009C386D" w:rsidP="009C386D">
      <w:pPr>
        <w:jc w:val="both"/>
        <w:rPr>
          <w:rFonts w:cs="Arial"/>
        </w:rPr>
      </w:pPr>
    </w:p>
    <w:p w14:paraId="2EF25DAC" w14:textId="77777777" w:rsidR="009C386D" w:rsidRPr="009C386D" w:rsidRDefault="009C386D" w:rsidP="009C386D">
      <w:pPr>
        <w:jc w:val="both"/>
        <w:rPr>
          <w:rFonts w:cs="Arial"/>
          <w:b/>
          <w:bCs/>
        </w:rPr>
      </w:pPr>
      <w:r w:rsidRPr="009C386D">
        <w:rPr>
          <w:rFonts w:cs="Arial"/>
          <w:b/>
          <w:bCs/>
        </w:rPr>
        <w:t>Il Consiglio approva all’unanimità.</w:t>
      </w:r>
    </w:p>
    <w:p w14:paraId="230056AB" w14:textId="77777777" w:rsidR="009C386D" w:rsidRPr="009C386D" w:rsidRDefault="009C386D" w:rsidP="009C386D">
      <w:pPr>
        <w:jc w:val="both"/>
        <w:rPr>
          <w:rFonts w:cs="Arial"/>
        </w:rPr>
      </w:pPr>
    </w:p>
    <w:p w14:paraId="5F09A706" w14:textId="77777777" w:rsidR="009C386D" w:rsidRPr="009C386D" w:rsidRDefault="009C386D" w:rsidP="009C386D">
      <w:pPr>
        <w:jc w:val="both"/>
        <w:rPr>
          <w:rFonts w:cs="Arial"/>
        </w:rPr>
      </w:pPr>
      <w:r w:rsidRPr="009C386D">
        <w:rPr>
          <w:rFonts w:cs="Arial"/>
        </w:rPr>
        <w:t xml:space="preserve">Articolo 4. Chi è favorevole? Chi è contrario? Chi si astiene? </w:t>
      </w:r>
    </w:p>
    <w:p w14:paraId="10598745" w14:textId="77777777" w:rsidR="009C386D" w:rsidRPr="009C386D" w:rsidRDefault="009C386D" w:rsidP="009C386D">
      <w:pPr>
        <w:jc w:val="both"/>
        <w:rPr>
          <w:rFonts w:cs="Arial"/>
        </w:rPr>
      </w:pPr>
    </w:p>
    <w:p w14:paraId="55A71FBB" w14:textId="77777777" w:rsidR="009C386D" w:rsidRPr="009C386D" w:rsidRDefault="009C386D" w:rsidP="009C386D">
      <w:pPr>
        <w:jc w:val="both"/>
        <w:rPr>
          <w:rFonts w:cs="Arial"/>
          <w:b/>
          <w:bCs/>
        </w:rPr>
      </w:pPr>
      <w:r w:rsidRPr="009C386D">
        <w:rPr>
          <w:rFonts w:cs="Arial"/>
          <w:b/>
          <w:bCs/>
        </w:rPr>
        <w:t>Il Consiglio approva all’unanimità.</w:t>
      </w:r>
    </w:p>
    <w:p w14:paraId="07793595" w14:textId="77777777" w:rsidR="009C386D" w:rsidRPr="009C386D" w:rsidRDefault="009C386D" w:rsidP="009C386D">
      <w:pPr>
        <w:jc w:val="both"/>
        <w:rPr>
          <w:rFonts w:cs="Arial"/>
        </w:rPr>
      </w:pPr>
    </w:p>
    <w:p w14:paraId="50095724" w14:textId="77777777" w:rsidR="009C386D" w:rsidRPr="009C386D" w:rsidRDefault="009C386D" w:rsidP="009C386D">
      <w:pPr>
        <w:jc w:val="both"/>
        <w:rPr>
          <w:rFonts w:cs="Arial"/>
        </w:rPr>
      </w:pPr>
      <w:r w:rsidRPr="009C386D">
        <w:rPr>
          <w:rFonts w:cs="Arial"/>
        </w:rPr>
        <w:t xml:space="preserve">Articolo 5. Chi è favorevole? Chi è contrario? Chi si astiene? </w:t>
      </w:r>
    </w:p>
    <w:p w14:paraId="1160DAE5" w14:textId="77777777" w:rsidR="009C386D" w:rsidRPr="009C386D" w:rsidRDefault="009C386D" w:rsidP="009C386D">
      <w:pPr>
        <w:jc w:val="both"/>
        <w:rPr>
          <w:rFonts w:cs="Arial"/>
        </w:rPr>
      </w:pPr>
    </w:p>
    <w:p w14:paraId="4BBA3C5C" w14:textId="77777777" w:rsidR="009C386D" w:rsidRPr="009C386D" w:rsidRDefault="009C386D" w:rsidP="009C386D">
      <w:pPr>
        <w:jc w:val="both"/>
        <w:rPr>
          <w:rFonts w:cs="Arial"/>
          <w:b/>
          <w:bCs/>
        </w:rPr>
      </w:pPr>
      <w:r w:rsidRPr="009C386D">
        <w:rPr>
          <w:rFonts w:cs="Arial"/>
          <w:b/>
          <w:bCs/>
        </w:rPr>
        <w:t>Il Consiglio approva all’unanimità.</w:t>
      </w:r>
    </w:p>
    <w:p w14:paraId="42AA85F7" w14:textId="77777777" w:rsidR="009C386D" w:rsidRPr="009C386D" w:rsidRDefault="009C386D" w:rsidP="009C386D">
      <w:pPr>
        <w:jc w:val="both"/>
        <w:rPr>
          <w:rFonts w:cs="Arial"/>
        </w:rPr>
      </w:pPr>
    </w:p>
    <w:p w14:paraId="22E227D4" w14:textId="0D612DC4" w:rsidR="009C386D" w:rsidRPr="009C386D" w:rsidRDefault="009C386D" w:rsidP="009C386D">
      <w:pPr>
        <w:jc w:val="both"/>
        <w:rPr>
          <w:rFonts w:cs="Arial"/>
        </w:rPr>
      </w:pPr>
      <w:r w:rsidRPr="009C386D">
        <w:rPr>
          <w:rFonts w:cs="Arial"/>
        </w:rPr>
        <w:t xml:space="preserve">Articolo 6. C’è l’emendamento 6.1 a firma della </w:t>
      </w:r>
      <w:r w:rsidR="00CB30CC">
        <w:rPr>
          <w:rFonts w:cs="Arial"/>
        </w:rPr>
        <w:t>Consiglier</w:t>
      </w:r>
      <w:r w:rsidRPr="009C386D">
        <w:rPr>
          <w:rFonts w:cs="Arial"/>
        </w:rPr>
        <w:t xml:space="preserve">a Raia. </w:t>
      </w:r>
    </w:p>
    <w:p w14:paraId="591EB459" w14:textId="77777777" w:rsidR="009C386D" w:rsidRPr="009C386D" w:rsidRDefault="009C386D" w:rsidP="009C386D">
      <w:pPr>
        <w:jc w:val="both"/>
        <w:rPr>
          <w:rFonts w:cs="Arial"/>
          <w:b/>
          <w:bCs/>
        </w:rPr>
      </w:pPr>
    </w:p>
    <w:p w14:paraId="09F9AD5A" w14:textId="77777777" w:rsidR="009C386D" w:rsidRPr="009C386D" w:rsidRDefault="009C386D" w:rsidP="009C386D">
      <w:pPr>
        <w:jc w:val="both"/>
        <w:rPr>
          <w:rFonts w:cs="Arial"/>
        </w:rPr>
      </w:pPr>
      <w:r w:rsidRPr="009C386D">
        <w:rPr>
          <w:rFonts w:cs="Arial"/>
          <w:b/>
          <w:bCs/>
        </w:rPr>
        <w:lastRenderedPageBreak/>
        <w:t xml:space="preserve">RAIA (PD): </w:t>
      </w:r>
      <w:r w:rsidRPr="009C386D">
        <w:rPr>
          <w:rFonts w:cs="Arial"/>
        </w:rPr>
        <w:t>Al comma 1 dell’articolo 6, dopo le parole “a tempo pieno”, aggiungere le seguenti: “o parziale”.</w:t>
      </w:r>
    </w:p>
    <w:p w14:paraId="4A7C0234" w14:textId="77777777" w:rsidR="009C386D" w:rsidRPr="009C386D" w:rsidRDefault="009C386D" w:rsidP="009C386D">
      <w:pPr>
        <w:jc w:val="both"/>
        <w:rPr>
          <w:rFonts w:cs="Arial"/>
          <w:b/>
          <w:bCs/>
        </w:rPr>
      </w:pPr>
    </w:p>
    <w:p w14:paraId="126D5AB0"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Chi è favorevole? Chi è contrario? Chi si astiene? </w:t>
      </w:r>
    </w:p>
    <w:p w14:paraId="083CC498" w14:textId="77777777" w:rsidR="009C386D" w:rsidRPr="009C386D" w:rsidRDefault="009C386D" w:rsidP="009C386D">
      <w:pPr>
        <w:jc w:val="both"/>
        <w:rPr>
          <w:rFonts w:cs="Arial"/>
        </w:rPr>
      </w:pPr>
    </w:p>
    <w:p w14:paraId="1E4EA69B" w14:textId="77777777" w:rsidR="009C386D" w:rsidRPr="009C386D" w:rsidRDefault="009C386D" w:rsidP="009C386D">
      <w:pPr>
        <w:jc w:val="both"/>
        <w:rPr>
          <w:rFonts w:cs="Arial"/>
          <w:b/>
          <w:bCs/>
        </w:rPr>
      </w:pPr>
      <w:r w:rsidRPr="009C386D">
        <w:rPr>
          <w:rFonts w:cs="Arial"/>
          <w:b/>
          <w:bCs/>
        </w:rPr>
        <w:t>Il Consiglio approva all’unanimità.</w:t>
      </w:r>
    </w:p>
    <w:p w14:paraId="4A5A424E" w14:textId="77777777" w:rsidR="009C386D" w:rsidRPr="009C386D" w:rsidRDefault="009C386D" w:rsidP="009C386D">
      <w:pPr>
        <w:jc w:val="both"/>
        <w:rPr>
          <w:rFonts w:cs="Arial"/>
        </w:rPr>
      </w:pPr>
    </w:p>
    <w:p w14:paraId="03AE7472" w14:textId="77777777" w:rsidR="009C386D" w:rsidRPr="009C386D" w:rsidRDefault="009C386D" w:rsidP="009C386D">
      <w:pPr>
        <w:jc w:val="both"/>
        <w:rPr>
          <w:rFonts w:cs="Arial"/>
        </w:rPr>
      </w:pPr>
      <w:r w:rsidRPr="009C386D">
        <w:rPr>
          <w:rFonts w:cs="Arial"/>
        </w:rPr>
        <w:t xml:space="preserve">Articolo 6 così come modificato. Chi è favorevole? Chi è contrario? Chi si astiene? </w:t>
      </w:r>
    </w:p>
    <w:p w14:paraId="56B5DF2D" w14:textId="77777777" w:rsidR="009C386D" w:rsidRPr="009C386D" w:rsidRDefault="009C386D" w:rsidP="009C386D">
      <w:pPr>
        <w:jc w:val="both"/>
        <w:rPr>
          <w:rFonts w:cs="Arial"/>
        </w:rPr>
      </w:pPr>
    </w:p>
    <w:p w14:paraId="1A3FB02B" w14:textId="77777777" w:rsidR="009C386D" w:rsidRPr="009C386D" w:rsidRDefault="009C386D" w:rsidP="009C386D">
      <w:pPr>
        <w:jc w:val="both"/>
        <w:rPr>
          <w:rFonts w:cs="Arial"/>
          <w:b/>
          <w:bCs/>
        </w:rPr>
      </w:pPr>
      <w:r w:rsidRPr="009C386D">
        <w:rPr>
          <w:rFonts w:cs="Arial"/>
          <w:b/>
          <w:bCs/>
        </w:rPr>
        <w:t>Il Consiglio approva all’unanimità.</w:t>
      </w:r>
    </w:p>
    <w:p w14:paraId="18562DE7" w14:textId="77777777" w:rsidR="009C386D" w:rsidRPr="009C386D" w:rsidRDefault="009C386D" w:rsidP="009C386D">
      <w:pPr>
        <w:jc w:val="both"/>
        <w:rPr>
          <w:rFonts w:cs="Arial"/>
        </w:rPr>
      </w:pPr>
    </w:p>
    <w:p w14:paraId="3D2BA6F3" w14:textId="77777777" w:rsidR="009C386D" w:rsidRPr="009C386D" w:rsidRDefault="009C386D" w:rsidP="009C386D">
      <w:pPr>
        <w:jc w:val="both"/>
        <w:rPr>
          <w:rFonts w:cs="Arial"/>
        </w:rPr>
      </w:pPr>
      <w:r w:rsidRPr="009C386D">
        <w:rPr>
          <w:rFonts w:cs="Arial"/>
        </w:rPr>
        <w:t xml:space="preserve">Articolo 7. Chi è favorevole? Chi è contrario? Chi si astiene? </w:t>
      </w:r>
    </w:p>
    <w:p w14:paraId="4EB07C50" w14:textId="77777777" w:rsidR="009C386D" w:rsidRPr="009C386D" w:rsidRDefault="009C386D" w:rsidP="009C386D">
      <w:pPr>
        <w:jc w:val="both"/>
        <w:rPr>
          <w:rFonts w:cs="Arial"/>
        </w:rPr>
      </w:pPr>
    </w:p>
    <w:p w14:paraId="639DE034" w14:textId="77777777" w:rsidR="009C386D" w:rsidRPr="009C386D" w:rsidRDefault="009C386D" w:rsidP="009C386D">
      <w:pPr>
        <w:jc w:val="both"/>
        <w:rPr>
          <w:rFonts w:cs="Arial"/>
          <w:b/>
          <w:bCs/>
        </w:rPr>
      </w:pPr>
      <w:r w:rsidRPr="009C386D">
        <w:rPr>
          <w:rFonts w:cs="Arial"/>
          <w:b/>
          <w:bCs/>
        </w:rPr>
        <w:t>Il Consiglio approva all’unanimità.</w:t>
      </w:r>
    </w:p>
    <w:p w14:paraId="3AAF0E3F" w14:textId="77777777" w:rsidR="009C386D" w:rsidRPr="009C386D" w:rsidRDefault="009C386D" w:rsidP="009C386D">
      <w:pPr>
        <w:jc w:val="both"/>
        <w:rPr>
          <w:rFonts w:cs="Arial"/>
        </w:rPr>
      </w:pPr>
    </w:p>
    <w:p w14:paraId="68C25B2E" w14:textId="77777777" w:rsidR="009C386D" w:rsidRPr="009C386D" w:rsidRDefault="009C386D" w:rsidP="009C386D">
      <w:pPr>
        <w:jc w:val="both"/>
        <w:rPr>
          <w:rFonts w:cs="Arial"/>
        </w:rPr>
      </w:pPr>
      <w:r w:rsidRPr="009C386D">
        <w:rPr>
          <w:rFonts w:cs="Arial"/>
        </w:rPr>
        <w:t xml:space="preserve">Articolo 8. Chi è favorevole? Chi è contrario? Chi si astiene? </w:t>
      </w:r>
    </w:p>
    <w:p w14:paraId="0330DAD1" w14:textId="77777777" w:rsidR="009C386D" w:rsidRPr="009C386D" w:rsidRDefault="009C386D" w:rsidP="009C386D">
      <w:pPr>
        <w:jc w:val="both"/>
        <w:rPr>
          <w:rFonts w:cs="Arial"/>
        </w:rPr>
      </w:pPr>
    </w:p>
    <w:p w14:paraId="04473502" w14:textId="77777777" w:rsidR="009C386D" w:rsidRPr="009C386D" w:rsidRDefault="009C386D" w:rsidP="009C386D">
      <w:pPr>
        <w:jc w:val="both"/>
        <w:rPr>
          <w:rFonts w:cs="Arial"/>
          <w:b/>
          <w:bCs/>
        </w:rPr>
      </w:pPr>
      <w:r w:rsidRPr="009C386D">
        <w:rPr>
          <w:rFonts w:cs="Arial"/>
          <w:b/>
          <w:bCs/>
        </w:rPr>
        <w:t>Il Consiglio approva all’unanimità.</w:t>
      </w:r>
    </w:p>
    <w:p w14:paraId="3AC9403B" w14:textId="77777777" w:rsidR="009C386D" w:rsidRPr="009C386D" w:rsidRDefault="009C386D" w:rsidP="009C386D">
      <w:pPr>
        <w:jc w:val="both"/>
        <w:rPr>
          <w:rFonts w:cs="Arial"/>
        </w:rPr>
      </w:pPr>
    </w:p>
    <w:p w14:paraId="55B1F23C" w14:textId="096A51DB" w:rsidR="009C386D" w:rsidRPr="009C386D" w:rsidRDefault="009C386D" w:rsidP="009C386D">
      <w:pPr>
        <w:jc w:val="both"/>
        <w:rPr>
          <w:rFonts w:cs="Arial"/>
        </w:rPr>
      </w:pPr>
      <w:r w:rsidRPr="009C386D">
        <w:rPr>
          <w:rFonts w:cs="Arial"/>
        </w:rPr>
        <w:t xml:space="preserve">Prego </w:t>
      </w:r>
      <w:r w:rsidR="00CB30CC">
        <w:rPr>
          <w:rFonts w:cs="Arial"/>
        </w:rPr>
        <w:t>Consiglier</w:t>
      </w:r>
      <w:r w:rsidRPr="009C386D">
        <w:rPr>
          <w:rFonts w:cs="Arial"/>
        </w:rPr>
        <w:t>a Ciarambino.</w:t>
      </w:r>
    </w:p>
    <w:p w14:paraId="26A6DE69" w14:textId="77777777" w:rsidR="009C386D" w:rsidRPr="009C386D" w:rsidRDefault="009C386D" w:rsidP="009C386D">
      <w:pPr>
        <w:jc w:val="both"/>
        <w:rPr>
          <w:rFonts w:cs="Arial"/>
          <w:b/>
          <w:bCs/>
        </w:rPr>
      </w:pPr>
    </w:p>
    <w:p w14:paraId="6AAF2A39" w14:textId="77777777" w:rsidR="009C386D" w:rsidRPr="009C386D" w:rsidRDefault="009C386D" w:rsidP="009C386D">
      <w:pPr>
        <w:jc w:val="both"/>
        <w:rPr>
          <w:rFonts w:cs="Arial"/>
        </w:rPr>
      </w:pPr>
      <w:r w:rsidRPr="009C386D">
        <w:rPr>
          <w:rFonts w:cs="Arial"/>
          <w:b/>
          <w:bCs/>
        </w:rPr>
        <w:t>CIARAMBINO, M5S:</w:t>
      </w:r>
      <w:r w:rsidRPr="009C386D">
        <w:rPr>
          <w:rFonts w:cs="Arial"/>
        </w:rPr>
        <w:t xml:space="preserve"> Presidente, abbiamo votato a favore di quest’articolo perché va nella direzione, da sempre auspicata anche dal Movimento 5 Stelle, di un potenziamento dei centri per l’impiego presso cui istituire – così come prevede l’articolo – uno sportello volto ad incrementare l’occupazione femminile, ovviamente ci aspettiamo che quanto prima si possa procedere ad incrementare gli organici dei centri per l’impiego concludendo concorsi che oramai sono in corso e in atto da 3 anni, altrimenti rischiamo che anche questa disposizione meritevole resti lettera morta.</w:t>
      </w:r>
    </w:p>
    <w:p w14:paraId="5CF3C2DE" w14:textId="77777777" w:rsidR="009C386D" w:rsidRPr="009C386D" w:rsidRDefault="009C386D" w:rsidP="009C386D">
      <w:pPr>
        <w:jc w:val="both"/>
        <w:rPr>
          <w:rFonts w:cs="Arial"/>
          <w:b/>
          <w:bCs/>
        </w:rPr>
      </w:pPr>
    </w:p>
    <w:p w14:paraId="0E87A9A6"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Grazie. L’articolo 8 è votato all’unanimità.</w:t>
      </w:r>
    </w:p>
    <w:p w14:paraId="05840778" w14:textId="1721ED2C" w:rsidR="009C386D" w:rsidRPr="009C386D" w:rsidRDefault="009C386D" w:rsidP="009C386D">
      <w:pPr>
        <w:jc w:val="both"/>
        <w:rPr>
          <w:rFonts w:cs="Arial"/>
        </w:rPr>
      </w:pPr>
      <w:r w:rsidRPr="009C386D">
        <w:rPr>
          <w:rFonts w:cs="Arial"/>
        </w:rPr>
        <w:t xml:space="preserve">Articolo 9. C’è </w:t>
      </w:r>
      <w:r w:rsidR="00BC3157">
        <w:rPr>
          <w:rFonts w:cs="Arial"/>
        </w:rPr>
        <w:t>l’</w:t>
      </w:r>
      <w:r w:rsidRPr="009C386D">
        <w:rPr>
          <w:rFonts w:cs="Arial"/>
        </w:rPr>
        <w:t xml:space="preserve">emendamento </w:t>
      </w:r>
      <w:r w:rsidR="00BC3157">
        <w:rPr>
          <w:rFonts w:cs="Arial"/>
        </w:rPr>
        <w:t xml:space="preserve">9.1 </w:t>
      </w:r>
      <w:r w:rsidRPr="009C386D">
        <w:rPr>
          <w:rFonts w:cs="Arial"/>
        </w:rPr>
        <w:t xml:space="preserve">a firma della </w:t>
      </w:r>
      <w:r w:rsidR="00CB30CC">
        <w:rPr>
          <w:rFonts w:cs="Arial"/>
        </w:rPr>
        <w:t>Consiglier</w:t>
      </w:r>
      <w:r w:rsidRPr="009C386D">
        <w:rPr>
          <w:rFonts w:cs="Arial"/>
        </w:rPr>
        <w:t>a Raia. Prego collega Raia.</w:t>
      </w:r>
    </w:p>
    <w:p w14:paraId="351F48FB" w14:textId="77777777" w:rsidR="009C386D" w:rsidRPr="009C386D" w:rsidRDefault="009C386D" w:rsidP="009C386D">
      <w:pPr>
        <w:jc w:val="both"/>
        <w:rPr>
          <w:rFonts w:cs="Arial"/>
          <w:b/>
          <w:bCs/>
        </w:rPr>
      </w:pPr>
    </w:p>
    <w:p w14:paraId="0C3F9C7B" w14:textId="77777777" w:rsidR="009C386D" w:rsidRPr="009C386D" w:rsidRDefault="009C386D" w:rsidP="009C386D">
      <w:pPr>
        <w:jc w:val="both"/>
        <w:rPr>
          <w:rFonts w:cs="Arial"/>
        </w:rPr>
      </w:pPr>
      <w:r w:rsidRPr="009C386D">
        <w:rPr>
          <w:rFonts w:cs="Arial"/>
          <w:b/>
          <w:bCs/>
        </w:rPr>
        <w:t>RAIA (PD):</w:t>
      </w:r>
      <w:r w:rsidRPr="009C386D">
        <w:rPr>
          <w:rFonts w:cs="Arial"/>
        </w:rPr>
        <w:t xml:space="preserve"> Presidente, il comma 2 dell’articolo 9 è soppresso.</w:t>
      </w:r>
    </w:p>
    <w:p w14:paraId="7F62BF3F" w14:textId="77777777" w:rsidR="009C386D" w:rsidRPr="009C386D" w:rsidRDefault="009C386D" w:rsidP="009C386D">
      <w:pPr>
        <w:jc w:val="both"/>
        <w:rPr>
          <w:rFonts w:cs="Arial"/>
        </w:rPr>
      </w:pPr>
    </w:p>
    <w:p w14:paraId="0A4FC64E" w14:textId="77777777" w:rsidR="009C386D" w:rsidRPr="009C386D" w:rsidRDefault="009C386D" w:rsidP="009C386D">
      <w:pPr>
        <w:jc w:val="both"/>
        <w:rPr>
          <w:rFonts w:cs="Arial"/>
        </w:rPr>
      </w:pPr>
      <w:r w:rsidRPr="009C386D">
        <w:rPr>
          <w:rFonts w:cs="Arial"/>
          <w:b/>
          <w:bCs/>
        </w:rPr>
        <w:t xml:space="preserve">PRESIDENTE (Oliviero): </w:t>
      </w:r>
      <w:r w:rsidRPr="009C386D">
        <w:rPr>
          <w:rFonts w:cs="Arial"/>
        </w:rPr>
        <w:t xml:space="preserve">Chi è favorevole? Chi è contrario? Chi si astiene? </w:t>
      </w:r>
    </w:p>
    <w:p w14:paraId="31775FE6" w14:textId="77777777" w:rsidR="009C386D" w:rsidRPr="009C386D" w:rsidRDefault="009C386D" w:rsidP="009C386D">
      <w:pPr>
        <w:jc w:val="both"/>
        <w:rPr>
          <w:rFonts w:cs="Arial"/>
        </w:rPr>
      </w:pPr>
    </w:p>
    <w:p w14:paraId="4BA6D1EC" w14:textId="77777777" w:rsidR="009C386D" w:rsidRPr="009C386D" w:rsidRDefault="009C386D" w:rsidP="009C386D">
      <w:pPr>
        <w:jc w:val="both"/>
        <w:rPr>
          <w:rFonts w:cs="Arial"/>
          <w:b/>
          <w:bCs/>
        </w:rPr>
      </w:pPr>
      <w:r w:rsidRPr="009C386D">
        <w:rPr>
          <w:rFonts w:cs="Arial"/>
          <w:b/>
          <w:bCs/>
        </w:rPr>
        <w:t>Il Consiglio approva a maggioranza con l’astensione del Movimento 5 Stelle.</w:t>
      </w:r>
    </w:p>
    <w:p w14:paraId="59D01CA1" w14:textId="77777777" w:rsidR="009C386D" w:rsidRPr="009C386D" w:rsidRDefault="009C386D" w:rsidP="009C386D">
      <w:pPr>
        <w:jc w:val="both"/>
        <w:rPr>
          <w:rFonts w:cs="Arial"/>
        </w:rPr>
      </w:pPr>
    </w:p>
    <w:p w14:paraId="1FE73AC9" w14:textId="60539C61" w:rsidR="009C386D" w:rsidRPr="009C386D" w:rsidRDefault="009C386D" w:rsidP="009C386D">
      <w:pPr>
        <w:jc w:val="both"/>
        <w:rPr>
          <w:rFonts w:cs="Arial"/>
        </w:rPr>
      </w:pPr>
      <w:r w:rsidRPr="009C386D">
        <w:rPr>
          <w:rFonts w:cs="Arial"/>
        </w:rPr>
        <w:t>Pongo in votazione l’articolo 9</w:t>
      </w:r>
      <w:r w:rsidR="00BC3157">
        <w:rPr>
          <w:rFonts w:cs="Arial"/>
        </w:rPr>
        <w:t xml:space="preserve"> così come modificato</w:t>
      </w:r>
      <w:r w:rsidRPr="009C386D">
        <w:rPr>
          <w:rFonts w:cs="Arial"/>
        </w:rPr>
        <w:t xml:space="preserve">. Chi è favorevole? Chi è contrario? Chi si astiene? </w:t>
      </w:r>
    </w:p>
    <w:p w14:paraId="04C6F2E3" w14:textId="77777777" w:rsidR="009C386D" w:rsidRPr="009C386D" w:rsidRDefault="009C386D" w:rsidP="009C386D">
      <w:pPr>
        <w:jc w:val="both"/>
        <w:rPr>
          <w:rFonts w:cs="Arial"/>
        </w:rPr>
      </w:pPr>
    </w:p>
    <w:p w14:paraId="5F6094FA" w14:textId="77777777" w:rsidR="009C386D" w:rsidRPr="009C386D" w:rsidRDefault="009C386D" w:rsidP="009C386D">
      <w:pPr>
        <w:jc w:val="both"/>
        <w:rPr>
          <w:rFonts w:cs="Arial"/>
          <w:b/>
          <w:bCs/>
        </w:rPr>
      </w:pPr>
      <w:r w:rsidRPr="009C386D">
        <w:rPr>
          <w:rFonts w:cs="Arial"/>
          <w:b/>
          <w:bCs/>
        </w:rPr>
        <w:t>Il Consiglio approva all’unanimità.</w:t>
      </w:r>
    </w:p>
    <w:p w14:paraId="17402299" w14:textId="77777777" w:rsidR="009C386D" w:rsidRPr="009C386D" w:rsidRDefault="009C386D" w:rsidP="009C386D">
      <w:pPr>
        <w:jc w:val="both"/>
        <w:rPr>
          <w:rFonts w:cs="Arial"/>
        </w:rPr>
      </w:pPr>
      <w:r w:rsidRPr="009C386D">
        <w:rPr>
          <w:rFonts w:cs="Arial"/>
        </w:rPr>
        <w:t xml:space="preserve"> </w:t>
      </w:r>
    </w:p>
    <w:p w14:paraId="127C1104" w14:textId="62343331" w:rsidR="009C386D" w:rsidRPr="009C386D" w:rsidRDefault="009C386D" w:rsidP="009C386D">
      <w:pPr>
        <w:jc w:val="both"/>
        <w:rPr>
          <w:rFonts w:cs="Arial"/>
        </w:rPr>
      </w:pPr>
      <w:r w:rsidRPr="009C386D">
        <w:rPr>
          <w:rFonts w:cs="Arial"/>
        </w:rPr>
        <w:t xml:space="preserve">Articolo 10. C’è un emendamento a firma Raia, 10.1. Prego </w:t>
      </w:r>
      <w:r w:rsidR="00CB30CC">
        <w:rPr>
          <w:rFonts w:cs="Arial"/>
        </w:rPr>
        <w:t>Consiglier</w:t>
      </w:r>
      <w:r w:rsidRPr="009C386D">
        <w:rPr>
          <w:rFonts w:cs="Arial"/>
        </w:rPr>
        <w:t>a Raia.</w:t>
      </w:r>
    </w:p>
    <w:p w14:paraId="3CA57A3B" w14:textId="77777777" w:rsidR="009C386D" w:rsidRPr="009C386D" w:rsidRDefault="009C386D" w:rsidP="009C386D">
      <w:pPr>
        <w:jc w:val="both"/>
        <w:rPr>
          <w:rFonts w:cs="Arial"/>
          <w:b/>
          <w:bCs/>
        </w:rPr>
      </w:pPr>
    </w:p>
    <w:p w14:paraId="334EF09E" w14:textId="77777777" w:rsidR="009C386D" w:rsidRPr="009C386D" w:rsidRDefault="009C386D" w:rsidP="009C386D">
      <w:pPr>
        <w:jc w:val="both"/>
        <w:rPr>
          <w:rFonts w:cs="Arial"/>
        </w:rPr>
      </w:pPr>
      <w:r w:rsidRPr="009C386D">
        <w:rPr>
          <w:rFonts w:cs="Arial"/>
          <w:b/>
          <w:bCs/>
        </w:rPr>
        <w:t xml:space="preserve">RAIA, PD: </w:t>
      </w:r>
      <w:r w:rsidRPr="009C386D">
        <w:rPr>
          <w:rFonts w:cs="Arial"/>
        </w:rPr>
        <w:t>Il comma 2 dell’articolo 10 è soppresso.</w:t>
      </w:r>
    </w:p>
    <w:p w14:paraId="7671A64D" w14:textId="77777777" w:rsidR="009C386D" w:rsidRPr="009C386D" w:rsidRDefault="009C386D" w:rsidP="009C386D">
      <w:pPr>
        <w:jc w:val="both"/>
        <w:rPr>
          <w:rFonts w:cs="Arial"/>
          <w:b/>
          <w:bCs/>
        </w:rPr>
      </w:pPr>
    </w:p>
    <w:p w14:paraId="0105CE10" w14:textId="77777777" w:rsidR="009C386D" w:rsidRPr="009C386D" w:rsidRDefault="009C386D" w:rsidP="009C386D">
      <w:pPr>
        <w:jc w:val="both"/>
        <w:rPr>
          <w:rFonts w:cs="Arial"/>
        </w:rPr>
      </w:pPr>
      <w:r w:rsidRPr="009C386D">
        <w:rPr>
          <w:rFonts w:cs="Arial"/>
          <w:b/>
          <w:bCs/>
        </w:rPr>
        <w:lastRenderedPageBreak/>
        <w:t xml:space="preserve">PRESIDENTE (Oliviero): </w:t>
      </w:r>
      <w:r w:rsidRPr="009C386D">
        <w:rPr>
          <w:rFonts w:cs="Arial"/>
        </w:rPr>
        <w:t xml:space="preserve">Chi è favorevole? Chi è contrario? Chi si astiene? </w:t>
      </w:r>
    </w:p>
    <w:p w14:paraId="56BEF97A" w14:textId="77777777" w:rsidR="009C386D" w:rsidRPr="009C386D" w:rsidRDefault="009C386D" w:rsidP="009C386D">
      <w:pPr>
        <w:jc w:val="both"/>
        <w:rPr>
          <w:rFonts w:cs="Arial"/>
        </w:rPr>
      </w:pPr>
    </w:p>
    <w:p w14:paraId="7775A9F7" w14:textId="77777777" w:rsidR="009C386D" w:rsidRPr="009C386D" w:rsidRDefault="009C386D" w:rsidP="009C386D">
      <w:pPr>
        <w:jc w:val="both"/>
        <w:rPr>
          <w:rFonts w:cs="Arial"/>
          <w:b/>
          <w:bCs/>
        </w:rPr>
      </w:pPr>
      <w:r w:rsidRPr="009C386D">
        <w:rPr>
          <w:rFonts w:cs="Arial"/>
          <w:b/>
          <w:bCs/>
        </w:rPr>
        <w:t>Il Consiglio approva a maggioranza con l’astensione del Movimento 5 Stelle.</w:t>
      </w:r>
    </w:p>
    <w:p w14:paraId="78065C91" w14:textId="77777777" w:rsidR="009C386D" w:rsidRPr="009C386D" w:rsidRDefault="009C386D" w:rsidP="009C386D">
      <w:pPr>
        <w:jc w:val="both"/>
        <w:rPr>
          <w:rFonts w:cs="Arial"/>
        </w:rPr>
      </w:pPr>
    </w:p>
    <w:p w14:paraId="271A1FFD" w14:textId="77777777" w:rsidR="009C386D" w:rsidRPr="009C386D" w:rsidRDefault="009C386D" w:rsidP="009C386D">
      <w:pPr>
        <w:jc w:val="both"/>
        <w:rPr>
          <w:rFonts w:cs="Arial"/>
        </w:rPr>
      </w:pPr>
      <w:r w:rsidRPr="009C386D">
        <w:rPr>
          <w:rFonts w:cs="Arial"/>
        </w:rPr>
        <w:t xml:space="preserve">Articolo 10. Chi è favorevole? Chi è contrario? Chi si astiene? </w:t>
      </w:r>
    </w:p>
    <w:p w14:paraId="3049E362" w14:textId="77777777" w:rsidR="009C386D" w:rsidRPr="009C386D" w:rsidRDefault="009C386D" w:rsidP="009C386D">
      <w:pPr>
        <w:jc w:val="both"/>
        <w:rPr>
          <w:rFonts w:cs="Arial"/>
        </w:rPr>
      </w:pPr>
    </w:p>
    <w:p w14:paraId="1DA50277" w14:textId="77777777" w:rsidR="009C386D" w:rsidRPr="009C386D" w:rsidRDefault="009C386D" w:rsidP="009C386D">
      <w:pPr>
        <w:jc w:val="both"/>
        <w:rPr>
          <w:rFonts w:cs="Arial"/>
          <w:b/>
          <w:bCs/>
        </w:rPr>
      </w:pPr>
      <w:r w:rsidRPr="009C386D">
        <w:rPr>
          <w:rFonts w:cs="Arial"/>
          <w:b/>
          <w:bCs/>
        </w:rPr>
        <w:t>Il Consiglio approva all’unanimità.</w:t>
      </w:r>
    </w:p>
    <w:p w14:paraId="5E5C5D3B" w14:textId="77777777" w:rsidR="009C386D" w:rsidRPr="009C386D" w:rsidRDefault="009C386D" w:rsidP="009C386D">
      <w:pPr>
        <w:jc w:val="both"/>
        <w:rPr>
          <w:rFonts w:cs="Arial"/>
        </w:rPr>
      </w:pPr>
      <w:r w:rsidRPr="009C386D">
        <w:rPr>
          <w:rFonts w:cs="Arial"/>
        </w:rPr>
        <w:t xml:space="preserve"> </w:t>
      </w:r>
    </w:p>
    <w:p w14:paraId="18717DA6" w14:textId="77777777" w:rsidR="009C386D" w:rsidRPr="009C386D" w:rsidRDefault="009C386D" w:rsidP="009C386D">
      <w:pPr>
        <w:jc w:val="both"/>
        <w:rPr>
          <w:rFonts w:cs="Arial"/>
        </w:rPr>
      </w:pPr>
      <w:r w:rsidRPr="009C386D">
        <w:rPr>
          <w:rFonts w:cs="Arial"/>
        </w:rPr>
        <w:t xml:space="preserve">Articolo 11. Non ci sono emendamenti. Chi è favorevole? Chi è contrario? Chi si astiene? </w:t>
      </w:r>
    </w:p>
    <w:p w14:paraId="54EDFB48" w14:textId="77777777" w:rsidR="009C386D" w:rsidRPr="009C386D" w:rsidRDefault="009C386D" w:rsidP="009C386D">
      <w:pPr>
        <w:jc w:val="both"/>
        <w:rPr>
          <w:rFonts w:cs="Arial"/>
        </w:rPr>
      </w:pPr>
    </w:p>
    <w:p w14:paraId="48CDD8EA" w14:textId="77777777" w:rsidR="009C386D" w:rsidRPr="009C386D" w:rsidRDefault="009C386D" w:rsidP="009C386D">
      <w:pPr>
        <w:jc w:val="both"/>
        <w:rPr>
          <w:rFonts w:cs="Arial"/>
          <w:b/>
          <w:bCs/>
        </w:rPr>
      </w:pPr>
      <w:r w:rsidRPr="009C386D">
        <w:rPr>
          <w:rFonts w:cs="Arial"/>
          <w:b/>
          <w:bCs/>
        </w:rPr>
        <w:t>Il Consiglio approva all’unanimità.</w:t>
      </w:r>
    </w:p>
    <w:p w14:paraId="1C076818" w14:textId="77777777" w:rsidR="009C386D" w:rsidRPr="009C386D" w:rsidRDefault="009C386D" w:rsidP="009C386D">
      <w:pPr>
        <w:jc w:val="both"/>
        <w:rPr>
          <w:rFonts w:cs="Arial"/>
          <w:b/>
          <w:bCs/>
        </w:rPr>
      </w:pPr>
    </w:p>
    <w:p w14:paraId="63312773" w14:textId="77777777" w:rsidR="009C386D" w:rsidRPr="009C386D" w:rsidRDefault="009C386D" w:rsidP="009C386D">
      <w:pPr>
        <w:jc w:val="both"/>
        <w:rPr>
          <w:rFonts w:cs="Arial"/>
        </w:rPr>
      </w:pPr>
      <w:r w:rsidRPr="009C386D">
        <w:rPr>
          <w:rFonts w:cs="Arial"/>
        </w:rPr>
        <w:t xml:space="preserve">Articolo 12. Non ci sono emendamenti. Chi è favorevole? Chi è contrario? Chi si astiene? </w:t>
      </w:r>
    </w:p>
    <w:p w14:paraId="6FC35299" w14:textId="77777777" w:rsidR="009C386D" w:rsidRPr="009C386D" w:rsidRDefault="009C386D" w:rsidP="009C386D">
      <w:pPr>
        <w:jc w:val="both"/>
        <w:rPr>
          <w:rFonts w:cs="Arial"/>
        </w:rPr>
      </w:pPr>
    </w:p>
    <w:p w14:paraId="3344A008" w14:textId="77777777" w:rsidR="009C386D" w:rsidRPr="009C386D" w:rsidRDefault="009C386D" w:rsidP="009C386D">
      <w:pPr>
        <w:jc w:val="both"/>
        <w:rPr>
          <w:rFonts w:cs="Arial"/>
          <w:b/>
          <w:bCs/>
        </w:rPr>
      </w:pPr>
      <w:r w:rsidRPr="009C386D">
        <w:rPr>
          <w:rFonts w:cs="Arial"/>
          <w:b/>
          <w:bCs/>
        </w:rPr>
        <w:t>Il Consiglio approva all’unanimità.</w:t>
      </w:r>
    </w:p>
    <w:p w14:paraId="6ABC34D6" w14:textId="77777777" w:rsidR="009C386D" w:rsidRPr="009C386D" w:rsidRDefault="009C386D" w:rsidP="009C386D">
      <w:pPr>
        <w:jc w:val="both"/>
        <w:rPr>
          <w:rFonts w:cs="Arial"/>
        </w:rPr>
      </w:pPr>
    </w:p>
    <w:p w14:paraId="5143DF17" w14:textId="4C92F54B" w:rsidR="009C386D" w:rsidRPr="009C386D" w:rsidRDefault="009C386D" w:rsidP="009C386D">
      <w:pPr>
        <w:jc w:val="both"/>
        <w:rPr>
          <w:rFonts w:cs="Arial"/>
        </w:rPr>
      </w:pPr>
      <w:r w:rsidRPr="009C386D">
        <w:rPr>
          <w:rFonts w:cs="Arial"/>
        </w:rPr>
        <w:t xml:space="preserve">Articolo 13. C’è il subemendamento a firma Ciarambino-Saiello. All’emendamento 13.1 della </w:t>
      </w:r>
      <w:r w:rsidR="00CB30CC">
        <w:rPr>
          <w:rFonts w:cs="Arial"/>
        </w:rPr>
        <w:t>Consiglier</w:t>
      </w:r>
      <w:r w:rsidRPr="009C386D">
        <w:rPr>
          <w:rFonts w:cs="Arial"/>
        </w:rPr>
        <w:t xml:space="preserve">a Loredana Raia. C’è la </w:t>
      </w:r>
      <w:r w:rsidR="00CB30CC">
        <w:rPr>
          <w:rFonts w:cs="Arial"/>
        </w:rPr>
        <w:t>Consiglier</w:t>
      </w:r>
      <w:r w:rsidRPr="009C386D">
        <w:rPr>
          <w:rFonts w:cs="Arial"/>
        </w:rPr>
        <w:t>a Ciarambino che lo vuole esporre, prego.</w:t>
      </w:r>
    </w:p>
    <w:p w14:paraId="33D25E08" w14:textId="77777777" w:rsidR="009C386D" w:rsidRPr="009C386D" w:rsidRDefault="009C386D" w:rsidP="009C386D">
      <w:pPr>
        <w:jc w:val="both"/>
        <w:rPr>
          <w:rFonts w:cs="Arial"/>
          <w:b/>
          <w:bCs/>
        </w:rPr>
      </w:pPr>
    </w:p>
    <w:p w14:paraId="286E293B" w14:textId="367734F4" w:rsidR="009C386D" w:rsidRPr="009C386D" w:rsidRDefault="009C386D" w:rsidP="009C386D">
      <w:pPr>
        <w:jc w:val="both"/>
        <w:rPr>
          <w:rFonts w:cs="Arial"/>
        </w:rPr>
      </w:pPr>
      <w:r w:rsidRPr="009C386D">
        <w:rPr>
          <w:rFonts w:cs="Arial"/>
          <w:b/>
          <w:bCs/>
        </w:rPr>
        <w:t>CIARAMBINO (M5S):</w:t>
      </w:r>
      <w:r w:rsidRPr="009C386D">
        <w:rPr>
          <w:rFonts w:cs="Arial"/>
        </w:rPr>
        <w:t xml:space="preserve"> Grazie Presidente. Sempre nell’ottica di una razionalizzazione della proposta di legge, così come richiesto anche dall’</w:t>
      </w:r>
      <w:r w:rsidR="00772D90">
        <w:rPr>
          <w:rFonts w:cs="Arial"/>
        </w:rPr>
        <w:t>Assessor</w:t>
      </w:r>
      <w:r w:rsidRPr="009C386D">
        <w:rPr>
          <w:rFonts w:cs="Arial"/>
        </w:rPr>
        <w:t xml:space="preserve">e </w:t>
      </w:r>
      <w:r w:rsidR="00BC3157">
        <w:rPr>
          <w:rFonts w:cs="Arial"/>
        </w:rPr>
        <w:t xml:space="preserve">al </w:t>
      </w:r>
      <w:r w:rsidRPr="009C386D">
        <w:rPr>
          <w:rFonts w:cs="Arial"/>
        </w:rPr>
        <w:t xml:space="preserve">Bilancio in Commissione Bilancio la collega Raia ha presentato </w:t>
      </w:r>
      <w:r w:rsidR="00BC3157">
        <w:rPr>
          <w:rFonts w:cs="Arial"/>
        </w:rPr>
        <w:t>un</w:t>
      </w:r>
      <w:r w:rsidRPr="009C386D">
        <w:rPr>
          <w:rFonts w:cs="Arial"/>
        </w:rPr>
        <w:t xml:space="preserve"> soppressivo </w:t>
      </w:r>
      <w:r w:rsidR="00BC3157">
        <w:rPr>
          <w:rFonts w:cs="Arial"/>
        </w:rPr>
        <w:t>a</w:t>
      </w:r>
      <w:r w:rsidRPr="009C386D">
        <w:rPr>
          <w:rFonts w:cs="Arial"/>
        </w:rPr>
        <w:t xml:space="preserve"> quest’emendamento. La problematica è prevalentemente nelle coperture economiche. Siccome c’è una parte dell’articolo originario che riteniamo meritevole e che possa essere salvato e implementato, abbiamo presentato questo subemendamento che, di fatto, prevede delle misure premiali nell’accesso a bandi e avvisi di carattere regionale, per quelle imprese, quelle società cooperative o di capitali che di fatto nei due anni antecedenti alla data di pubblicazione del bando sono costituite da donne o comunque sono partecipate in misura non inferiore ai due terzi da donne e hanno donne all’interno dei Consigli d’Amministrazione. Questa è una misura che non richiede una copertura finanziaria, è premiale e al contempo incentivante perché la quota femminile all’interno delle imprese e dei vertici delle imprese possa aumentare.</w:t>
      </w:r>
    </w:p>
    <w:p w14:paraId="25308B7C" w14:textId="77777777" w:rsidR="009C386D" w:rsidRPr="009C386D" w:rsidRDefault="009C386D" w:rsidP="009C386D">
      <w:pPr>
        <w:jc w:val="both"/>
        <w:rPr>
          <w:rFonts w:cs="Arial"/>
          <w:b/>
          <w:bCs/>
        </w:rPr>
      </w:pPr>
    </w:p>
    <w:p w14:paraId="5263DFB9"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La proponente della legge che dice? </w:t>
      </w:r>
    </w:p>
    <w:p w14:paraId="5C8AA794" w14:textId="77777777" w:rsidR="009C386D" w:rsidRPr="009C386D" w:rsidRDefault="009C386D" w:rsidP="009C386D">
      <w:pPr>
        <w:jc w:val="both"/>
        <w:rPr>
          <w:rFonts w:cs="Arial"/>
          <w:b/>
          <w:bCs/>
        </w:rPr>
      </w:pPr>
    </w:p>
    <w:p w14:paraId="4E4BBDC5" w14:textId="6FA4D6AB" w:rsidR="009C386D" w:rsidRPr="009C386D" w:rsidRDefault="009C386D" w:rsidP="009C386D">
      <w:pPr>
        <w:jc w:val="both"/>
        <w:rPr>
          <w:rFonts w:cs="Arial"/>
        </w:rPr>
      </w:pPr>
      <w:r w:rsidRPr="009C386D">
        <w:rPr>
          <w:rFonts w:cs="Arial"/>
          <w:b/>
          <w:bCs/>
        </w:rPr>
        <w:t>RAIA, PD:</w:t>
      </w:r>
      <w:r w:rsidRPr="009C386D">
        <w:rPr>
          <w:rFonts w:cs="Arial"/>
        </w:rPr>
        <w:t xml:space="preserve"> Del resto l’articolo 13, così come formulato nel testo originario andava in questa direzione, abbiamo dovuto concordare con l’</w:t>
      </w:r>
      <w:r w:rsidR="00772D90">
        <w:rPr>
          <w:rFonts w:cs="Arial"/>
        </w:rPr>
        <w:t>Assessor</w:t>
      </w:r>
      <w:r w:rsidRPr="009C386D">
        <w:rPr>
          <w:rFonts w:cs="Arial"/>
        </w:rPr>
        <w:t>e Cinque di soprassedere per questioni di merito sotto il profilo finanziario così come ha annunciato prima, salvaguardare la parte premiale mi sembra una buona occasione di mediazione perché il testo lo prevedeva, quindi sono favorevole.</w:t>
      </w:r>
    </w:p>
    <w:p w14:paraId="4ABC02B6" w14:textId="77777777" w:rsidR="009C386D" w:rsidRPr="009C386D" w:rsidRDefault="009C386D" w:rsidP="009C386D">
      <w:pPr>
        <w:jc w:val="both"/>
        <w:rPr>
          <w:rFonts w:cs="Arial"/>
          <w:b/>
          <w:bCs/>
        </w:rPr>
      </w:pPr>
    </w:p>
    <w:p w14:paraId="29C0D949"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Chi è favorevole? Chi è contrario? Chi si astiene? </w:t>
      </w:r>
    </w:p>
    <w:p w14:paraId="665C7ED6" w14:textId="77777777" w:rsidR="009C386D" w:rsidRPr="009C386D" w:rsidRDefault="009C386D" w:rsidP="009C386D">
      <w:pPr>
        <w:jc w:val="both"/>
        <w:rPr>
          <w:rFonts w:cs="Arial"/>
        </w:rPr>
      </w:pPr>
    </w:p>
    <w:p w14:paraId="057AD63A" w14:textId="77777777" w:rsidR="009C386D" w:rsidRPr="009C386D" w:rsidRDefault="009C386D" w:rsidP="009C386D">
      <w:pPr>
        <w:jc w:val="both"/>
        <w:rPr>
          <w:rFonts w:cs="Arial"/>
          <w:b/>
          <w:bCs/>
        </w:rPr>
      </w:pPr>
      <w:r w:rsidRPr="009C386D">
        <w:rPr>
          <w:rFonts w:cs="Arial"/>
          <w:b/>
          <w:bCs/>
        </w:rPr>
        <w:t>Il Consiglio approva all’unanimità.</w:t>
      </w:r>
    </w:p>
    <w:p w14:paraId="5479138F" w14:textId="77777777" w:rsidR="009C386D" w:rsidRPr="009C386D" w:rsidRDefault="009C386D" w:rsidP="009C386D">
      <w:pPr>
        <w:jc w:val="both"/>
        <w:rPr>
          <w:rFonts w:cs="Arial"/>
        </w:rPr>
      </w:pPr>
    </w:p>
    <w:p w14:paraId="43F04065" w14:textId="77777777" w:rsidR="009C386D" w:rsidRPr="009C386D" w:rsidRDefault="009C386D" w:rsidP="009C386D">
      <w:pPr>
        <w:jc w:val="both"/>
        <w:rPr>
          <w:rFonts w:cs="Arial"/>
        </w:rPr>
      </w:pPr>
      <w:r w:rsidRPr="009C386D">
        <w:rPr>
          <w:rFonts w:cs="Arial"/>
        </w:rPr>
        <w:t>All’unanimità il subemendamento Ciarambino-Saiello è approvato.</w:t>
      </w:r>
    </w:p>
    <w:p w14:paraId="72E34EA9" w14:textId="77777777" w:rsidR="009C386D" w:rsidRPr="009C386D" w:rsidRDefault="009C386D" w:rsidP="009C386D">
      <w:pPr>
        <w:jc w:val="both"/>
        <w:rPr>
          <w:rFonts w:cs="Arial"/>
        </w:rPr>
      </w:pPr>
      <w:r w:rsidRPr="009C386D">
        <w:rPr>
          <w:rFonts w:cs="Arial"/>
        </w:rPr>
        <w:lastRenderedPageBreak/>
        <w:t>Nel momento in cui è stato approvato questo, è precluso l’emendamento, non è sottoposto a votazione. Si vota l’articolo 13 così com’è stato subemendato. Chi è favorevole? Chi è contrario? Chi si astiene? L’articolo 13, così come subemendato è approvato.</w:t>
      </w:r>
    </w:p>
    <w:p w14:paraId="154D9FC9" w14:textId="77777777" w:rsidR="009C386D" w:rsidRPr="009C386D" w:rsidRDefault="009C386D" w:rsidP="009C386D">
      <w:pPr>
        <w:jc w:val="both"/>
        <w:rPr>
          <w:rFonts w:cs="Arial"/>
        </w:rPr>
      </w:pPr>
      <w:r w:rsidRPr="009C386D">
        <w:rPr>
          <w:rFonts w:cs="Arial"/>
        </w:rPr>
        <w:t>Articolo 14.</w:t>
      </w:r>
    </w:p>
    <w:p w14:paraId="5DF79532" w14:textId="77777777" w:rsidR="009C386D" w:rsidRPr="009C386D" w:rsidRDefault="009C386D" w:rsidP="009C386D">
      <w:pPr>
        <w:jc w:val="both"/>
        <w:rPr>
          <w:rFonts w:cs="Arial"/>
        </w:rPr>
      </w:pPr>
      <w:r w:rsidRPr="009C386D">
        <w:rPr>
          <w:rFonts w:cs="Arial"/>
        </w:rPr>
        <w:t>C’è un emendamento a firma Raia. Prego collega Raia.</w:t>
      </w:r>
    </w:p>
    <w:p w14:paraId="7E237B53" w14:textId="77777777" w:rsidR="009C386D" w:rsidRPr="009C386D" w:rsidRDefault="009C386D" w:rsidP="009C386D">
      <w:pPr>
        <w:jc w:val="both"/>
        <w:rPr>
          <w:rFonts w:cs="Arial"/>
          <w:b/>
          <w:bCs/>
        </w:rPr>
      </w:pPr>
    </w:p>
    <w:p w14:paraId="323F0907" w14:textId="77777777" w:rsidR="009C386D" w:rsidRPr="009C386D" w:rsidRDefault="009C386D" w:rsidP="009C386D">
      <w:pPr>
        <w:jc w:val="both"/>
        <w:rPr>
          <w:rFonts w:cs="Arial"/>
        </w:rPr>
      </w:pPr>
      <w:r w:rsidRPr="009C386D">
        <w:rPr>
          <w:rFonts w:cs="Arial"/>
          <w:b/>
          <w:bCs/>
        </w:rPr>
        <w:t>RAIA, PD:</w:t>
      </w:r>
      <w:r w:rsidRPr="009C386D">
        <w:rPr>
          <w:rFonts w:cs="Arial"/>
        </w:rPr>
        <w:t xml:space="preserve"> Così come già argomentato in precedenza, l’articolo 14 è soppresso per i motivi che abbiamo esposto nella relazione.</w:t>
      </w:r>
    </w:p>
    <w:p w14:paraId="374A1E58" w14:textId="77777777" w:rsidR="009C386D" w:rsidRPr="009C386D" w:rsidRDefault="009C386D" w:rsidP="009C386D">
      <w:pPr>
        <w:jc w:val="both"/>
        <w:rPr>
          <w:rFonts w:cs="Arial"/>
          <w:b/>
          <w:bCs/>
        </w:rPr>
      </w:pPr>
    </w:p>
    <w:p w14:paraId="317AF6C7"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Chi è favorevole? Chi è contrario? Chi si astiene? </w:t>
      </w:r>
    </w:p>
    <w:p w14:paraId="5559FDD8" w14:textId="77777777" w:rsidR="009C386D" w:rsidRPr="009C386D" w:rsidRDefault="009C386D" w:rsidP="009C386D">
      <w:pPr>
        <w:jc w:val="both"/>
        <w:rPr>
          <w:rFonts w:cs="Arial"/>
        </w:rPr>
      </w:pPr>
    </w:p>
    <w:p w14:paraId="786C213B" w14:textId="77777777" w:rsidR="009C386D" w:rsidRPr="009C386D" w:rsidRDefault="009C386D" w:rsidP="009C386D">
      <w:pPr>
        <w:jc w:val="both"/>
        <w:rPr>
          <w:rFonts w:cs="Arial"/>
          <w:b/>
          <w:bCs/>
        </w:rPr>
      </w:pPr>
      <w:r w:rsidRPr="009C386D">
        <w:rPr>
          <w:rFonts w:cs="Arial"/>
          <w:b/>
          <w:bCs/>
        </w:rPr>
        <w:t>Il Consiglio approva.</w:t>
      </w:r>
    </w:p>
    <w:p w14:paraId="6743C580" w14:textId="77777777" w:rsidR="009C386D" w:rsidRPr="009C386D" w:rsidRDefault="009C386D" w:rsidP="009C386D">
      <w:pPr>
        <w:jc w:val="both"/>
        <w:rPr>
          <w:rFonts w:cs="Arial"/>
          <w:b/>
          <w:bCs/>
        </w:rPr>
      </w:pPr>
    </w:p>
    <w:p w14:paraId="2DFC9D16" w14:textId="77777777" w:rsidR="009C386D" w:rsidRPr="009C386D" w:rsidRDefault="009C386D" w:rsidP="009C386D">
      <w:pPr>
        <w:jc w:val="both"/>
        <w:rPr>
          <w:rFonts w:cs="Arial"/>
        </w:rPr>
      </w:pPr>
      <w:r w:rsidRPr="009C386D">
        <w:rPr>
          <w:rFonts w:cs="Arial"/>
        </w:rPr>
        <w:t>L’emendamento Raia è approvato, quindi l’articolo 14 è soppresso.</w:t>
      </w:r>
    </w:p>
    <w:p w14:paraId="4F2329CF" w14:textId="77777777" w:rsidR="009C386D" w:rsidRPr="009C386D" w:rsidRDefault="009C386D" w:rsidP="009C386D">
      <w:pPr>
        <w:jc w:val="both"/>
        <w:rPr>
          <w:rFonts w:cs="Arial"/>
        </w:rPr>
      </w:pPr>
      <w:r w:rsidRPr="009C386D">
        <w:rPr>
          <w:rFonts w:cs="Arial"/>
        </w:rPr>
        <w:t xml:space="preserve">Articolo 15. Non ci sono emendamenti. Chi è favorevole? Chi è contrario? Chi si astiene? </w:t>
      </w:r>
    </w:p>
    <w:p w14:paraId="1307DBB8" w14:textId="77777777" w:rsidR="009C386D" w:rsidRPr="009C386D" w:rsidRDefault="009C386D" w:rsidP="009C386D">
      <w:pPr>
        <w:jc w:val="both"/>
        <w:rPr>
          <w:rFonts w:cs="Arial"/>
        </w:rPr>
      </w:pPr>
    </w:p>
    <w:p w14:paraId="2F84DC70" w14:textId="77777777" w:rsidR="009C386D" w:rsidRPr="009C386D" w:rsidRDefault="009C386D" w:rsidP="009C386D">
      <w:pPr>
        <w:jc w:val="both"/>
        <w:rPr>
          <w:rFonts w:cs="Arial"/>
          <w:b/>
          <w:bCs/>
        </w:rPr>
      </w:pPr>
      <w:r w:rsidRPr="009C386D">
        <w:rPr>
          <w:rFonts w:cs="Arial"/>
          <w:b/>
          <w:bCs/>
        </w:rPr>
        <w:t>Il Consiglio approva.</w:t>
      </w:r>
    </w:p>
    <w:p w14:paraId="1709902E" w14:textId="77777777" w:rsidR="009C386D" w:rsidRPr="009C386D" w:rsidRDefault="009C386D" w:rsidP="009C386D">
      <w:pPr>
        <w:jc w:val="both"/>
        <w:rPr>
          <w:rFonts w:cs="Arial"/>
          <w:b/>
          <w:bCs/>
        </w:rPr>
      </w:pPr>
    </w:p>
    <w:p w14:paraId="64ECDFDE" w14:textId="77777777" w:rsidR="009C386D" w:rsidRPr="009C386D" w:rsidRDefault="009C386D" w:rsidP="009C386D">
      <w:pPr>
        <w:jc w:val="both"/>
        <w:rPr>
          <w:rFonts w:cs="Arial"/>
        </w:rPr>
      </w:pPr>
      <w:r w:rsidRPr="009C386D">
        <w:rPr>
          <w:rFonts w:cs="Arial"/>
        </w:rPr>
        <w:t xml:space="preserve">Articolo 16. Non ci sono emendamenti. Chi è favorevole? Chi è contrario? Chi si astiene? </w:t>
      </w:r>
    </w:p>
    <w:p w14:paraId="6E553976" w14:textId="77777777" w:rsidR="009C386D" w:rsidRPr="009C386D" w:rsidRDefault="009C386D" w:rsidP="009C386D">
      <w:pPr>
        <w:jc w:val="both"/>
        <w:rPr>
          <w:rFonts w:cs="Arial"/>
        </w:rPr>
      </w:pPr>
    </w:p>
    <w:p w14:paraId="568A60B2" w14:textId="77777777" w:rsidR="009C386D" w:rsidRPr="009C386D" w:rsidRDefault="009C386D" w:rsidP="009C386D">
      <w:pPr>
        <w:jc w:val="both"/>
        <w:rPr>
          <w:rFonts w:cs="Arial"/>
          <w:b/>
          <w:bCs/>
        </w:rPr>
      </w:pPr>
      <w:r w:rsidRPr="009C386D">
        <w:rPr>
          <w:rFonts w:cs="Arial"/>
          <w:b/>
          <w:bCs/>
        </w:rPr>
        <w:t>Il Consiglio approva all’unanimità.</w:t>
      </w:r>
    </w:p>
    <w:p w14:paraId="15AC7E2F" w14:textId="77777777" w:rsidR="009C386D" w:rsidRPr="009C386D" w:rsidRDefault="009C386D" w:rsidP="009C386D">
      <w:pPr>
        <w:jc w:val="both"/>
        <w:rPr>
          <w:rFonts w:cs="Arial"/>
          <w:b/>
          <w:bCs/>
        </w:rPr>
      </w:pPr>
    </w:p>
    <w:p w14:paraId="15718BAC" w14:textId="66656591" w:rsidR="009C386D" w:rsidRPr="009C386D" w:rsidRDefault="009C386D" w:rsidP="009C386D">
      <w:pPr>
        <w:jc w:val="both"/>
        <w:rPr>
          <w:rFonts w:cs="Arial"/>
        </w:rPr>
      </w:pPr>
      <w:r w:rsidRPr="009C386D">
        <w:rPr>
          <w:rFonts w:cs="Arial"/>
        </w:rPr>
        <w:t xml:space="preserve">Articolo 17. C’è un subemendamento che è precluso, a firma della </w:t>
      </w:r>
      <w:r w:rsidR="00CB30CC">
        <w:rPr>
          <w:rFonts w:cs="Arial"/>
        </w:rPr>
        <w:t>Consiglier</w:t>
      </w:r>
      <w:r w:rsidRPr="009C386D">
        <w:rPr>
          <w:rFonts w:cs="Arial"/>
        </w:rPr>
        <w:t xml:space="preserve">a Fiola, perché l’emendamento presentato è stato </w:t>
      </w:r>
      <w:r w:rsidR="00BC3157" w:rsidRPr="009C386D">
        <w:rPr>
          <w:rFonts w:cs="Arial"/>
        </w:rPr>
        <w:t>ritirato; quindi,</w:t>
      </w:r>
      <w:r w:rsidRPr="009C386D">
        <w:rPr>
          <w:rFonts w:cs="Arial"/>
        </w:rPr>
        <w:t xml:space="preserve"> si vota l’articolo 17 così come previsto dalla proposta. Chi è favorevole? Chi è contrario? Chi si astiene? </w:t>
      </w:r>
    </w:p>
    <w:p w14:paraId="4007FA9C" w14:textId="77777777" w:rsidR="009C386D" w:rsidRPr="009C386D" w:rsidRDefault="009C386D" w:rsidP="009C386D">
      <w:pPr>
        <w:jc w:val="both"/>
        <w:rPr>
          <w:rFonts w:cs="Arial"/>
        </w:rPr>
      </w:pPr>
    </w:p>
    <w:p w14:paraId="0D260433" w14:textId="77777777" w:rsidR="009C386D" w:rsidRPr="009C386D" w:rsidRDefault="009C386D" w:rsidP="009C386D">
      <w:pPr>
        <w:jc w:val="both"/>
        <w:rPr>
          <w:rFonts w:cs="Arial"/>
          <w:b/>
          <w:bCs/>
        </w:rPr>
      </w:pPr>
      <w:r w:rsidRPr="009C386D">
        <w:rPr>
          <w:rFonts w:cs="Arial"/>
          <w:b/>
          <w:bCs/>
        </w:rPr>
        <w:t>Il Consiglio approva all’unanimità.</w:t>
      </w:r>
    </w:p>
    <w:p w14:paraId="067BBD9F" w14:textId="77777777" w:rsidR="009C386D" w:rsidRPr="009C386D" w:rsidRDefault="009C386D" w:rsidP="009C386D">
      <w:pPr>
        <w:jc w:val="both"/>
        <w:rPr>
          <w:rFonts w:cs="Arial"/>
          <w:b/>
          <w:bCs/>
        </w:rPr>
      </w:pPr>
    </w:p>
    <w:p w14:paraId="54262CDD" w14:textId="24F37B06" w:rsidR="009C386D" w:rsidRPr="009C386D" w:rsidRDefault="009C386D" w:rsidP="009C386D">
      <w:pPr>
        <w:jc w:val="both"/>
        <w:rPr>
          <w:rFonts w:cs="Arial"/>
        </w:rPr>
      </w:pPr>
      <w:r w:rsidRPr="009C386D">
        <w:rPr>
          <w:rFonts w:cs="Arial"/>
        </w:rPr>
        <w:t>Articolo 18 “Norma finanziaria”. Come formulato dalla Commissione Bilancio. La parola al Presidente Picarone, prego.</w:t>
      </w:r>
    </w:p>
    <w:p w14:paraId="57940BA7" w14:textId="77777777" w:rsidR="009C386D" w:rsidRPr="009C386D" w:rsidRDefault="009C386D" w:rsidP="009C386D">
      <w:pPr>
        <w:jc w:val="both"/>
        <w:rPr>
          <w:rFonts w:cs="Arial"/>
          <w:b/>
          <w:bCs/>
        </w:rPr>
      </w:pPr>
    </w:p>
    <w:p w14:paraId="658FD8B0" w14:textId="77777777" w:rsidR="009C386D" w:rsidRPr="009C386D" w:rsidRDefault="009C386D" w:rsidP="009C386D">
      <w:pPr>
        <w:jc w:val="both"/>
        <w:rPr>
          <w:rFonts w:cs="Arial"/>
        </w:rPr>
      </w:pPr>
      <w:r w:rsidRPr="009C386D">
        <w:rPr>
          <w:rFonts w:cs="Arial"/>
          <w:b/>
          <w:bCs/>
        </w:rPr>
        <w:t>PICARONE, PD:</w:t>
      </w:r>
      <w:r w:rsidRPr="009C386D">
        <w:rPr>
          <w:rFonts w:cs="Arial"/>
        </w:rPr>
        <w:t xml:space="preserve"> Bisogna riformularlo alla luce anche di tutte queste modifiche. L’articolo 18 è così sostituito: articolo 18 “Norma finanziaria”. Il finanziamento degli oneri di cui alla presente legge è pari a euro 150 mila per l’esercizio finanziario 2021, è pari ad euro 875 mila per ciascuno degli esercizi 2022-2023.</w:t>
      </w:r>
    </w:p>
    <w:p w14:paraId="5A78BBAA" w14:textId="77777777" w:rsidR="009C386D" w:rsidRPr="009C386D" w:rsidRDefault="009C386D" w:rsidP="009C386D">
      <w:pPr>
        <w:jc w:val="both"/>
        <w:rPr>
          <w:rFonts w:cs="Arial"/>
        </w:rPr>
      </w:pPr>
      <w:r w:rsidRPr="009C386D">
        <w:rPr>
          <w:rFonts w:cs="Arial"/>
        </w:rPr>
        <w:t>La dotazione finanziaria per il fondo di cui all’articolo 6 è pari a euro 50 mila per l’esercizio finanziario 2021 e pari a euro 675 mila per ciascuno degli esercizi finanziari 2022-2023.</w:t>
      </w:r>
    </w:p>
    <w:p w14:paraId="64C45FE4" w14:textId="5B63E2EE" w:rsidR="009C386D" w:rsidRPr="009C386D" w:rsidRDefault="009C386D" w:rsidP="009C386D">
      <w:pPr>
        <w:jc w:val="both"/>
        <w:rPr>
          <w:rFonts w:cs="Arial"/>
        </w:rPr>
      </w:pPr>
      <w:r w:rsidRPr="009C386D">
        <w:rPr>
          <w:rFonts w:cs="Arial"/>
        </w:rPr>
        <w:t>Agli oneri derivanti dall’attuazione del presente comma si fa fronte mediante incremento della missione 15, programma 3, titolo 1 e contestuale prelevamento dalla missione 20, programma 1, titolo 1 del Bilancio di Previsione Finanziaria per il triennio 2021-2023.</w:t>
      </w:r>
    </w:p>
    <w:p w14:paraId="5C9FA6B0" w14:textId="2BC349DB" w:rsidR="009C386D" w:rsidRPr="009C386D" w:rsidRDefault="009C386D" w:rsidP="009C386D">
      <w:pPr>
        <w:jc w:val="both"/>
        <w:rPr>
          <w:rFonts w:cs="Arial"/>
        </w:rPr>
      </w:pPr>
      <w:r w:rsidRPr="009C386D">
        <w:rPr>
          <w:rFonts w:cs="Arial"/>
        </w:rPr>
        <w:t>La dotazione finanziaria per il fondo di cui all’articolo 11 è pari a euro 100 mila per l’esercizio finanziario 2021 ed euro 200 mila per ciascuno degli esercizi 2022-2023.</w:t>
      </w:r>
    </w:p>
    <w:p w14:paraId="73CA8740" w14:textId="7DF524A1" w:rsidR="009C386D" w:rsidRPr="009C386D" w:rsidRDefault="009C386D" w:rsidP="009C386D">
      <w:pPr>
        <w:jc w:val="both"/>
        <w:rPr>
          <w:rFonts w:cs="Arial"/>
        </w:rPr>
      </w:pPr>
      <w:r w:rsidRPr="009C386D">
        <w:rPr>
          <w:rFonts w:cs="Arial"/>
        </w:rPr>
        <w:t>Agli oneri derivanti dall’attuazione del presente comma si fa fronte mediante incremento della missione 15, programma 3, titolo 1 e contestuale prelevamento della missione 20, programma 1, titolo 1 del Bilancio di Previsione Finanziario per il triennio 2021-2023.</w:t>
      </w:r>
    </w:p>
    <w:p w14:paraId="3BB38FDF" w14:textId="77777777" w:rsidR="009C386D" w:rsidRPr="009C386D" w:rsidRDefault="009C386D" w:rsidP="009C386D">
      <w:pPr>
        <w:jc w:val="both"/>
        <w:rPr>
          <w:rFonts w:cs="Arial"/>
          <w:b/>
          <w:bCs/>
        </w:rPr>
      </w:pPr>
    </w:p>
    <w:p w14:paraId="72A32DF5" w14:textId="77777777" w:rsidR="009C386D" w:rsidRPr="009C386D" w:rsidRDefault="009C386D" w:rsidP="009C386D">
      <w:pPr>
        <w:jc w:val="both"/>
        <w:rPr>
          <w:rFonts w:cs="Arial"/>
        </w:rPr>
      </w:pPr>
      <w:r w:rsidRPr="009C386D">
        <w:rPr>
          <w:rFonts w:cs="Arial"/>
          <w:b/>
          <w:bCs/>
        </w:rPr>
        <w:lastRenderedPageBreak/>
        <w:t xml:space="preserve">PRESIDENTE (Oliviero): </w:t>
      </w:r>
      <w:r w:rsidRPr="009C386D">
        <w:rPr>
          <w:rFonts w:cs="Arial"/>
        </w:rPr>
        <w:t xml:space="preserve">Pongo in votazione la norma finanziaria così com’è stata letta dal Presidente della Commissione Bilancio. Chi è favorevole? Chi è contrario? Chi si astiene? </w:t>
      </w:r>
    </w:p>
    <w:p w14:paraId="792708EF" w14:textId="77777777" w:rsidR="009C386D" w:rsidRPr="009C386D" w:rsidRDefault="009C386D" w:rsidP="009C386D">
      <w:pPr>
        <w:jc w:val="both"/>
        <w:rPr>
          <w:rFonts w:cs="Arial"/>
        </w:rPr>
      </w:pPr>
    </w:p>
    <w:p w14:paraId="698EBF9E" w14:textId="77777777" w:rsidR="009C386D" w:rsidRPr="009C386D" w:rsidRDefault="009C386D" w:rsidP="009C386D">
      <w:pPr>
        <w:jc w:val="both"/>
        <w:rPr>
          <w:rFonts w:cs="Arial"/>
          <w:b/>
          <w:bCs/>
        </w:rPr>
      </w:pPr>
      <w:r w:rsidRPr="009C386D">
        <w:rPr>
          <w:rFonts w:cs="Arial"/>
          <w:b/>
          <w:bCs/>
        </w:rPr>
        <w:t>Il Consiglio approva.</w:t>
      </w:r>
    </w:p>
    <w:p w14:paraId="245A07E9" w14:textId="77777777" w:rsidR="009C386D" w:rsidRPr="009C386D" w:rsidRDefault="009C386D" w:rsidP="009C386D">
      <w:pPr>
        <w:jc w:val="both"/>
        <w:rPr>
          <w:rFonts w:cs="Arial"/>
        </w:rPr>
      </w:pPr>
    </w:p>
    <w:p w14:paraId="2CEE449F" w14:textId="77777777" w:rsidR="009C386D" w:rsidRPr="009C386D" w:rsidRDefault="009C386D" w:rsidP="009C386D">
      <w:pPr>
        <w:jc w:val="both"/>
        <w:rPr>
          <w:rFonts w:cs="Arial"/>
        </w:rPr>
      </w:pPr>
      <w:r w:rsidRPr="009C386D">
        <w:rPr>
          <w:rFonts w:cs="Arial"/>
        </w:rPr>
        <w:t xml:space="preserve">La norma finanziaria è approvata. </w:t>
      </w:r>
    </w:p>
    <w:p w14:paraId="4BCB4C78" w14:textId="77777777" w:rsidR="009C386D" w:rsidRPr="009C386D" w:rsidRDefault="009C386D" w:rsidP="009C386D">
      <w:pPr>
        <w:jc w:val="both"/>
        <w:rPr>
          <w:rFonts w:cs="Arial"/>
        </w:rPr>
      </w:pPr>
    </w:p>
    <w:p w14:paraId="51418716" w14:textId="77777777" w:rsidR="009C386D" w:rsidRPr="009C386D" w:rsidRDefault="009C386D" w:rsidP="009C386D">
      <w:pPr>
        <w:jc w:val="both"/>
        <w:rPr>
          <w:rFonts w:cs="Arial"/>
        </w:rPr>
      </w:pPr>
      <w:r w:rsidRPr="009C386D">
        <w:rPr>
          <w:rFonts w:cs="Arial"/>
        </w:rPr>
        <w:t xml:space="preserve">Articolo 19 “L’entrata in vigore”. Chi è favorevole? Chi è contrario? Chi si astiene? </w:t>
      </w:r>
    </w:p>
    <w:p w14:paraId="59E83B9F" w14:textId="77777777" w:rsidR="009C386D" w:rsidRPr="009C386D" w:rsidRDefault="009C386D" w:rsidP="009C386D">
      <w:pPr>
        <w:jc w:val="both"/>
        <w:rPr>
          <w:rFonts w:cs="Arial"/>
        </w:rPr>
      </w:pPr>
    </w:p>
    <w:p w14:paraId="3D441A6E" w14:textId="77777777" w:rsidR="009C386D" w:rsidRPr="009C386D" w:rsidRDefault="009C386D" w:rsidP="009C386D">
      <w:pPr>
        <w:jc w:val="both"/>
        <w:rPr>
          <w:rFonts w:cs="Arial"/>
          <w:b/>
          <w:bCs/>
        </w:rPr>
      </w:pPr>
      <w:r w:rsidRPr="009C386D">
        <w:rPr>
          <w:rFonts w:cs="Arial"/>
          <w:b/>
          <w:bCs/>
        </w:rPr>
        <w:t>Il Consiglio approva all’unanimità.</w:t>
      </w:r>
    </w:p>
    <w:p w14:paraId="78B6B55D" w14:textId="77777777" w:rsidR="009C386D" w:rsidRPr="009C386D" w:rsidRDefault="009C386D" w:rsidP="009C386D">
      <w:pPr>
        <w:jc w:val="both"/>
        <w:rPr>
          <w:rFonts w:cs="Arial"/>
        </w:rPr>
      </w:pPr>
    </w:p>
    <w:p w14:paraId="1458B4F6" w14:textId="77777777" w:rsidR="009C386D" w:rsidRPr="009C386D" w:rsidRDefault="009C386D" w:rsidP="009C386D">
      <w:pPr>
        <w:jc w:val="both"/>
        <w:rPr>
          <w:rFonts w:cs="Arial"/>
        </w:rPr>
      </w:pPr>
      <w:r w:rsidRPr="009C386D">
        <w:rPr>
          <w:rFonts w:cs="Arial"/>
        </w:rPr>
        <w:t xml:space="preserve">Passiamo alla votazione con il sistema elettronico.  </w:t>
      </w:r>
    </w:p>
    <w:p w14:paraId="2A2304BB" w14:textId="0F4EB51A" w:rsidR="009C386D" w:rsidRPr="009C386D" w:rsidRDefault="009C386D" w:rsidP="009C386D">
      <w:pPr>
        <w:jc w:val="both"/>
        <w:rPr>
          <w:rFonts w:cs="Arial"/>
        </w:rPr>
      </w:pPr>
      <w:r w:rsidRPr="009C386D">
        <w:rPr>
          <w:rFonts w:cs="Arial"/>
        </w:rPr>
        <w:t xml:space="preserve">La parola alla </w:t>
      </w:r>
      <w:r w:rsidR="00CB30CC">
        <w:rPr>
          <w:rFonts w:cs="Arial"/>
        </w:rPr>
        <w:t>Consiglier</w:t>
      </w:r>
      <w:r w:rsidRPr="009C386D">
        <w:rPr>
          <w:rFonts w:cs="Arial"/>
        </w:rPr>
        <w:t>a Ciarambino.</w:t>
      </w:r>
    </w:p>
    <w:p w14:paraId="1C7938BA" w14:textId="77777777" w:rsidR="009C386D" w:rsidRPr="009C386D" w:rsidRDefault="009C386D" w:rsidP="009C386D">
      <w:pPr>
        <w:jc w:val="both"/>
        <w:rPr>
          <w:rFonts w:cs="Arial"/>
          <w:b/>
          <w:bCs/>
        </w:rPr>
      </w:pPr>
    </w:p>
    <w:p w14:paraId="7181F349" w14:textId="77777777" w:rsidR="009C386D" w:rsidRPr="009C386D" w:rsidRDefault="009C386D" w:rsidP="009C386D">
      <w:pPr>
        <w:jc w:val="both"/>
        <w:rPr>
          <w:rFonts w:cs="Arial"/>
        </w:rPr>
      </w:pPr>
      <w:r w:rsidRPr="009C386D">
        <w:rPr>
          <w:rFonts w:cs="Arial"/>
          <w:b/>
          <w:bCs/>
        </w:rPr>
        <w:t xml:space="preserve">CIARAMBINO (M5S): </w:t>
      </w:r>
      <w:r w:rsidRPr="009C386D">
        <w:rPr>
          <w:rFonts w:cs="Arial"/>
        </w:rPr>
        <w:t>Grazie Presidente. Una dichiarazione di voto ad integrazione e sulla scia di quanto già asserito dal collega Saiello, ovviamente ho una dichiarazione di voto favorevole, sperando, appunto, che questo sia il primo di una serie di provvedimenti che vadano nella direzione di favorire l’occupazione femminile in Campania sulla norma finanziaria dove, purtroppo, la dotazione finanziaria originaria viene dimezzata, ci siamo astenuti con l’auspicio che, appunto, se politicamente si crede che la direzione sia quella giusta, poi, si possa intervenire efficacemente con una dotazione finanziaria adeguata a rendere l’effettività di questa norma, con riguardo all’incremento dell’occupazione femminile.</w:t>
      </w:r>
    </w:p>
    <w:p w14:paraId="215F2ECF" w14:textId="77777777" w:rsidR="009C386D" w:rsidRPr="009C386D" w:rsidRDefault="009C386D" w:rsidP="009C386D">
      <w:pPr>
        <w:jc w:val="both"/>
        <w:rPr>
          <w:rFonts w:cs="Arial"/>
        </w:rPr>
      </w:pPr>
      <w:r w:rsidRPr="009C386D">
        <w:rPr>
          <w:rFonts w:cs="Arial"/>
        </w:rPr>
        <w:t>I dati li avete già esemplificati. Quello che è veramente triste è che la nostra Regione è tra le ultime quattro Regioni italiani per occupazione femminile e i dati Svimez ci dicono che abbiamo perso quasi 15 anni a seguito dell’emergenza Covid, ritornando ai valori dell’occupazione femminile pre 2008, quindi c’è da fare un lavoro importante, innanzitutto di recupero delle posizioni perse e poi, appunto, un lavoro culturale, di rilancio, del ruolo della donna nella nostra società e nelle posizioni lavorative.</w:t>
      </w:r>
    </w:p>
    <w:p w14:paraId="5B937544" w14:textId="408B3F08" w:rsidR="009C386D" w:rsidRDefault="009C386D" w:rsidP="009C386D">
      <w:pPr>
        <w:jc w:val="both"/>
        <w:rPr>
          <w:rFonts w:cs="Arial"/>
        </w:rPr>
      </w:pPr>
      <w:r w:rsidRPr="009C386D">
        <w:rPr>
          <w:rFonts w:cs="Arial"/>
        </w:rPr>
        <w:t>Crediamo anche che possa essere molto utile, da parte della Regione, valorizzare quello che è stato il contributo del Governo Conte 2, il fondo di cui si diceva prima, presso il Ministero dello Sviluppo Economico, le cui attività s’incentrano sulla collaborazione con le Regioni e gli Enti Locali, anche attraverso forme di cofinanziamento tra i rispettivi programmi in materia, quindi, questa è un’altra strada che si potrà intraprendere, volendolo, per valorizzare l’occupazione femminile. Mi lasci dire anche un’altra cosa, Presidente: oggi ho richiamato in Aula – dopo vedremo – una proposta di legge a mia prima firma che riguarda il contrasto alla denatalità. Parlare di contrasto alla denatalità significa, necessariamente, intervenire sugli strumenti di conciliazione famiglia lavoro che oggi sono, purtroppo, così poco sviluppati sul territorio regionale, perché soltanto creare le condizioni per un inserimento, a livello lavorativo, della donna, quindi anche un incremento del reddito familiare, può essere un incentivo effettivo all’incremento della natalità nella nostra Regione che un tempo era il vivaio d’Italia e che oggi, purtroppo, si accoda drammaticamente ai segni negativi in termini di Bilancio tra: nascite, morti ed emigrazione giovanile, al pari delle altre Regioni italiane. Mi auguro che questo sia un tema su cui, quanto prima, si decida d’intervenire in questo Consiglio regionale. Grazie.</w:t>
      </w:r>
    </w:p>
    <w:p w14:paraId="4BB3ABDC" w14:textId="77777777" w:rsidR="009C386D" w:rsidRPr="009C386D" w:rsidRDefault="009C386D" w:rsidP="009C386D">
      <w:pPr>
        <w:jc w:val="both"/>
        <w:rPr>
          <w:rFonts w:cs="Arial"/>
          <w:b/>
          <w:bCs/>
        </w:rPr>
      </w:pPr>
    </w:p>
    <w:p w14:paraId="4306A924" w14:textId="77777777" w:rsidR="009C386D" w:rsidRPr="009C386D" w:rsidRDefault="009C386D" w:rsidP="009C386D">
      <w:pPr>
        <w:jc w:val="both"/>
        <w:rPr>
          <w:rFonts w:cs="Arial"/>
          <w:b/>
          <w:bCs/>
        </w:rPr>
      </w:pPr>
      <w:r w:rsidRPr="009C386D">
        <w:rPr>
          <w:rFonts w:cs="Arial"/>
          <w:b/>
          <w:bCs/>
        </w:rPr>
        <w:t xml:space="preserve">PRESIDENTE (Oliviero): </w:t>
      </w:r>
    </w:p>
    <w:p w14:paraId="71939215" w14:textId="77777777" w:rsidR="009C386D" w:rsidRPr="009C386D" w:rsidRDefault="009C386D" w:rsidP="009C386D">
      <w:pPr>
        <w:jc w:val="both"/>
        <w:rPr>
          <w:rFonts w:cs="Arial"/>
        </w:rPr>
      </w:pPr>
      <w:r w:rsidRPr="009C386D">
        <w:rPr>
          <w:rFonts w:cs="Arial"/>
        </w:rPr>
        <w:t>Dichiaro aperta la votazione.</w:t>
      </w:r>
    </w:p>
    <w:p w14:paraId="45581ED3" w14:textId="77777777" w:rsidR="009C386D" w:rsidRPr="009C386D" w:rsidRDefault="009C386D" w:rsidP="009C386D">
      <w:pPr>
        <w:jc w:val="both"/>
        <w:rPr>
          <w:rFonts w:cs="Arial"/>
        </w:rPr>
      </w:pPr>
      <w:r w:rsidRPr="009C386D">
        <w:rPr>
          <w:rFonts w:cs="Arial"/>
        </w:rPr>
        <w:t>Dichiaro chiusa la votazione.</w:t>
      </w:r>
    </w:p>
    <w:p w14:paraId="60A34D68" w14:textId="77777777" w:rsidR="009C386D" w:rsidRPr="009C386D" w:rsidRDefault="009C386D" w:rsidP="009C386D">
      <w:pPr>
        <w:jc w:val="both"/>
        <w:rPr>
          <w:rFonts w:cs="Arial"/>
        </w:rPr>
      </w:pPr>
      <w:r w:rsidRPr="009C386D">
        <w:rPr>
          <w:rFonts w:cs="Arial"/>
        </w:rPr>
        <w:lastRenderedPageBreak/>
        <w:t xml:space="preserve">Comunico l’esito della votazione: </w:t>
      </w:r>
    </w:p>
    <w:p w14:paraId="73DD76EE" w14:textId="77777777" w:rsidR="009C386D" w:rsidRPr="009C386D" w:rsidRDefault="009C386D" w:rsidP="009C386D">
      <w:pPr>
        <w:jc w:val="both"/>
        <w:rPr>
          <w:rFonts w:cs="Arial"/>
        </w:rPr>
      </w:pPr>
      <w:r w:rsidRPr="009C386D">
        <w:rPr>
          <w:rFonts w:cs="Arial"/>
        </w:rPr>
        <w:t xml:space="preserve">Presenti </w:t>
      </w:r>
      <w:r w:rsidRPr="009C386D">
        <w:rPr>
          <w:rFonts w:cs="Arial"/>
        </w:rPr>
        <w:tab/>
      </w:r>
      <w:r w:rsidRPr="009C386D">
        <w:rPr>
          <w:rFonts w:cs="Arial"/>
        </w:rPr>
        <w:tab/>
        <w:t>38</w:t>
      </w:r>
    </w:p>
    <w:p w14:paraId="122874BC" w14:textId="77777777" w:rsidR="009C386D" w:rsidRPr="009C386D" w:rsidRDefault="009C386D"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38</w:t>
      </w:r>
    </w:p>
    <w:p w14:paraId="351315E8" w14:textId="77777777" w:rsidR="009C386D" w:rsidRPr="009C386D" w:rsidRDefault="009C386D" w:rsidP="009C386D">
      <w:pPr>
        <w:jc w:val="both"/>
        <w:rPr>
          <w:rFonts w:cs="Arial"/>
        </w:rPr>
      </w:pPr>
      <w:r w:rsidRPr="009C386D">
        <w:rPr>
          <w:rFonts w:cs="Arial"/>
        </w:rPr>
        <w:t xml:space="preserve">Favorevoli </w:t>
      </w:r>
      <w:r w:rsidRPr="009C386D">
        <w:rPr>
          <w:rFonts w:cs="Arial"/>
        </w:rPr>
        <w:tab/>
        <w:t>38</w:t>
      </w:r>
    </w:p>
    <w:p w14:paraId="383C354E" w14:textId="77777777" w:rsidR="009C386D" w:rsidRPr="009C386D" w:rsidRDefault="009C386D" w:rsidP="009C386D">
      <w:pPr>
        <w:jc w:val="both"/>
        <w:rPr>
          <w:rFonts w:cs="Arial"/>
        </w:rPr>
      </w:pPr>
    </w:p>
    <w:p w14:paraId="78D5CADF" w14:textId="77777777" w:rsidR="009C386D" w:rsidRPr="009C386D" w:rsidRDefault="009C386D" w:rsidP="009C386D">
      <w:pPr>
        <w:jc w:val="both"/>
        <w:rPr>
          <w:rFonts w:cs="Arial"/>
          <w:b/>
          <w:bCs/>
        </w:rPr>
      </w:pPr>
      <w:r w:rsidRPr="009C386D">
        <w:rPr>
          <w:rFonts w:cs="Arial"/>
          <w:b/>
          <w:bCs/>
        </w:rPr>
        <w:t>Il Consiglio approva.</w:t>
      </w:r>
    </w:p>
    <w:p w14:paraId="3CD4CF8A" w14:textId="77777777" w:rsidR="009C386D" w:rsidRPr="009C386D" w:rsidRDefault="009C386D" w:rsidP="009C386D">
      <w:pPr>
        <w:jc w:val="both"/>
        <w:rPr>
          <w:rFonts w:cs="Arial"/>
        </w:rPr>
      </w:pPr>
    </w:p>
    <w:p w14:paraId="4B2AA4CB" w14:textId="77777777" w:rsidR="009C386D" w:rsidRPr="009C386D" w:rsidRDefault="009C386D" w:rsidP="009C386D">
      <w:pPr>
        <w:jc w:val="both"/>
        <w:rPr>
          <w:rFonts w:cs="Arial"/>
        </w:rPr>
      </w:pPr>
      <w:r w:rsidRPr="009C386D">
        <w:rPr>
          <w:rFonts w:cs="Arial"/>
        </w:rPr>
        <w:t>Il provvedimento è approvato.</w:t>
      </w:r>
    </w:p>
    <w:p w14:paraId="3E00DA69" w14:textId="77777777" w:rsidR="009C386D" w:rsidRPr="009C386D" w:rsidRDefault="009C386D" w:rsidP="009C386D">
      <w:pPr>
        <w:jc w:val="both"/>
        <w:rPr>
          <w:rFonts w:cs="Arial"/>
        </w:rPr>
      </w:pPr>
      <w:r w:rsidRPr="009C386D">
        <w:rPr>
          <w:rFonts w:cs="Arial"/>
        </w:rPr>
        <w:t>Il Consiglio autorizza, ai sensi dell’articolo 108 comma 1 del Regolamento Interno, il Presidente a procedere al coordinamento formale del testo approvato.</w:t>
      </w:r>
    </w:p>
    <w:p w14:paraId="41C7BFBE" w14:textId="77777777" w:rsidR="009C386D" w:rsidRPr="009C386D" w:rsidRDefault="009C386D" w:rsidP="009C386D">
      <w:pPr>
        <w:jc w:val="both"/>
        <w:rPr>
          <w:rFonts w:cs="Arial"/>
        </w:rPr>
      </w:pPr>
      <w:r w:rsidRPr="009C386D">
        <w:rPr>
          <w:rFonts w:cs="Arial"/>
        </w:rPr>
        <w:t>Se non vi sono obiezioni così resta stabilito.</w:t>
      </w:r>
    </w:p>
    <w:p w14:paraId="2713AE72" w14:textId="77777777" w:rsidR="009C386D" w:rsidRPr="009C386D" w:rsidRDefault="009C386D" w:rsidP="009C386D">
      <w:pPr>
        <w:jc w:val="both"/>
        <w:rPr>
          <w:rFonts w:cs="Arial"/>
        </w:rPr>
      </w:pPr>
    </w:p>
    <w:p w14:paraId="39181DC3" w14:textId="77777777" w:rsidR="009C386D" w:rsidRPr="009C386D" w:rsidRDefault="009C386D" w:rsidP="009C386D">
      <w:pPr>
        <w:jc w:val="both"/>
        <w:rPr>
          <w:rFonts w:cs="Arial"/>
          <w:b/>
          <w:bCs/>
        </w:rPr>
      </w:pPr>
      <w:r w:rsidRPr="009C386D">
        <w:rPr>
          <w:rFonts w:cs="Arial"/>
          <w:b/>
          <w:bCs/>
        </w:rPr>
        <w:t>Così resta stabilito.</w:t>
      </w:r>
    </w:p>
    <w:p w14:paraId="6D3A8D37" w14:textId="77777777" w:rsidR="009C386D" w:rsidRPr="009C386D" w:rsidRDefault="009C386D" w:rsidP="009C386D">
      <w:pPr>
        <w:jc w:val="both"/>
        <w:rPr>
          <w:rFonts w:cs="Arial"/>
        </w:rPr>
      </w:pPr>
    </w:p>
    <w:p w14:paraId="7A486CD7" w14:textId="77777777" w:rsidR="009C386D" w:rsidRPr="009C386D" w:rsidRDefault="009C386D" w:rsidP="009C386D">
      <w:pPr>
        <w:pStyle w:val="Titolo1"/>
        <w:jc w:val="center"/>
      </w:pPr>
      <w:bookmarkStart w:id="5" w:name="_ESAME_DELLA_PROPOSTA_1"/>
      <w:bookmarkEnd w:id="5"/>
      <w:r w:rsidRPr="009C386D">
        <w:t>ESAME DELLA PROPOSTA DI LEGGE “RICONOSCIMENTO DI DEBITO FUORI BILANCIO AI SENSI DELL’ARTICOLO 73 DEL DECRETO LEGISLATIVO 23 GIUGNO 2011, N. 118 COME MODIFICATO DAL DECRETO LEGISLATIVO 10 AGOSTO 2014, N. 126” DELIBERA DELL’UFFICIO DI PRESIDENZA DEL CONSIGLIO REGIONALE N. 41 DEL 5 AGOSTO 2021. REG. GEN. 149</w:t>
      </w:r>
    </w:p>
    <w:p w14:paraId="478469AB" w14:textId="77777777" w:rsidR="009C386D" w:rsidRPr="009C386D" w:rsidRDefault="009C386D" w:rsidP="009C386D">
      <w:pPr>
        <w:jc w:val="center"/>
        <w:rPr>
          <w:rFonts w:cs="Arial"/>
          <w:b/>
          <w:bCs/>
        </w:rPr>
      </w:pPr>
    </w:p>
    <w:p w14:paraId="3DD69ED0" w14:textId="77777777" w:rsidR="009C386D" w:rsidRPr="009C386D" w:rsidRDefault="009C386D" w:rsidP="009C386D">
      <w:pPr>
        <w:jc w:val="both"/>
        <w:rPr>
          <w:rFonts w:cs="Arial"/>
        </w:rPr>
      </w:pPr>
      <w:r w:rsidRPr="009C386D">
        <w:rPr>
          <w:rFonts w:cs="Arial"/>
        </w:rPr>
        <w:t xml:space="preserve">  </w:t>
      </w:r>
    </w:p>
    <w:p w14:paraId="6D97554C" w14:textId="77777777" w:rsidR="009C386D" w:rsidRPr="009C386D" w:rsidRDefault="009C386D" w:rsidP="009C386D">
      <w:pPr>
        <w:jc w:val="both"/>
        <w:rPr>
          <w:rFonts w:cs="Arial"/>
        </w:rPr>
      </w:pPr>
      <w:r w:rsidRPr="009C386D">
        <w:rPr>
          <w:rFonts w:cs="Arial"/>
        </w:rPr>
        <w:t>Passiamo al punto n. 7 all’ordine del giorno: Esame della proposta di legge “Riconoscimento di Debito fuori Bilancio ai sensi dell’articolo 73 del decreto legislativo 23 giugno 2011, n. 118 come modificato dal decreto legislativo 10 agosto 2014, n. 126” Delibera dell’Ufficio di Presidenza del Consiglio regionale n. 41 del 5 agosto 2021. Reg. Gen. 149.</w:t>
      </w:r>
    </w:p>
    <w:p w14:paraId="61B0263D" w14:textId="15B27C30" w:rsidR="009C386D" w:rsidRPr="009C386D" w:rsidRDefault="009C386D" w:rsidP="009C386D">
      <w:pPr>
        <w:jc w:val="both"/>
        <w:rPr>
          <w:rFonts w:cs="Arial"/>
        </w:rPr>
      </w:pPr>
      <w:r w:rsidRPr="009C386D">
        <w:rPr>
          <w:rFonts w:cs="Arial"/>
        </w:rPr>
        <w:t xml:space="preserve">Ad iniziativa del </w:t>
      </w:r>
      <w:r w:rsidR="00CB30CC">
        <w:rPr>
          <w:rFonts w:cs="Arial"/>
        </w:rPr>
        <w:t>Consiglier</w:t>
      </w:r>
      <w:r w:rsidRPr="009C386D">
        <w:rPr>
          <w:rFonts w:cs="Arial"/>
        </w:rPr>
        <w:t>e Questore alle Finanze Andrea Volpe.</w:t>
      </w:r>
    </w:p>
    <w:p w14:paraId="3DB7E613" w14:textId="70CDF353" w:rsidR="009C386D" w:rsidRPr="009C386D" w:rsidRDefault="009C386D" w:rsidP="009C386D">
      <w:pPr>
        <w:jc w:val="both"/>
        <w:rPr>
          <w:rFonts w:cs="Arial"/>
        </w:rPr>
      </w:pPr>
      <w:r w:rsidRPr="009C386D">
        <w:rPr>
          <w:rFonts w:cs="Arial"/>
        </w:rPr>
        <w:t xml:space="preserve">Comunico che la II Commissione Consiliare, nell’ultima </w:t>
      </w:r>
      <w:r w:rsidR="003B2669">
        <w:rPr>
          <w:rFonts w:cs="Arial"/>
        </w:rPr>
        <w:t>seduta</w:t>
      </w:r>
      <w:r w:rsidRPr="009C386D">
        <w:rPr>
          <w:rFonts w:cs="Arial"/>
        </w:rPr>
        <w:t xml:space="preserve"> del 14 ottobre 2021, ha esaminato il provvedimento e ha deciso di riferire all’Aula.</w:t>
      </w:r>
    </w:p>
    <w:p w14:paraId="530240AA" w14:textId="3B46CC45" w:rsidR="009C386D" w:rsidRPr="009C386D" w:rsidRDefault="009C386D" w:rsidP="009C386D">
      <w:pPr>
        <w:jc w:val="both"/>
        <w:rPr>
          <w:rFonts w:cs="Arial"/>
        </w:rPr>
      </w:pPr>
      <w:r w:rsidRPr="009C386D">
        <w:rPr>
          <w:rFonts w:cs="Arial"/>
        </w:rPr>
        <w:t xml:space="preserve">Relatore in Aula è il Presidente della Commissione Bilancio il </w:t>
      </w:r>
      <w:r w:rsidR="00CB30CC">
        <w:rPr>
          <w:rFonts w:cs="Arial"/>
        </w:rPr>
        <w:t>Consiglier</w:t>
      </w:r>
      <w:r w:rsidRPr="009C386D">
        <w:rPr>
          <w:rFonts w:cs="Arial"/>
        </w:rPr>
        <w:t>e Francesco Picarone. Prego Presidente.</w:t>
      </w:r>
    </w:p>
    <w:p w14:paraId="1877AAD4" w14:textId="77777777" w:rsidR="009C386D" w:rsidRPr="009C386D" w:rsidRDefault="009C386D" w:rsidP="009C386D">
      <w:pPr>
        <w:jc w:val="both"/>
        <w:rPr>
          <w:rFonts w:cs="Arial"/>
          <w:b/>
          <w:bCs/>
        </w:rPr>
      </w:pPr>
    </w:p>
    <w:p w14:paraId="41E13E2A" w14:textId="77777777" w:rsidR="009C386D" w:rsidRPr="009C386D" w:rsidRDefault="009C386D" w:rsidP="009C386D">
      <w:pPr>
        <w:jc w:val="both"/>
        <w:rPr>
          <w:rFonts w:cs="Arial"/>
        </w:rPr>
      </w:pPr>
      <w:r w:rsidRPr="009C386D">
        <w:rPr>
          <w:rFonts w:cs="Arial"/>
          <w:b/>
          <w:bCs/>
        </w:rPr>
        <w:t>PICARONE (PD):</w:t>
      </w:r>
      <w:r w:rsidRPr="009C386D">
        <w:rPr>
          <w:rFonts w:cs="Arial"/>
        </w:rPr>
        <w:t xml:space="preserve"> Se siete d’accordo diamo per lette tutte le relazioni, Reg. Gen. nn.: 149, 150, 154, 155, 156, 157, 161 e 162. </w:t>
      </w:r>
    </w:p>
    <w:p w14:paraId="791A9F1B" w14:textId="77777777" w:rsidR="009C386D" w:rsidRPr="009C386D" w:rsidRDefault="009C386D" w:rsidP="009C386D">
      <w:pPr>
        <w:jc w:val="both"/>
        <w:rPr>
          <w:rFonts w:cs="Arial"/>
        </w:rPr>
      </w:pPr>
      <w:r w:rsidRPr="009C386D">
        <w:rPr>
          <w:rFonts w:cs="Arial"/>
        </w:rPr>
        <w:t xml:space="preserve"> </w:t>
      </w:r>
    </w:p>
    <w:p w14:paraId="0D56C473" w14:textId="77777777" w:rsidR="009C386D" w:rsidRPr="009C386D" w:rsidRDefault="009C386D" w:rsidP="009C386D">
      <w:pPr>
        <w:jc w:val="both"/>
        <w:rPr>
          <w:rFonts w:cs="Arial"/>
        </w:rPr>
      </w:pPr>
      <w:r w:rsidRPr="009C386D">
        <w:rPr>
          <w:rFonts w:cs="Arial"/>
          <w:b/>
          <w:bCs/>
        </w:rPr>
        <w:t xml:space="preserve">PRESIDENTE (Oliviero): </w:t>
      </w:r>
      <w:r w:rsidRPr="009C386D">
        <w:rPr>
          <w:rFonts w:cs="Arial"/>
        </w:rPr>
        <w:t xml:space="preserve">Siamo tutti d’accordo? </w:t>
      </w:r>
    </w:p>
    <w:p w14:paraId="54BB2A25" w14:textId="77777777" w:rsidR="009C386D" w:rsidRPr="009C386D" w:rsidRDefault="009C386D" w:rsidP="009C386D">
      <w:pPr>
        <w:jc w:val="both"/>
        <w:rPr>
          <w:rFonts w:cs="Arial"/>
        </w:rPr>
      </w:pPr>
    </w:p>
    <w:p w14:paraId="2B4CBA64" w14:textId="77777777" w:rsidR="009C386D" w:rsidRPr="009C386D" w:rsidRDefault="009C386D" w:rsidP="009C386D">
      <w:pPr>
        <w:jc w:val="both"/>
        <w:rPr>
          <w:rFonts w:cs="Arial"/>
          <w:b/>
          <w:bCs/>
        </w:rPr>
      </w:pPr>
      <w:r w:rsidRPr="009C386D">
        <w:rPr>
          <w:rFonts w:cs="Arial"/>
          <w:b/>
          <w:bCs/>
        </w:rPr>
        <w:t>Il Consiglio approva all’unanimità.</w:t>
      </w:r>
    </w:p>
    <w:p w14:paraId="399745DA" w14:textId="77777777" w:rsidR="009C386D" w:rsidRPr="009C386D" w:rsidRDefault="009C386D" w:rsidP="009C386D">
      <w:pPr>
        <w:jc w:val="both"/>
        <w:rPr>
          <w:rFonts w:cs="Arial"/>
        </w:rPr>
      </w:pPr>
    </w:p>
    <w:p w14:paraId="7B5F8685" w14:textId="77777777" w:rsidR="009C386D" w:rsidRPr="009C386D" w:rsidRDefault="009C386D" w:rsidP="009C386D">
      <w:pPr>
        <w:jc w:val="both"/>
        <w:rPr>
          <w:rFonts w:cs="Arial"/>
        </w:rPr>
      </w:pPr>
      <w:r w:rsidRPr="009C386D">
        <w:rPr>
          <w:rFonts w:cs="Arial"/>
        </w:rPr>
        <w:t>Articolo 1. Chi è favorevole?</w:t>
      </w:r>
    </w:p>
    <w:p w14:paraId="1AB8A3B7" w14:textId="77777777" w:rsidR="009C386D" w:rsidRPr="009C386D" w:rsidRDefault="009C386D" w:rsidP="009C386D">
      <w:pPr>
        <w:jc w:val="center"/>
        <w:rPr>
          <w:rFonts w:cs="Arial"/>
          <w:i/>
          <w:iCs/>
        </w:rPr>
      </w:pPr>
    </w:p>
    <w:p w14:paraId="386D5FA6" w14:textId="77777777" w:rsidR="009C386D" w:rsidRPr="009C386D" w:rsidRDefault="009C386D" w:rsidP="009C386D">
      <w:pPr>
        <w:jc w:val="center"/>
        <w:rPr>
          <w:rFonts w:cs="Arial"/>
          <w:i/>
          <w:iCs/>
        </w:rPr>
      </w:pPr>
      <w:r w:rsidRPr="009C386D">
        <w:rPr>
          <w:rFonts w:cs="Arial"/>
          <w:i/>
          <w:iCs/>
        </w:rPr>
        <w:t>(Intervento fuori microfono)</w:t>
      </w:r>
    </w:p>
    <w:p w14:paraId="56FB37AC" w14:textId="77777777" w:rsidR="009C386D" w:rsidRPr="009C386D" w:rsidRDefault="009C386D" w:rsidP="009C386D">
      <w:pPr>
        <w:jc w:val="both"/>
        <w:rPr>
          <w:rFonts w:cs="Arial"/>
        </w:rPr>
      </w:pPr>
    </w:p>
    <w:p w14:paraId="7E93AF8D" w14:textId="77777777" w:rsidR="009C386D" w:rsidRPr="009C386D" w:rsidRDefault="009C386D" w:rsidP="009C386D">
      <w:pPr>
        <w:jc w:val="both"/>
        <w:rPr>
          <w:rFonts w:cs="Arial"/>
        </w:rPr>
      </w:pPr>
      <w:r w:rsidRPr="009C386D">
        <w:rPr>
          <w:rFonts w:cs="Arial"/>
          <w:b/>
          <w:bCs/>
        </w:rPr>
        <w:t>PRESIDENTE (Oliviero):</w:t>
      </w:r>
      <w:r w:rsidRPr="009C386D">
        <w:rPr>
          <w:rFonts w:cs="Arial"/>
        </w:rPr>
        <w:t xml:space="preserve"> Articolo 2. Chi è favorevole? Chi è contrario? Chi si astiene? </w:t>
      </w:r>
    </w:p>
    <w:p w14:paraId="02C2ADE9" w14:textId="77777777" w:rsidR="009C386D" w:rsidRPr="009C386D" w:rsidRDefault="009C386D" w:rsidP="009C386D">
      <w:pPr>
        <w:jc w:val="both"/>
        <w:rPr>
          <w:rFonts w:cs="Arial"/>
        </w:rPr>
      </w:pPr>
    </w:p>
    <w:p w14:paraId="01967686" w14:textId="77777777" w:rsidR="009C386D" w:rsidRPr="009C386D" w:rsidRDefault="009C386D" w:rsidP="009C386D">
      <w:pPr>
        <w:jc w:val="both"/>
        <w:rPr>
          <w:rFonts w:cs="Arial"/>
          <w:b/>
          <w:bCs/>
        </w:rPr>
      </w:pPr>
      <w:r w:rsidRPr="009C386D">
        <w:rPr>
          <w:rFonts w:cs="Arial"/>
          <w:b/>
          <w:bCs/>
        </w:rPr>
        <w:t>Il Consiglio approva.</w:t>
      </w:r>
    </w:p>
    <w:p w14:paraId="044DB2F9" w14:textId="77777777" w:rsidR="009C386D" w:rsidRPr="009C386D" w:rsidRDefault="009C386D" w:rsidP="009C386D">
      <w:pPr>
        <w:jc w:val="both"/>
        <w:rPr>
          <w:rFonts w:cs="Arial"/>
          <w:b/>
          <w:bCs/>
        </w:rPr>
      </w:pPr>
    </w:p>
    <w:p w14:paraId="33D7BF16" w14:textId="77777777" w:rsidR="009C386D" w:rsidRPr="009C386D" w:rsidRDefault="009C386D" w:rsidP="009C386D">
      <w:pPr>
        <w:jc w:val="both"/>
        <w:rPr>
          <w:rFonts w:cs="Arial"/>
        </w:rPr>
      </w:pPr>
      <w:r w:rsidRPr="009C386D">
        <w:rPr>
          <w:rFonts w:cs="Arial"/>
        </w:rPr>
        <w:t xml:space="preserve">Articolo 3. </w:t>
      </w:r>
    </w:p>
    <w:p w14:paraId="76CA8464" w14:textId="77777777" w:rsidR="009C386D" w:rsidRPr="009C386D" w:rsidRDefault="009C386D" w:rsidP="009C386D">
      <w:pPr>
        <w:jc w:val="center"/>
        <w:rPr>
          <w:rFonts w:cs="Arial"/>
          <w:bCs/>
          <w:i/>
          <w:iCs/>
        </w:rPr>
      </w:pPr>
    </w:p>
    <w:p w14:paraId="5245D4BB" w14:textId="77777777" w:rsidR="009C386D" w:rsidRPr="009C386D" w:rsidRDefault="009C386D" w:rsidP="009C386D">
      <w:pPr>
        <w:jc w:val="center"/>
        <w:rPr>
          <w:rFonts w:cs="Arial"/>
          <w:bCs/>
          <w:i/>
          <w:iCs/>
        </w:rPr>
      </w:pPr>
      <w:r w:rsidRPr="009C386D">
        <w:rPr>
          <w:rFonts w:cs="Arial"/>
          <w:bCs/>
          <w:i/>
          <w:iCs/>
        </w:rPr>
        <w:t>(Intervento fuori microfono)</w:t>
      </w:r>
    </w:p>
    <w:p w14:paraId="5BFEF30E" w14:textId="77777777" w:rsidR="009C386D" w:rsidRPr="009C386D" w:rsidRDefault="009C386D" w:rsidP="009C386D">
      <w:pPr>
        <w:jc w:val="both"/>
        <w:rPr>
          <w:rFonts w:cs="Arial"/>
        </w:rPr>
      </w:pPr>
    </w:p>
    <w:p w14:paraId="5EBF5A38" w14:textId="77777777" w:rsidR="009C386D" w:rsidRPr="009C386D" w:rsidRDefault="009C386D" w:rsidP="009C386D">
      <w:pPr>
        <w:jc w:val="both"/>
        <w:rPr>
          <w:rFonts w:cs="Arial"/>
        </w:rPr>
      </w:pPr>
    </w:p>
    <w:p w14:paraId="6DF4F307" w14:textId="77777777" w:rsidR="009C386D" w:rsidRPr="009C386D" w:rsidRDefault="009C386D" w:rsidP="009C386D">
      <w:pPr>
        <w:jc w:val="both"/>
        <w:rPr>
          <w:rFonts w:cs="Arial"/>
        </w:rPr>
      </w:pPr>
      <w:r w:rsidRPr="009C386D">
        <w:rPr>
          <w:rFonts w:cs="Arial"/>
        </w:rPr>
        <w:t>Passiamo alla votazione con il sistema elettronico.</w:t>
      </w:r>
    </w:p>
    <w:p w14:paraId="691C47D4" w14:textId="77777777" w:rsidR="009C386D" w:rsidRPr="009C386D" w:rsidRDefault="009C386D" w:rsidP="009C386D">
      <w:pPr>
        <w:jc w:val="both"/>
        <w:rPr>
          <w:rFonts w:cs="Arial"/>
        </w:rPr>
      </w:pPr>
      <w:r w:rsidRPr="009C386D">
        <w:rPr>
          <w:rFonts w:cs="Arial"/>
        </w:rPr>
        <w:t>Dichiaro aperta la votazione.</w:t>
      </w:r>
    </w:p>
    <w:p w14:paraId="7CFC8C9E" w14:textId="77777777" w:rsidR="009C386D" w:rsidRPr="009C386D" w:rsidRDefault="009C386D" w:rsidP="009C386D">
      <w:pPr>
        <w:jc w:val="both"/>
        <w:rPr>
          <w:rFonts w:cs="Arial"/>
        </w:rPr>
      </w:pPr>
      <w:r w:rsidRPr="009C386D">
        <w:rPr>
          <w:rFonts w:cs="Arial"/>
        </w:rPr>
        <w:t>Dichiaro chiusa la votazione.</w:t>
      </w:r>
    </w:p>
    <w:p w14:paraId="7FAB8C38" w14:textId="77777777" w:rsidR="009C386D" w:rsidRPr="009C386D" w:rsidRDefault="009C386D" w:rsidP="009C386D">
      <w:pPr>
        <w:jc w:val="both"/>
        <w:rPr>
          <w:rFonts w:cs="Arial"/>
        </w:rPr>
      </w:pPr>
      <w:r w:rsidRPr="009C386D">
        <w:rPr>
          <w:rFonts w:cs="Arial"/>
        </w:rPr>
        <w:t xml:space="preserve">Comunico l’esito della votazione: </w:t>
      </w:r>
    </w:p>
    <w:p w14:paraId="732F463D" w14:textId="77777777" w:rsidR="009C386D" w:rsidRPr="009C386D" w:rsidRDefault="009C386D" w:rsidP="009C386D">
      <w:pPr>
        <w:jc w:val="both"/>
        <w:rPr>
          <w:rFonts w:cs="Arial"/>
        </w:rPr>
      </w:pPr>
      <w:r w:rsidRPr="009C386D">
        <w:rPr>
          <w:rFonts w:cs="Arial"/>
        </w:rPr>
        <w:t xml:space="preserve">Presenti </w:t>
      </w:r>
      <w:r w:rsidRPr="009C386D">
        <w:rPr>
          <w:rFonts w:cs="Arial"/>
        </w:rPr>
        <w:tab/>
      </w:r>
      <w:r w:rsidRPr="009C386D">
        <w:rPr>
          <w:rFonts w:cs="Arial"/>
        </w:rPr>
        <w:tab/>
        <w:t>31</w:t>
      </w:r>
    </w:p>
    <w:p w14:paraId="77A682C6" w14:textId="77777777" w:rsidR="009C386D" w:rsidRPr="009C386D" w:rsidRDefault="009C386D"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31</w:t>
      </w:r>
    </w:p>
    <w:p w14:paraId="49F3E66E" w14:textId="77777777" w:rsidR="009C386D" w:rsidRPr="009C386D" w:rsidRDefault="009C386D" w:rsidP="009C386D">
      <w:pPr>
        <w:jc w:val="both"/>
        <w:rPr>
          <w:rFonts w:cs="Arial"/>
        </w:rPr>
      </w:pPr>
      <w:r w:rsidRPr="009C386D">
        <w:rPr>
          <w:rFonts w:cs="Arial"/>
        </w:rPr>
        <w:t xml:space="preserve">Favorevoli </w:t>
      </w:r>
      <w:r w:rsidRPr="009C386D">
        <w:rPr>
          <w:rFonts w:cs="Arial"/>
        </w:rPr>
        <w:tab/>
        <w:t>31</w:t>
      </w:r>
    </w:p>
    <w:p w14:paraId="2CDBF795" w14:textId="77777777" w:rsidR="009C386D" w:rsidRPr="009C386D" w:rsidRDefault="009C386D" w:rsidP="009C386D">
      <w:pPr>
        <w:jc w:val="both"/>
        <w:rPr>
          <w:rFonts w:cs="Arial"/>
          <w:b/>
          <w:bCs/>
        </w:rPr>
      </w:pPr>
    </w:p>
    <w:p w14:paraId="0DB5DF02" w14:textId="77777777" w:rsidR="009C386D" w:rsidRPr="009C386D" w:rsidRDefault="009C386D" w:rsidP="009C386D">
      <w:pPr>
        <w:jc w:val="both"/>
        <w:rPr>
          <w:rFonts w:cs="Arial"/>
          <w:b/>
          <w:bCs/>
        </w:rPr>
      </w:pPr>
      <w:r w:rsidRPr="009C386D">
        <w:rPr>
          <w:rFonts w:cs="Arial"/>
          <w:b/>
          <w:bCs/>
        </w:rPr>
        <w:t xml:space="preserve">Il Consiglio approva. </w:t>
      </w:r>
    </w:p>
    <w:p w14:paraId="1538F4F8" w14:textId="77777777" w:rsidR="009C386D" w:rsidRPr="009C386D" w:rsidRDefault="009C386D" w:rsidP="009C386D">
      <w:pPr>
        <w:jc w:val="both"/>
        <w:rPr>
          <w:rFonts w:cs="Arial"/>
        </w:rPr>
      </w:pPr>
    </w:p>
    <w:p w14:paraId="451A8C22" w14:textId="77777777" w:rsidR="009C386D" w:rsidRPr="009C386D" w:rsidRDefault="009C386D" w:rsidP="009C386D">
      <w:pPr>
        <w:jc w:val="both"/>
        <w:rPr>
          <w:rFonts w:cs="Arial"/>
        </w:rPr>
      </w:pPr>
      <w:r w:rsidRPr="009C386D">
        <w:rPr>
          <w:rFonts w:cs="Arial"/>
        </w:rPr>
        <w:t>Il provvedimento è approvato.</w:t>
      </w:r>
    </w:p>
    <w:p w14:paraId="267EDD7A" w14:textId="77777777" w:rsidR="009C386D" w:rsidRPr="009C386D" w:rsidRDefault="009C386D" w:rsidP="009C386D">
      <w:pPr>
        <w:jc w:val="both"/>
        <w:rPr>
          <w:rFonts w:cs="Arial"/>
        </w:rPr>
      </w:pPr>
    </w:p>
    <w:p w14:paraId="6C036516" w14:textId="77777777" w:rsidR="009C386D" w:rsidRPr="009C386D" w:rsidRDefault="009C386D" w:rsidP="009C386D">
      <w:pPr>
        <w:pStyle w:val="Titolo1"/>
        <w:jc w:val="center"/>
      </w:pPr>
      <w:bookmarkStart w:id="6" w:name="_ESAME_DELLA_PROPOSTA_2"/>
      <w:bookmarkEnd w:id="6"/>
      <w:r w:rsidRPr="009C386D">
        <w:t>ESAME DELLA PROPOSTA DI LEGGE “RICONOSCIMENTO DI DEBITO FUORI BILANCIO AI SENSI DELL’ARTICOLO 73 DEL DECRETO LEGISLATIVO 23 GIUGNO 2011, N. 118 COME MODIFICATO DAL DECRETO LEGISLATIVO 10 AGOSTO 2014, N. 126” DELIBERA DELL’UFFICIO DI PRESIDENZA DEL CONSIGLIO REGIONALE N. 42 DEL 5 AGOSTO 2021. REG. GEN. 150</w:t>
      </w:r>
    </w:p>
    <w:p w14:paraId="594A000A" w14:textId="77777777" w:rsidR="009C386D" w:rsidRPr="009C386D" w:rsidRDefault="009C386D" w:rsidP="009C386D">
      <w:pPr>
        <w:jc w:val="both"/>
        <w:rPr>
          <w:rFonts w:cs="Arial"/>
        </w:rPr>
      </w:pPr>
    </w:p>
    <w:p w14:paraId="06F07400" w14:textId="77777777" w:rsidR="009C386D" w:rsidRPr="009C386D" w:rsidRDefault="009C386D" w:rsidP="009C386D">
      <w:pPr>
        <w:jc w:val="both"/>
        <w:rPr>
          <w:rFonts w:cs="Arial"/>
          <w:bCs/>
        </w:rPr>
      </w:pPr>
      <w:r w:rsidRPr="009C386D">
        <w:rPr>
          <w:rFonts w:cs="Arial"/>
        </w:rPr>
        <w:t xml:space="preserve">Passiamo </w:t>
      </w:r>
      <w:r w:rsidRPr="009C386D">
        <w:rPr>
          <w:rFonts w:cs="Arial"/>
          <w:bCs/>
        </w:rPr>
        <w:t>all’esame della proposta di legge “Riconoscimento di Debito fuori Bilancio ai sensi dell’articolo 73 del decreto legislativo 23 giugno 2011, n. 118 come modificato dal decreto legislativo 10 agosto 2014, n. 126” Delibera dell’Ufficio di Presidenza del Consiglio regionale n. 42 del 5 agosto 2021. Reg. Gen. 150.</w:t>
      </w:r>
    </w:p>
    <w:p w14:paraId="519EDAD9" w14:textId="77777777" w:rsidR="009C386D" w:rsidRPr="009C386D" w:rsidRDefault="009C386D" w:rsidP="009C386D">
      <w:pPr>
        <w:jc w:val="both"/>
        <w:rPr>
          <w:rFonts w:cs="Arial"/>
          <w:bCs/>
        </w:rPr>
      </w:pPr>
      <w:r w:rsidRPr="009C386D">
        <w:rPr>
          <w:rFonts w:cs="Arial"/>
          <w:bCs/>
        </w:rPr>
        <w:t xml:space="preserve">Abbiamo accettato di dare per lette le relazioni. </w:t>
      </w:r>
    </w:p>
    <w:p w14:paraId="563E8F2C" w14:textId="77777777" w:rsidR="009C386D" w:rsidRPr="009C386D" w:rsidRDefault="009C386D" w:rsidP="009C386D">
      <w:pPr>
        <w:jc w:val="both"/>
        <w:rPr>
          <w:rFonts w:cs="Arial"/>
          <w:bCs/>
        </w:rPr>
      </w:pPr>
      <w:r w:rsidRPr="009C386D">
        <w:rPr>
          <w:rFonts w:cs="Arial"/>
          <w:bCs/>
        </w:rPr>
        <w:t xml:space="preserve">Articolo 1. Chi è favorevole? Chi è contrario? Chi si astiene? </w:t>
      </w:r>
    </w:p>
    <w:p w14:paraId="39076ABE" w14:textId="77777777" w:rsidR="009C386D" w:rsidRPr="009C386D" w:rsidRDefault="009C386D" w:rsidP="009C386D">
      <w:pPr>
        <w:jc w:val="center"/>
        <w:rPr>
          <w:rFonts w:cs="Arial"/>
          <w:bCs/>
          <w:i/>
          <w:iCs/>
        </w:rPr>
      </w:pPr>
    </w:p>
    <w:p w14:paraId="6C96DA1B" w14:textId="77777777" w:rsidR="009C386D" w:rsidRPr="009C386D" w:rsidRDefault="009C386D" w:rsidP="009C386D">
      <w:pPr>
        <w:jc w:val="center"/>
        <w:rPr>
          <w:rFonts w:cs="Arial"/>
          <w:bCs/>
          <w:i/>
          <w:iCs/>
        </w:rPr>
      </w:pPr>
      <w:r w:rsidRPr="009C386D">
        <w:rPr>
          <w:rFonts w:cs="Arial"/>
          <w:bCs/>
          <w:i/>
          <w:iCs/>
        </w:rPr>
        <w:t>(Intervento fuori microfono)</w:t>
      </w:r>
    </w:p>
    <w:p w14:paraId="723A2AE7" w14:textId="77777777" w:rsidR="009C386D" w:rsidRPr="009C386D" w:rsidRDefault="009C386D" w:rsidP="009C386D">
      <w:pPr>
        <w:jc w:val="both"/>
        <w:rPr>
          <w:rFonts w:cs="Arial"/>
        </w:rPr>
      </w:pPr>
    </w:p>
    <w:p w14:paraId="3C8CCBBE" w14:textId="77777777" w:rsidR="009C386D" w:rsidRPr="009C386D" w:rsidRDefault="009C386D" w:rsidP="009C386D">
      <w:pPr>
        <w:jc w:val="both"/>
        <w:rPr>
          <w:rFonts w:cs="Arial"/>
          <w:bCs/>
        </w:rPr>
      </w:pPr>
      <w:r w:rsidRPr="009C386D">
        <w:rPr>
          <w:rFonts w:cs="Arial"/>
          <w:bCs/>
        </w:rPr>
        <w:t xml:space="preserve">Articolo 2. Chi è favorevole? Chi è contrario? Chi si astiene? </w:t>
      </w:r>
    </w:p>
    <w:p w14:paraId="0070FA30" w14:textId="77777777" w:rsidR="009C386D" w:rsidRPr="009C386D" w:rsidRDefault="009C386D" w:rsidP="009C386D">
      <w:pPr>
        <w:jc w:val="center"/>
        <w:rPr>
          <w:rFonts w:cs="Arial"/>
          <w:bCs/>
          <w:i/>
          <w:iCs/>
        </w:rPr>
      </w:pPr>
    </w:p>
    <w:p w14:paraId="093AC5D4" w14:textId="77777777" w:rsidR="009C386D" w:rsidRPr="009C386D" w:rsidRDefault="009C386D" w:rsidP="009C386D">
      <w:pPr>
        <w:jc w:val="center"/>
        <w:rPr>
          <w:rFonts w:cs="Arial"/>
          <w:bCs/>
          <w:i/>
          <w:iCs/>
        </w:rPr>
      </w:pPr>
      <w:r w:rsidRPr="009C386D">
        <w:rPr>
          <w:rFonts w:cs="Arial"/>
          <w:bCs/>
          <w:i/>
          <w:iCs/>
        </w:rPr>
        <w:t>(Intervento fuori microfono)</w:t>
      </w:r>
    </w:p>
    <w:p w14:paraId="2EC406F2" w14:textId="77777777" w:rsidR="009C386D" w:rsidRPr="009C386D" w:rsidRDefault="009C386D" w:rsidP="009C386D">
      <w:pPr>
        <w:jc w:val="both"/>
        <w:rPr>
          <w:rFonts w:cs="Arial"/>
        </w:rPr>
      </w:pPr>
    </w:p>
    <w:p w14:paraId="314B4858" w14:textId="77777777" w:rsidR="009C386D" w:rsidRPr="009C386D" w:rsidRDefault="009C386D" w:rsidP="009C386D">
      <w:pPr>
        <w:jc w:val="both"/>
        <w:rPr>
          <w:rFonts w:cs="Arial"/>
          <w:bCs/>
        </w:rPr>
      </w:pPr>
      <w:r w:rsidRPr="009C386D">
        <w:rPr>
          <w:rFonts w:cs="Arial"/>
          <w:bCs/>
        </w:rPr>
        <w:t xml:space="preserve">Articolo 3. </w:t>
      </w:r>
    </w:p>
    <w:p w14:paraId="302332AC" w14:textId="77777777" w:rsidR="009C386D" w:rsidRPr="009C386D" w:rsidRDefault="009C386D" w:rsidP="009C386D">
      <w:pPr>
        <w:jc w:val="center"/>
        <w:rPr>
          <w:rFonts w:cs="Arial"/>
          <w:bCs/>
          <w:i/>
          <w:iCs/>
        </w:rPr>
      </w:pPr>
    </w:p>
    <w:p w14:paraId="515BB262" w14:textId="77777777" w:rsidR="009C386D" w:rsidRPr="009C386D" w:rsidRDefault="009C386D" w:rsidP="009C386D">
      <w:pPr>
        <w:jc w:val="center"/>
        <w:rPr>
          <w:rFonts w:cs="Arial"/>
          <w:bCs/>
          <w:i/>
          <w:iCs/>
        </w:rPr>
      </w:pPr>
      <w:r w:rsidRPr="009C386D">
        <w:rPr>
          <w:rFonts w:cs="Arial"/>
          <w:bCs/>
          <w:i/>
          <w:iCs/>
        </w:rPr>
        <w:t>(Intervento fuori microfono)</w:t>
      </w:r>
    </w:p>
    <w:p w14:paraId="45D73D25" w14:textId="77777777" w:rsidR="009C386D" w:rsidRPr="009C386D" w:rsidRDefault="009C386D" w:rsidP="009C386D">
      <w:pPr>
        <w:jc w:val="both"/>
        <w:rPr>
          <w:rFonts w:cs="Arial"/>
          <w:bCs/>
        </w:rPr>
      </w:pPr>
    </w:p>
    <w:p w14:paraId="6D518703" w14:textId="77777777" w:rsidR="009C386D" w:rsidRPr="009C386D" w:rsidRDefault="009C386D" w:rsidP="009C386D">
      <w:pPr>
        <w:jc w:val="both"/>
        <w:rPr>
          <w:rFonts w:cs="Arial"/>
          <w:bCs/>
        </w:rPr>
      </w:pPr>
      <w:r w:rsidRPr="009C386D">
        <w:rPr>
          <w:rFonts w:cs="Arial"/>
          <w:bCs/>
        </w:rPr>
        <w:t>Passiamo alla votazione con il sistema elettronico.</w:t>
      </w:r>
    </w:p>
    <w:p w14:paraId="6BB55E5F" w14:textId="77777777" w:rsidR="009C386D" w:rsidRPr="009C386D" w:rsidRDefault="009C386D" w:rsidP="009C386D">
      <w:pPr>
        <w:jc w:val="both"/>
        <w:rPr>
          <w:rFonts w:cs="Arial"/>
          <w:bCs/>
        </w:rPr>
      </w:pPr>
      <w:r w:rsidRPr="009C386D">
        <w:rPr>
          <w:rFonts w:cs="Arial"/>
          <w:bCs/>
        </w:rPr>
        <w:t>Dichiaro aperta la votazione.</w:t>
      </w:r>
    </w:p>
    <w:p w14:paraId="27F24C16" w14:textId="77777777" w:rsidR="009C386D" w:rsidRPr="009C386D" w:rsidRDefault="009C386D" w:rsidP="009C386D">
      <w:pPr>
        <w:jc w:val="both"/>
        <w:rPr>
          <w:rFonts w:cs="Arial"/>
          <w:bCs/>
        </w:rPr>
      </w:pPr>
      <w:r w:rsidRPr="009C386D">
        <w:rPr>
          <w:rFonts w:cs="Arial"/>
          <w:bCs/>
        </w:rPr>
        <w:t>Dichiaro chiusa la votazione.</w:t>
      </w:r>
    </w:p>
    <w:p w14:paraId="155DBF49" w14:textId="77777777" w:rsidR="009C386D" w:rsidRPr="009C386D" w:rsidRDefault="009C386D" w:rsidP="009C386D">
      <w:pPr>
        <w:jc w:val="both"/>
        <w:rPr>
          <w:rFonts w:cs="Arial"/>
          <w:bCs/>
        </w:rPr>
      </w:pPr>
      <w:r w:rsidRPr="009C386D">
        <w:rPr>
          <w:rFonts w:cs="Arial"/>
          <w:bCs/>
        </w:rPr>
        <w:t xml:space="preserve">Comunico l’esito della votazione: </w:t>
      </w:r>
    </w:p>
    <w:p w14:paraId="48801E73" w14:textId="77777777" w:rsidR="009C386D" w:rsidRPr="009C386D" w:rsidRDefault="009C386D" w:rsidP="009C386D">
      <w:pPr>
        <w:jc w:val="both"/>
        <w:rPr>
          <w:rFonts w:cs="Arial"/>
          <w:bCs/>
        </w:rPr>
      </w:pPr>
      <w:r w:rsidRPr="009C386D">
        <w:rPr>
          <w:rFonts w:cs="Arial"/>
          <w:bCs/>
        </w:rPr>
        <w:t xml:space="preserve">Presenti </w:t>
      </w:r>
      <w:r w:rsidRPr="009C386D">
        <w:rPr>
          <w:rFonts w:cs="Arial"/>
          <w:bCs/>
        </w:rPr>
        <w:tab/>
      </w:r>
      <w:r w:rsidRPr="009C386D">
        <w:rPr>
          <w:rFonts w:cs="Arial"/>
          <w:bCs/>
        </w:rPr>
        <w:tab/>
        <w:t>28</w:t>
      </w:r>
    </w:p>
    <w:p w14:paraId="761CEDD4" w14:textId="77777777" w:rsidR="009C386D" w:rsidRPr="009C386D" w:rsidRDefault="009C386D" w:rsidP="009C386D">
      <w:pPr>
        <w:jc w:val="both"/>
        <w:rPr>
          <w:rFonts w:cs="Arial"/>
          <w:bCs/>
        </w:rPr>
      </w:pPr>
      <w:r w:rsidRPr="009C386D">
        <w:rPr>
          <w:rFonts w:cs="Arial"/>
          <w:bCs/>
        </w:rPr>
        <w:t xml:space="preserve">Votanti </w:t>
      </w:r>
      <w:r w:rsidRPr="009C386D">
        <w:rPr>
          <w:rFonts w:cs="Arial"/>
          <w:bCs/>
        </w:rPr>
        <w:tab/>
      </w:r>
      <w:r w:rsidRPr="009C386D">
        <w:rPr>
          <w:rFonts w:cs="Arial"/>
          <w:bCs/>
        </w:rPr>
        <w:tab/>
      </w:r>
      <w:r w:rsidRPr="009C386D">
        <w:rPr>
          <w:rFonts w:cs="Arial"/>
          <w:bCs/>
        </w:rPr>
        <w:tab/>
        <w:t>28</w:t>
      </w:r>
    </w:p>
    <w:p w14:paraId="4EDCC5DE" w14:textId="77777777" w:rsidR="009C386D" w:rsidRPr="009C386D" w:rsidRDefault="009C386D" w:rsidP="009C386D">
      <w:pPr>
        <w:jc w:val="both"/>
        <w:rPr>
          <w:rFonts w:cs="Arial"/>
          <w:bCs/>
        </w:rPr>
      </w:pPr>
      <w:r w:rsidRPr="009C386D">
        <w:rPr>
          <w:rFonts w:cs="Arial"/>
          <w:bCs/>
        </w:rPr>
        <w:t xml:space="preserve">Favorevoli </w:t>
      </w:r>
      <w:r w:rsidRPr="009C386D">
        <w:rPr>
          <w:rFonts w:cs="Arial"/>
          <w:bCs/>
        </w:rPr>
        <w:tab/>
        <w:t>27</w:t>
      </w:r>
    </w:p>
    <w:p w14:paraId="069FA633" w14:textId="77777777" w:rsidR="009C386D" w:rsidRPr="009C386D" w:rsidRDefault="009C386D" w:rsidP="009C386D">
      <w:pPr>
        <w:jc w:val="both"/>
        <w:rPr>
          <w:rFonts w:cs="Arial"/>
          <w:bCs/>
        </w:rPr>
      </w:pPr>
      <w:r w:rsidRPr="009C386D">
        <w:rPr>
          <w:rFonts w:cs="Arial"/>
          <w:bCs/>
        </w:rPr>
        <w:t>Astenuti</w:t>
      </w:r>
      <w:r w:rsidRPr="009C386D">
        <w:rPr>
          <w:rFonts w:cs="Arial"/>
          <w:bCs/>
        </w:rPr>
        <w:tab/>
      </w:r>
      <w:r w:rsidRPr="009C386D">
        <w:rPr>
          <w:rFonts w:cs="Arial"/>
          <w:bCs/>
        </w:rPr>
        <w:tab/>
      </w:r>
      <w:r w:rsidRPr="009C386D">
        <w:rPr>
          <w:rFonts w:cs="Arial"/>
          <w:bCs/>
        </w:rPr>
        <w:tab/>
        <w:t>01</w:t>
      </w:r>
    </w:p>
    <w:p w14:paraId="35B7B01F" w14:textId="77777777" w:rsidR="009C386D" w:rsidRPr="009C386D" w:rsidRDefault="009C386D" w:rsidP="009C386D">
      <w:pPr>
        <w:jc w:val="both"/>
        <w:rPr>
          <w:rFonts w:cs="Arial"/>
          <w:bCs/>
        </w:rPr>
      </w:pPr>
    </w:p>
    <w:p w14:paraId="62EC5493" w14:textId="77777777" w:rsidR="009C386D" w:rsidRPr="009C386D" w:rsidRDefault="009C386D" w:rsidP="009C386D">
      <w:pPr>
        <w:jc w:val="both"/>
        <w:rPr>
          <w:rFonts w:cs="Arial"/>
          <w:bCs/>
        </w:rPr>
      </w:pPr>
      <w:r w:rsidRPr="009C386D">
        <w:rPr>
          <w:rFonts w:cs="Arial"/>
          <w:bCs/>
        </w:rPr>
        <w:t>Il Consiglio approva.</w:t>
      </w:r>
    </w:p>
    <w:p w14:paraId="1F7577E7" w14:textId="77777777" w:rsidR="009C386D" w:rsidRPr="009C386D" w:rsidRDefault="009C386D" w:rsidP="009C386D">
      <w:pPr>
        <w:jc w:val="both"/>
        <w:rPr>
          <w:rFonts w:cs="Arial"/>
          <w:bCs/>
        </w:rPr>
      </w:pPr>
      <w:r w:rsidRPr="009C386D">
        <w:rPr>
          <w:rFonts w:cs="Arial"/>
          <w:bCs/>
        </w:rPr>
        <w:t>Il provvedimento è approvato.</w:t>
      </w:r>
    </w:p>
    <w:p w14:paraId="78858CFD" w14:textId="77777777" w:rsidR="009C386D" w:rsidRPr="009C386D" w:rsidRDefault="009C386D" w:rsidP="009C386D">
      <w:pPr>
        <w:jc w:val="both"/>
        <w:rPr>
          <w:rFonts w:cs="Arial"/>
          <w:bCs/>
        </w:rPr>
      </w:pPr>
    </w:p>
    <w:p w14:paraId="367ECF54" w14:textId="77777777" w:rsidR="009C386D" w:rsidRPr="009C386D" w:rsidRDefault="009C386D" w:rsidP="009C386D">
      <w:pPr>
        <w:pStyle w:val="Titolo1"/>
        <w:jc w:val="center"/>
      </w:pPr>
      <w:bookmarkStart w:id="7" w:name="_ESAME_DEL_DISEGNO"/>
      <w:bookmarkEnd w:id="7"/>
      <w:r w:rsidRPr="009C386D">
        <w:t>ESAME DEL DISEGNO DI LEGGE “RICONOSCIMENTO DI DEBITO FUORI BILANCIO AI SENSI DELL’ARTICOLO 73, COMMA 1, LETTERA A) DEL DECRETO LEGISLATIVO 23 GIUGNO 2011, N. 118 COME MODIFICATO DAL DECRETO LEGISLATIVO 10 AGOSTO 2014, N. 126. IMPORTO COMPLESSIVO DI EURO 620.814,48” DELIBERA DI GIUNTA REGIONALE N. 389 DEL 14 SETTEMBRE 2021. REG. GEN. 154</w:t>
      </w:r>
    </w:p>
    <w:p w14:paraId="39E4A873" w14:textId="77777777" w:rsidR="009C386D" w:rsidRPr="009C386D" w:rsidRDefault="009C386D" w:rsidP="009C386D">
      <w:pPr>
        <w:pStyle w:val="Paragrafoelenco"/>
        <w:spacing w:after="0" w:line="240" w:lineRule="auto"/>
        <w:ind w:left="0"/>
        <w:jc w:val="both"/>
        <w:rPr>
          <w:rFonts w:ascii="Arial" w:hAnsi="Arial" w:cs="Arial"/>
          <w:bCs/>
          <w:sz w:val="24"/>
          <w:szCs w:val="24"/>
        </w:rPr>
      </w:pPr>
    </w:p>
    <w:p w14:paraId="141F22F0" w14:textId="77777777" w:rsidR="009C386D" w:rsidRPr="009C386D" w:rsidRDefault="009C386D" w:rsidP="009C386D">
      <w:pPr>
        <w:jc w:val="both"/>
        <w:rPr>
          <w:rFonts w:cs="Arial"/>
          <w:bCs/>
        </w:rPr>
      </w:pPr>
      <w:r w:rsidRPr="009C386D">
        <w:rPr>
          <w:rFonts w:cs="Arial"/>
          <w:bCs/>
        </w:rPr>
        <w:t>Passiamo al punto n. 9 all’ordine del giorno relativo a: Esame del disegno di legge “Riconoscimento di Debito fuori Bilancio ai sensi dell’articolo 73, comma 1, lettera a) del decreto legislativo 23 giugno 2011, n. 118 come modificato dal decreto legislativo 10 agosto 2014, n. 126. Importo complessivo di euro 620.814,48” Delibera di Giunta regionale n. 389 del 14 settembre 2021”. Reg. Gen. 154.</w:t>
      </w:r>
    </w:p>
    <w:p w14:paraId="098C1EE4" w14:textId="77777777" w:rsidR="009C386D" w:rsidRPr="009C386D" w:rsidRDefault="009C386D" w:rsidP="009C386D">
      <w:pPr>
        <w:jc w:val="both"/>
        <w:rPr>
          <w:rFonts w:cs="Arial"/>
          <w:bCs/>
        </w:rPr>
      </w:pPr>
      <w:r w:rsidRPr="009C386D">
        <w:rPr>
          <w:rFonts w:cs="Arial"/>
          <w:bCs/>
        </w:rPr>
        <w:t>Abbiamo dato per letta l’approvazione.</w:t>
      </w:r>
    </w:p>
    <w:p w14:paraId="5F89D22A" w14:textId="77777777" w:rsidR="009C386D" w:rsidRPr="009C386D" w:rsidRDefault="009C386D" w:rsidP="009C386D">
      <w:pPr>
        <w:jc w:val="both"/>
        <w:rPr>
          <w:rFonts w:cs="Arial"/>
          <w:bCs/>
        </w:rPr>
      </w:pPr>
      <w:r w:rsidRPr="009C386D">
        <w:rPr>
          <w:rFonts w:cs="Arial"/>
          <w:bCs/>
        </w:rPr>
        <w:t xml:space="preserve">Articolo 1. Chi è favorevole? Chi è contrario? Chi si astiene? </w:t>
      </w:r>
    </w:p>
    <w:p w14:paraId="45507E15" w14:textId="77777777" w:rsidR="009C386D" w:rsidRPr="009C386D" w:rsidRDefault="009C386D" w:rsidP="009C386D">
      <w:pPr>
        <w:jc w:val="both"/>
        <w:rPr>
          <w:rFonts w:cs="Arial"/>
          <w:bCs/>
        </w:rPr>
      </w:pPr>
    </w:p>
    <w:p w14:paraId="3C01C9E4"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2BAAF6A3" w14:textId="77777777" w:rsidR="009C386D" w:rsidRPr="009C386D" w:rsidRDefault="009C386D" w:rsidP="009C386D">
      <w:pPr>
        <w:jc w:val="both"/>
        <w:rPr>
          <w:rFonts w:cs="Arial"/>
          <w:bCs/>
        </w:rPr>
      </w:pPr>
    </w:p>
    <w:p w14:paraId="58C497A4" w14:textId="77777777" w:rsidR="009C386D" w:rsidRPr="009C386D" w:rsidRDefault="009C386D" w:rsidP="009C386D">
      <w:pPr>
        <w:jc w:val="both"/>
        <w:rPr>
          <w:rFonts w:cs="Arial"/>
          <w:bCs/>
        </w:rPr>
      </w:pPr>
      <w:r w:rsidRPr="009C386D">
        <w:rPr>
          <w:rFonts w:cs="Arial"/>
          <w:bCs/>
        </w:rPr>
        <w:t xml:space="preserve">Articolo 2. Chi è favorevole? Chi è contrario? Chi si astiene? </w:t>
      </w:r>
    </w:p>
    <w:p w14:paraId="08FA52E9" w14:textId="77777777" w:rsidR="009C386D" w:rsidRPr="009C386D" w:rsidRDefault="009C386D" w:rsidP="009C386D">
      <w:pPr>
        <w:jc w:val="both"/>
        <w:rPr>
          <w:rFonts w:cs="Arial"/>
          <w:bCs/>
        </w:rPr>
      </w:pPr>
    </w:p>
    <w:p w14:paraId="064B7071"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17255095" w14:textId="77777777" w:rsidR="009C386D" w:rsidRPr="009C386D" w:rsidRDefault="009C386D" w:rsidP="009C386D">
      <w:pPr>
        <w:jc w:val="both"/>
        <w:rPr>
          <w:rFonts w:cs="Arial"/>
          <w:bCs/>
        </w:rPr>
      </w:pPr>
    </w:p>
    <w:p w14:paraId="0D911A15" w14:textId="77777777" w:rsidR="009C386D" w:rsidRPr="009C386D" w:rsidRDefault="009C386D" w:rsidP="009C386D">
      <w:pPr>
        <w:jc w:val="both"/>
        <w:rPr>
          <w:rFonts w:cs="Arial"/>
          <w:bCs/>
        </w:rPr>
      </w:pPr>
      <w:r w:rsidRPr="009C386D">
        <w:rPr>
          <w:rFonts w:cs="Arial"/>
          <w:bCs/>
        </w:rPr>
        <w:t xml:space="preserve">Articolo 3. Chi è favorevole? Chi è contrario? Chi si astiene? </w:t>
      </w:r>
    </w:p>
    <w:p w14:paraId="12A242B7" w14:textId="77777777" w:rsidR="009C386D" w:rsidRPr="009C386D" w:rsidRDefault="009C386D" w:rsidP="009C386D">
      <w:pPr>
        <w:jc w:val="both"/>
        <w:rPr>
          <w:rFonts w:cs="Arial"/>
          <w:bCs/>
        </w:rPr>
      </w:pPr>
    </w:p>
    <w:p w14:paraId="75E62AF6"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1A0B2052" w14:textId="77777777" w:rsidR="009C386D" w:rsidRPr="009C386D" w:rsidRDefault="009C386D" w:rsidP="009C386D">
      <w:pPr>
        <w:jc w:val="both"/>
        <w:rPr>
          <w:rFonts w:cs="Arial"/>
          <w:bCs/>
        </w:rPr>
      </w:pPr>
    </w:p>
    <w:p w14:paraId="37E3B47E" w14:textId="77777777" w:rsidR="009C386D" w:rsidRPr="009C386D" w:rsidRDefault="009C386D" w:rsidP="009C386D">
      <w:pPr>
        <w:jc w:val="both"/>
        <w:rPr>
          <w:rFonts w:cs="Arial"/>
          <w:bCs/>
        </w:rPr>
      </w:pPr>
      <w:r w:rsidRPr="009C386D">
        <w:rPr>
          <w:rFonts w:cs="Arial"/>
          <w:bCs/>
        </w:rPr>
        <w:t>Si passa alla votazione degli allegati.</w:t>
      </w:r>
    </w:p>
    <w:p w14:paraId="35902349" w14:textId="77777777" w:rsidR="009C386D" w:rsidRPr="009C386D" w:rsidRDefault="009C386D" w:rsidP="009C386D">
      <w:pPr>
        <w:jc w:val="both"/>
        <w:rPr>
          <w:rFonts w:cs="Arial"/>
          <w:bCs/>
        </w:rPr>
      </w:pPr>
      <w:r w:rsidRPr="009C386D">
        <w:rPr>
          <w:rFonts w:cs="Arial"/>
          <w:bCs/>
        </w:rPr>
        <w:t xml:space="preserve">Chi è favorevole? Chi è contrario? Chi si astiene? </w:t>
      </w:r>
    </w:p>
    <w:p w14:paraId="75A6755E" w14:textId="77777777" w:rsidR="009C386D" w:rsidRPr="009C386D" w:rsidRDefault="009C386D" w:rsidP="009C386D">
      <w:pPr>
        <w:jc w:val="both"/>
        <w:rPr>
          <w:rFonts w:cs="Arial"/>
          <w:bCs/>
        </w:rPr>
      </w:pPr>
    </w:p>
    <w:p w14:paraId="0DF18CCA"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06B2DBC1" w14:textId="77777777" w:rsidR="009C386D" w:rsidRPr="009C386D" w:rsidRDefault="009C386D" w:rsidP="009C386D">
      <w:pPr>
        <w:jc w:val="both"/>
        <w:rPr>
          <w:rFonts w:cs="Arial"/>
          <w:bCs/>
        </w:rPr>
      </w:pPr>
    </w:p>
    <w:p w14:paraId="16A541B3" w14:textId="77777777" w:rsidR="009C386D" w:rsidRPr="009C386D" w:rsidRDefault="009C386D" w:rsidP="009C386D">
      <w:pPr>
        <w:jc w:val="both"/>
        <w:rPr>
          <w:rFonts w:cs="Arial"/>
          <w:bCs/>
        </w:rPr>
      </w:pPr>
      <w:r w:rsidRPr="009C386D">
        <w:rPr>
          <w:rFonts w:cs="Arial"/>
          <w:bCs/>
        </w:rPr>
        <w:t>Passiamo alla votazione con il sistema elettronico.</w:t>
      </w:r>
    </w:p>
    <w:p w14:paraId="5CD6278C" w14:textId="77777777" w:rsidR="009C386D" w:rsidRPr="009C386D" w:rsidRDefault="009C386D" w:rsidP="009C386D">
      <w:pPr>
        <w:jc w:val="both"/>
        <w:rPr>
          <w:rFonts w:cs="Arial"/>
          <w:bCs/>
        </w:rPr>
      </w:pPr>
      <w:r w:rsidRPr="009C386D">
        <w:rPr>
          <w:rFonts w:cs="Arial"/>
          <w:bCs/>
        </w:rPr>
        <w:t>Dichiaro aperta la votazione.</w:t>
      </w:r>
    </w:p>
    <w:p w14:paraId="1EB8168E" w14:textId="77777777" w:rsidR="009C386D" w:rsidRPr="009C386D" w:rsidRDefault="009C386D" w:rsidP="009C386D">
      <w:pPr>
        <w:jc w:val="both"/>
        <w:rPr>
          <w:rFonts w:cs="Arial"/>
          <w:bCs/>
        </w:rPr>
      </w:pPr>
      <w:r w:rsidRPr="009C386D">
        <w:rPr>
          <w:rFonts w:cs="Arial"/>
          <w:bCs/>
        </w:rPr>
        <w:t>Dichiaro chiusa la votazione.</w:t>
      </w:r>
    </w:p>
    <w:p w14:paraId="17460042" w14:textId="77777777" w:rsidR="009C386D" w:rsidRPr="009C386D" w:rsidRDefault="009C386D" w:rsidP="009C386D">
      <w:pPr>
        <w:jc w:val="both"/>
        <w:rPr>
          <w:rFonts w:cs="Arial"/>
          <w:bCs/>
        </w:rPr>
      </w:pPr>
      <w:r w:rsidRPr="009C386D">
        <w:rPr>
          <w:rFonts w:cs="Arial"/>
          <w:bCs/>
        </w:rPr>
        <w:t>Comunico l’esito della votazione:</w:t>
      </w:r>
    </w:p>
    <w:p w14:paraId="7384A011" w14:textId="77777777" w:rsidR="009C386D" w:rsidRPr="009C386D" w:rsidRDefault="009C386D" w:rsidP="009C386D">
      <w:pPr>
        <w:jc w:val="both"/>
        <w:rPr>
          <w:rFonts w:cs="Arial"/>
          <w:bCs/>
        </w:rPr>
      </w:pPr>
      <w:r w:rsidRPr="009C386D">
        <w:rPr>
          <w:rFonts w:cs="Arial"/>
          <w:bCs/>
        </w:rPr>
        <w:t xml:space="preserve">Presenti </w:t>
      </w:r>
      <w:r w:rsidRPr="009C386D">
        <w:rPr>
          <w:rFonts w:cs="Arial"/>
          <w:bCs/>
        </w:rPr>
        <w:tab/>
      </w:r>
      <w:r w:rsidRPr="009C386D">
        <w:rPr>
          <w:rFonts w:cs="Arial"/>
          <w:bCs/>
        </w:rPr>
        <w:tab/>
        <w:t>31</w:t>
      </w:r>
    </w:p>
    <w:p w14:paraId="41FD9FF1" w14:textId="77777777" w:rsidR="009C386D" w:rsidRPr="009C386D" w:rsidRDefault="009C386D" w:rsidP="009C386D">
      <w:pPr>
        <w:jc w:val="both"/>
        <w:rPr>
          <w:rFonts w:cs="Arial"/>
          <w:bCs/>
        </w:rPr>
      </w:pPr>
      <w:r w:rsidRPr="009C386D">
        <w:rPr>
          <w:rFonts w:cs="Arial"/>
          <w:bCs/>
        </w:rPr>
        <w:t xml:space="preserve">Votanti </w:t>
      </w:r>
      <w:r w:rsidRPr="009C386D">
        <w:rPr>
          <w:rFonts w:cs="Arial"/>
          <w:bCs/>
        </w:rPr>
        <w:tab/>
      </w:r>
      <w:r w:rsidRPr="009C386D">
        <w:rPr>
          <w:rFonts w:cs="Arial"/>
          <w:bCs/>
        </w:rPr>
        <w:tab/>
      </w:r>
      <w:r w:rsidRPr="009C386D">
        <w:rPr>
          <w:rFonts w:cs="Arial"/>
          <w:bCs/>
        </w:rPr>
        <w:tab/>
        <w:t>31</w:t>
      </w:r>
    </w:p>
    <w:p w14:paraId="39EDAC74" w14:textId="77777777" w:rsidR="009C386D" w:rsidRPr="009C386D" w:rsidRDefault="009C386D" w:rsidP="009C386D">
      <w:pPr>
        <w:jc w:val="both"/>
        <w:rPr>
          <w:rFonts w:cs="Arial"/>
          <w:bCs/>
        </w:rPr>
      </w:pPr>
      <w:r w:rsidRPr="009C386D">
        <w:rPr>
          <w:rFonts w:cs="Arial"/>
          <w:bCs/>
        </w:rPr>
        <w:t xml:space="preserve">Favorevoli </w:t>
      </w:r>
      <w:r w:rsidRPr="009C386D">
        <w:rPr>
          <w:rFonts w:cs="Arial"/>
          <w:bCs/>
        </w:rPr>
        <w:tab/>
        <w:t>24</w:t>
      </w:r>
    </w:p>
    <w:p w14:paraId="6DFDB80D" w14:textId="77777777" w:rsidR="009C386D" w:rsidRPr="009C386D" w:rsidRDefault="009C386D" w:rsidP="009C386D">
      <w:pPr>
        <w:jc w:val="both"/>
        <w:rPr>
          <w:rFonts w:cs="Arial"/>
          <w:bCs/>
        </w:rPr>
      </w:pPr>
      <w:r w:rsidRPr="009C386D">
        <w:rPr>
          <w:rFonts w:cs="Arial"/>
          <w:bCs/>
        </w:rPr>
        <w:t xml:space="preserve">Contrari </w:t>
      </w:r>
      <w:r w:rsidRPr="009C386D">
        <w:rPr>
          <w:rFonts w:cs="Arial"/>
          <w:bCs/>
        </w:rPr>
        <w:tab/>
      </w:r>
      <w:r w:rsidRPr="009C386D">
        <w:rPr>
          <w:rFonts w:cs="Arial"/>
          <w:bCs/>
        </w:rPr>
        <w:tab/>
        <w:t>07</w:t>
      </w:r>
    </w:p>
    <w:p w14:paraId="398AC9BA" w14:textId="77777777" w:rsidR="009C386D" w:rsidRPr="009C386D" w:rsidRDefault="009C386D" w:rsidP="009C386D">
      <w:pPr>
        <w:jc w:val="both"/>
        <w:rPr>
          <w:rFonts w:cs="Arial"/>
          <w:bCs/>
        </w:rPr>
      </w:pPr>
    </w:p>
    <w:p w14:paraId="1C69B9EB" w14:textId="77777777" w:rsidR="009C386D" w:rsidRPr="009C386D" w:rsidRDefault="009C386D" w:rsidP="009C386D">
      <w:pPr>
        <w:jc w:val="both"/>
        <w:rPr>
          <w:rFonts w:cs="Arial"/>
          <w:b/>
        </w:rPr>
      </w:pPr>
      <w:r w:rsidRPr="009C386D">
        <w:rPr>
          <w:rFonts w:cs="Arial"/>
          <w:b/>
        </w:rPr>
        <w:t>Il Consiglio approva.</w:t>
      </w:r>
    </w:p>
    <w:p w14:paraId="1F0E1B94" w14:textId="77777777" w:rsidR="009C386D" w:rsidRPr="009C386D" w:rsidRDefault="009C386D" w:rsidP="009C386D">
      <w:pPr>
        <w:jc w:val="both"/>
        <w:rPr>
          <w:rFonts w:cs="Arial"/>
          <w:bCs/>
        </w:rPr>
      </w:pPr>
    </w:p>
    <w:p w14:paraId="7B44C0DF" w14:textId="77777777" w:rsidR="009C386D" w:rsidRPr="009C386D" w:rsidRDefault="009C386D" w:rsidP="009C386D">
      <w:pPr>
        <w:jc w:val="both"/>
        <w:rPr>
          <w:rFonts w:cs="Arial"/>
          <w:bCs/>
        </w:rPr>
      </w:pPr>
      <w:r w:rsidRPr="009C386D">
        <w:rPr>
          <w:rFonts w:cs="Arial"/>
          <w:bCs/>
        </w:rPr>
        <w:t>Il provvedimento è approvato.</w:t>
      </w:r>
    </w:p>
    <w:p w14:paraId="17A82F7D" w14:textId="77777777" w:rsidR="009C386D" w:rsidRPr="009C386D" w:rsidRDefault="009C386D" w:rsidP="009C386D">
      <w:pPr>
        <w:jc w:val="both"/>
        <w:rPr>
          <w:rFonts w:cs="Arial"/>
          <w:bCs/>
        </w:rPr>
      </w:pPr>
    </w:p>
    <w:p w14:paraId="2A328748" w14:textId="77777777" w:rsidR="009C386D" w:rsidRPr="009C386D" w:rsidRDefault="009C386D" w:rsidP="009C386D">
      <w:pPr>
        <w:pStyle w:val="Titolo1"/>
        <w:jc w:val="center"/>
      </w:pPr>
      <w:bookmarkStart w:id="8" w:name="_ESAME_DEL_DISEGNO_1"/>
      <w:bookmarkEnd w:id="8"/>
      <w:r w:rsidRPr="009C386D">
        <w:t>ESAME DEL DISEGNO DI LEGGE “RICONOSCIMENTO DI DEBITO FUORI BILANCIO AI SENSI DELL’ARTICOLO 73, COMMA 1, LETTERA A) DEL DECRETO LEGISLATIVO 23 GIUGNO 2011, N. 118 COME MODIFICATO DAL DECRETO LEGISLATIVO 10 AGOSTO 2014, N. 126” DELIBERA DI GIUNTA REGIONALE N. 390 DEL 14 SETTEMBRE 2021. REG. GEN. 155</w:t>
      </w:r>
    </w:p>
    <w:p w14:paraId="6F7CA9D3" w14:textId="77777777" w:rsidR="009C386D" w:rsidRPr="009C386D" w:rsidRDefault="009C386D" w:rsidP="009C386D">
      <w:pPr>
        <w:jc w:val="both"/>
        <w:rPr>
          <w:rFonts w:cs="Arial"/>
          <w:bCs/>
        </w:rPr>
      </w:pPr>
    </w:p>
    <w:p w14:paraId="1C8BE73C" w14:textId="77777777" w:rsidR="009C386D" w:rsidRPr="009C386D" w:rsidRDefault="009C386D" w:rsidP="009C386D">
      <w:pPr>
        <w:jc w:val="both"/>
        <w:rPr>
          <w:rFonts w:cs="Arial"/>
          <w:bCs/>
        </w:rPr>
      </w:pPr>
      <w:r w:rsidRPr="009C386D">
        <w:rPr>
          <w:rFonts w:cs="Arial"/>
          <w:bCs/>
        </w:rPr>
        <w:t>Punto n. 10 all’ordine del giorno: Esame del disegno di legge “Riconoscimento di Debito fuori Bilancio ai sensi dell’articolo 73, comma 1, lettera a) del decreto legislativo 23 giugno 2011, n. 118 come modificato dal decreto legislativo 10 agosto 2014, n. 126” Delibera di Giunta regionale n. 390 del 14 settembre 2021”. Reg. Gen. 155.</w:t>
      </w:r>
    </w:p>
    <w:p w14:paraId="3E32ABB5" w14:textId="77777777" w:rsidR="009C386D" w:rsidRPr="009C386D" w:rsidRDefault="009C386D" w:rsidP="009C386D">
      <w:pPr>
        <w:jc w:val="both"/>
        <w:rPr>
          <w:rFonts w:cs="Arial"/>
          <w:bCs/>
        </w:rPr>
      </w:pPr>
    </w:p>
    <w:p w14:paraId="38F22076" w14:textId="77777777" w:rsidR="009C386D" w:rsidRPr="009C386D" w:rsidRDefault="009C386D" w:rsidP="009C386D">
      <w:pPr>
        <w:jc w:val="both"/>
        <w:rPr>
          <w:rFonts w:cs="Arial"/>
          <w:bCs/>
        </w:rPr>
      </w:pPr>
      <w:r w:rsidRPr="009C386D">
        <w:rPr>
          <w:rFonts w:cs="Arial"/>
          <w:bCs/>
        </w:rPr>
        <w:t xml:space="preserve">Articolo 1. Chi è favorevole? Chi è contrario? Chi si astiene? </w:t>
      </w:r>
    </w:p>
    <w:p w14:paraId="3BD42350" w14:textId="77777777" w:rsidR="009C386D" w:rsidRPr="009C386D" w:rsidRDefault="009C386D" w:rsidP="009C386D">
      <w:pPr>
        <w:jc w:val="both"/>
        <w:rPr>
          <w:rFonts w:cs="Arial"/>
          <w:bCs/>
        </w:rPr>
      </w:pPr>
    </w:p>
    <w:p w14:paraId="545B82BC"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55B35BDC" w14:textId="77777777" w:rsidR="009C386D" w:rsidRPr="009C386D" w:rsidRDefault="009C386D" w:rsidP="009C386D">
      <w:pPr>
        <w:jc w:val="both"/>
        <w:rPr>
          <w:rFonts w:cs="Arial"/>
          <w:b/>
        </w:rPr>
      </w:pPr>
    </w:p>
    <w:p w14:paraId="5CD7E089" w14:textId="77777777" w:rsidR="009C386D" w:rsidRPr="009C386D" w:rsidRDefault="009C386D" w:rsidP="009C386D">
      <w:pPr>
        <w:jc w:val="both"/>
        <w:rPr>
          <w:rFonts w:cs="Arial"/>
          <w:bCs/>
        </w:rPr>
      </w:pPr>
      <w:r w:rsidRPr="009C386D">
        <w:rPr>
          <w:rFonts w:cs="Arial"/>
          <w:bCs/>
        </w:rPr>
        <w:t xml:space="preserve">Articolo 2. Chi è favorevole? Chi è contrario? Chi si astiene? </w:t>
      </w:r>
    </w:p>
    <w:p w14:paraId="60CDCAE6" w14:textId="77777777" w:rsidR="009C386D" w:rsidRPr="009C386D" w:rsidRDefault="009C386D" w:rsidP="009C386D">
      <w:pPr>
        <w:jc w:val="both"/>
        <w:rPr>
          <w:rFonts w:cs="Arial"/>
          <w:bCs/>
        </w:rPr>
      </w:pPr>
    </w:p>
    <w:p w14:paraId="51EDBF4E"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28D106CD" w14:textId="77777777" w:rsidR="009C386D" w:rsidRPr="009C386D" w:rsidRDefault="009C386D" w:rsidP="009C386D">
      <w:pPr>
        <w:jc w:val="both"/>
        <w:rPr>
          <w:rFonts w:cs="Arial"/>
          <w:b/>
        </w:rPr>
      </w:pPr>
    </w:p>
    <w:p w14:paraId="75FEBCC9" w14:textId="77777777" w:rsidR="009C386D" w:rsidRPr="009C386D" w:rsidRDefault="009C386D" w:rsidP="009C386D">
      <w:pPr>
        <w:jc w:val="both"/>
        <w:rPr>
          <w:rFonts w:cs="Arial"/>
          <w:bCs/>
        </w:rPr>
      </w:pPr>
      <w:r w:rsidRPr="009C386D">
        <w:rPr>
          <w:rFonts w:cs="Arial"/>
          <w:bCs/>
        </w:rPr>
        <w:t xml:space="preserve">Articolo 3. </w:t>
      </w:r>
    </w:p>
    <w:p w14:paraId="489D74D0" w14:textId="77777777" w:rsidR="009C386D" w:rsidRPr="009C386D" w:rsidRDefault="009C386D" w:rsidP="009C386D">
      <w:pPr>
        <w:jc w:val="both"/>
        <w:rPr>
          <w:rFonts w:cs="Arial"/>
          <w:bCs/>
        </w:rPr>
      </w:pPr>
    </w:p>
    <w:p w14:paraId="5B972AE6" w14:textId="77777777" w:rsidR="009C386D" w:rsidRPr="009C386D" w:rsidRDefault="009C386D" w:rsidP="009C386D">
      <w:pPr>
        <w:jc w:val="center"/>
        <w:rPr>
          <w:rFonts w:cs="Arial"/>
          <w:bCs/>
          <w:i/>
          <w:iCs/>
        </w:rPr>
      </w:pPr>
      <w:r w:rsidRPr="009C386D">
        <w:rPr>
          <w:rFonts w:cs="Arial"/>
          <w:bCs/>
          <w:i/>
          <w:iCs/>
        </w:rPr>
        <w:t>(Intervento fuori microfono)</w:t>
      </w:r>
    </w:p>
    <w:p w14:paraId="5155A381" w14:textId="77777777" w:rsidR="009C386D" w:rsidRPr="009C386D" w:rsidRDefault="009C386D" w:rsidP="009C386D">
      <w:pPr>
        <w:jc w:val="both"/>
        <w:rPr>
          <w:rFonts w:cs="Arial"/>
          <w:b/>
        </w:rPr>
      </w:pPr>
    </w:p>
    <w:p w14:paraId="5D6E5F8F" w14:textId="77777777" w:rsidR="009C386D" w:rsidRPr="009C386D" w:rsidRDefault="009C386D" w:rsidP="009C386D">
      <w:pPr>
        <w:jc w:val="both"/>
        <w:rPr>
          <w:rFonts w:cs="Arial"/>
          <w:bCs/>
        </w:rPr>
      </w:pPr>
      <w:r w:rsidRPr="009C386D">
        <w:rPr>
          <w:rFonts w:cs="Arial"/>
          <w:bCs/>
        </w:rPr>
        <w:t xml:space="preserve">C’è l’allegato. Chi è favorevole? Chi è contrario? Chi si astiene? </w:t>
      </w:r>
    </w:p>
    <w:p w14:paraId="6E54C6AA" w14:textId="77777777" w:rsidR="009C386D" w:rsidRPr="009C386D" w:rsidRDefault="009C386D" w:rsidP="009C386D">
      <w:pPr>
        <w:jc w:val="both"/>
        <w:rPr>
          <w:rFonts w:cs="Arial"/>
          <w:bCs/>
        </w:rPr>
      </w:pPr>
    </w:p>
    <w:p w14:paraId="4556602B"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1DB42791" w14:textId="77777777" w:rsidR="009C386D" w:rsidRPr="009C386D" w:rsidRDefault="009C386D" w:rsidP="009C386D">
      <w:pPr>
        <w:jc w:val="both"/>
        <w:rPr>
          <w:rFonts w:cs="Arial"/>
          <w:bCs/>
        </w:rPr>
      </w:pPr>
    </w:p>
    <w:p w14:paraId="235EA644" w14:textId="77777777" w:rsidR="009C386D" w:rsidRPr="009C386D" w:rsidRDefault="009C386D" w:rsidP="009C386D">
      <w:pPr>
        <w:jc w:val="both"/>
        <w:rPr>
          <w:rFonts w:cs="Arial"/>
          <w:bCs/>
        </w:rPr>
      </w:pPr>
      <w:r w:rsidRPr="009C386D">
        <w:rPr>
          <w:rFonts w:cs="Arial"/>
          <w:bCs/>
        </w:rPr>
        <w:t xml:space="preserve">Passiamo alla votazione con il sistema elettronico. </w:t>
      </w:r>
    </w:p>
    <w:p w14:paraId="011D4836" w14:textId="77777777" w:rsidR="009C386D" w:rsidRPr="009C386D" w:rsidRDefault="009C386D" w:rsidP="009C386D">
      <w:pPr>
        <w:jc w:val="both"/>
        <w:rPr>
          <w:rFonts w:cs="Arial"/>
          <w:bCs/>
        </w:rPr>
      </w:pPr>
      <w:r w:rsidRPr="009C386D">
        <w:rPr>
          <w:rFonts w:cs="Arial"/>
          <w:bCs/>
        </w:rPr>
        <w:t>Dichiaro aperta la votazione.</w:t>
      </w:r>
    </w:p>
    <w:p w14:paraId="5B67FA5C" w14:textId="77777777" w:rsidR="009C386D" w:rsidRPr="009C386D" w:rsidRDefault="009C386D" w:rsidP="009C386D">
      <w:pPr>
        <w:jc w:val="both"/>
        <w:rPr>
          <w:rFonts w:cs="Arial"/>
          <w:bCs/>
        </w:rPr>
      </w:pPr>
      <w:r w:rsidRPr="009C386D">
        <w:rPr>
          <w:rFonts w:cs="Arial"/>
          <w:bCs/>
        </w:rPr>
        <w:t>Dichiaro chiusa la votazione.</w:t>
      </w:r>
    </w:p>
    <w:p w14:paraId="3EFC84D9" w14:textId="77777777" w:rsidR="009C386D" w:rsidRPr="009C386D" w:rsidRDefault="009C386D" w:rsidP="009C386D">
      <w:pPr>
        <w:jc w:val="both"/>
        <w:rPr>
          <w:rFonts w:cs="Arial"/>
          <w:bCs/>
        </w:rPr>
      </w:pPr>
      <w:r w:rsidRPr="009C386D">
        <w:rPr>
          <w:rFonts w:cs="Arial"/>
          <w:bCs/>
        </w:rPr>
        <w:t xml:space="preserve">Comunico l’esito della votazione: </w:t>
      </w:r>
    </w:p>
    <w:p w14:paraId="78814D93" w14:textId="77777777" w:rsidR="009C386D" w:rsidRPr="009C386D" w:rsidRDefault="009C386D" w:rsidP="009C386D">
      <w:pPr>
        <w:jc w:val="both"/>
        <w:rPr>
          <w:rFonts w:cs="Arial"/>
          <w:bCs/>
        </w:rPr>
      </w:pPr>
      <w:r w:rsidRPr="009C386D">
        <w:rPr>
          <w:rFonts w:cs="Arial"/>
          <w:bCs/>
        </w:rPr>
        <w:t xml:space="preserve">Presenti </w:t>
      </w:r>
      <w:r w:rsidRPr="009C386D">
        <w:rPr>
          <w:rFonts w:cs="Arial"/>
          <w:bCs/>
        </w:rPr>
        <w:tab/>
      </w:r>
      <w:r w:rsidRPr="009C386D">
        <w:rPr>
          <w:rFonts w:cs="Arial"/>
          <w:bCs/>
        </w:rPr>
        <w:tab/>
        <w:t>31</w:t>
      </w:r>
    </w:p>
    <w:p w14:paraId="1389EAF4" w14:textId="77777777" w:rsidR="009C386D" w:rsidRPr="009C386D" w:rsidRDefault="009C386D" w:rsidP="009C386D">
      <w:pPr>
        <w:jc w:val="both"/>
        <w:rPr>
          <w:rFonts w:cs="Arial"/>
          <w:bCs/>
        </w:rPr>
      </w:pPr>
      <w:r w:rsidRPr="009C386D">
        <w:rPr>
          <w:rFonts w:cs="Arial"/>
          <w:bCs/>
        </w:rPr>
        <w:t xml:space="preserve">Votanti </w:t>
      </w:r>
      <w:r w:rsidRPr="009C386D">
        <w:rPr>
          <w:rFonts w:cs="Arial"/>
          <w:bCs/>
        </w:rPr>
        <w:tab/>
      </w:r>
      <w:r w:rsidRPr="009C386D">
        <w:rPr>
          <w:rFonts w:cs="Arial"/>
          <w:bCs/>
        </w:rPr>
        <w:tab/>
      </w:r>
      <w:r w:rsidRPr="009C386D">
        <w:rPr>
          <w:rFonts w:cs="Arial"/>
          <w:bCs/>
        </w:rPr>
        <w:tab/>
        <w:t>31</w:t>
      </w:r>
    </w:p>
    <w:p w14:paraId="2D075182" w14:textId="77777777" w:rsidR="009C386D" w:rsidRPr="009C386D" w:rsidRDefault="009C386D" w:rsidP="009C386D">
      <w:pPr>
        <w:jc w:val="both"/>
        <w:rPr>
          <w:rFonts w:cs="Arial"/>
          <w:bCs/>
        </w:rPr>
      </w:pPr>
      <w:r w:rsidRPr="009C386D">
        <w:rPr>
          <w:rFonts w:cs="Arial"/>
          <w:bCs/>
        </w:rPr>
        <w:t xml:space="preserve">Favorevoli </w:t>
      </w:r>
      <w:r w:rsidRPr="009C386D">
        <w:rPr>
          <w:rFonts w:cs="Arial"/>
          <w:bCs/>
        </w:rPr>
        <w:tab/>
        <w:t>23</w:t>
      </w:r>
    </w:p>
    <w:p w14:paraId="0CCEAAEB" w14:textId="77777777" w:rsidR="009C386D" w:rsidRPr="009C386D" w:rsidRDefault="009C386D" w:rsidP="009C386D">
      <w:pPr>
        <w:jc w:val="both"/>
        <w:rPr>
          <w:rFonts w:cs="Arial"/>
          <w:bCs/>
        </w:rPr>
      </w:pPr>
      <w:r w:rsidRPr="009C386D">
        <w:rPr>
          <w:rFonts w:cs="Arial"/>
          <w:bCs/>
        </w:rPr>
        <w:t xml:space="preserve">Contrari </w:t>
      </w:r>
      <w:r w:rsidRPr="009C386D">
        <w:rPr>
          <w:rFonts w:cs="Arial"/>
          <w:bCs/>
        </w:rPr>
        <w:tab/>
      </w:r>
      <w:r w:rsidRPr="009C386D">
        <w:rPr>
          <w:rFonts w:cs="Arial"/>
          <w:bCs/>
        </w:rPr>
        <w:tab/>
        <w:t>07</w:t>
      </w:r>
    </w:p>
    <w:p w14:paraId="6F7F9FCF" w14:textId="77777777" w:rsidR="009C386D" w:rsidRPr="009C386D" w:rsidRDefault="009C386D" w:rsidP="009C386D">
      <w:pPr>
        <w:jc w:val="both"/>
        <w:rPr>
          <w:rFonts w:cs="Arial"/>
          <w:bCs/>
        </w:rPr>
      </w:pPr>
      <w:r w:rsidRPr="009C386D">
        <w:rPr>
          <w:rFonts w:cs="Arial"/>
          <w:bCs/>
        </w:rPr>
        <w:t xml:space="preserve">Astenuti </w:t>
      </w:r>
      <w:r w:rsidRPr="009C386D">
        <w:rPr>
          <w:rFonts w:cs="Arial"/>
          <w:bCs/>
        </w:rPr>
        <w:tab/>
      </w:r>
      <w:r w:rsidRPr="009C386D">
        <w:rPr>
          <w:rFonts w:cs="Arial"/>
          <w:bCs/>
        </w:rPr>
        <w:tab/>
        <w:t>01</w:t>
      </w:r>
    </w:p>
    <w:p w14:paraId="0E22A903" w14:textId="77777777" w:rsidR="009C386D" w:rsidRPr="009C386D" w:rsidRDefault="009C386D" w:rsidP="009C386D">
      <w:pPr>
        <w:jc w:val="both"/>
        <w:rPr>
          <w:rFonts w:cs="Arial"/>
          <w:bCs/>
        </w:rPr>
      </w:pPr>
    </w:p>
    <w:p w14:paraId="62BA7F47" w14:textId="77777777" w:rsidR="009C386D" w:rsidRPr="009C386D" w:rsidRDefault="009C386D" w:rsidP="009C386D">
      <w:pPr>
        <w:jc w:val="both"/>
        <w:rPr>
          <w:rFonts w:cs="Arial"/>
          <w:b/>
        </w:rPr>
      </w:pPr>
      <w:r w:rsidRPr="009C386D">
        <w:rPr>
          <w:rFonts w:cs="Arial"/>
          <w:b/>
        </w:rPr>
        <w:t>Il Consiglio approva.</w:t>
      </w:r>
    </w:p>
    <w:p w14:paraId="27B1A08F" w14:textId="77777777" w:rsidR="009C386D" w:rsidRPr="009C386D" w:rsidRDefault="009C386D" w:rsidP="009C386D">
      <w:pPr>
        <w:jc w:val="both"/>
        <w:rPr>
          <w:rFonts w:cs="Arial"/>
          <w:bCs/>
        </w:rPr>
      </w:pPr>
    </w:p>
    <w:p w14:paraId="646958A7" w14:textId="77777777" w:rsidR="009C386D" w:rsidRPr="009C386D" w:rsidRDefault="009C386D" w:rsidP="009C386D">
      <w:pPr>
        <w:jc w:val="both"/>
        <w:rPr>
          <w:rFonts w:cs="Arial"/>
          <w:bCs/>
        </w:rPr>
      </w:pPr>
      <w:r w:rsidRPr="009C386D">
        <w:rPr>
          <w:rFonts w:cs="Arial"/>
          <w:bCs/>
        </w:rPr>
        <w:t>Il provvedimento è approvato.</w:t>
      </w:r>
    </w:p>
    <w:p w14:paraId="387ADC2E" w14:textId="77777777" w:rsidR="009C386D" w:rsidRPr="009C386D" w:rsidRDefault="009C386D" w:rsidP="009C386D">
      <w:pPr>
        <w:jc w:val="both"/>
        <w:rPr>
          <w:rFonts w:cs="Arial"/>
          <w:bCs/>
        </w:rPr>
      </w:pPr>
    </w:p>
    <w:p w14:paraId="5C5D9E8F" w14:textId="77777777" w:rsidR="009C386D" w:rsidRPr="009C386D" w:rsidRDefault="009C386D" w:rsidP="009C386D">
      <w:pPr>
        <w:pStyle w:val="Titolo1"/>
        <w:jc w:val="center"/>
      </w:pPr>
      <w:bookmarkStart w:id="9" w:name="_ESAME_DEL_DISEGNO_2"/>
      <w:bookmarkEnd w:id="9"/>
      <w:r w:rsidRPr="009C386D">
        <w:lastRenderedPageBreak/>
        <w:t>ESAME DEL DISEGNO DI LEGGE “RICONOSCIMENTO DELLA LEGITTIMITÀ DEI DEBITI FUORI BILANCIO AI SENSI DELL’ARTICOLO 73 DEL DECRETO LEGISLATIVO 23 GIUGNO 2011, N. 118 COME MODIFICATO DAL DECRETO LEGISLATIVO 10 AGOSTO 2014, N. 126” DELIBERA DI GIUNTA REGIONALE N. 391 DEL 14 SETTEMBRE 2021. REG. GEN. 156</w:t>
      </w:r>
    </w:p>
    <w:p w14:paraId="0E98C997" w14:textId="77777777" w:rsidR="009C386D" w:rsidRPr="009C386D" w:rsidRDefault="009C386D" w:rsidP="009C386D">
      <w:pPr>
        <w:jc w:val="both"/>
        <w:rPr>
          <w:rFonts w:cs="Arial"/>
          <w:b/>
        </w:rPr>
      </w:pPr>
    </w:p>
    <w:p w14:paraId="167A6014" w14:textId="77777777" w:rsidR="009C386D" w:rsidRPr="009C386D" w:rsidRDefault="009C386D" w:rsidP="009C386D">
      <w:pPr>
        <w:jc w:val="both"/>
        <w:rPr>
          <w:rFonts w:cs="Arial"/>
          <w:bCs/>
        </w:rPr>
      </w:pPr>
      <w:r w:rsidRPr="009C386D">
        <w:rPr>
          <w:rFonts w:cs="Arial"/>
          <w:bCs/>
        </w:rPr>
        <w:t>Punto n. 11 all’ordine del giorno: Esame del disegno di legge “Riconoscimento della legittimità dei debiti fuori bilancio ai sensi dell’articolo 73 del decreto legislativo 23 giugno 2011, n. 118 come modificato dal decreto legislativo 10 agosto 2014, n. 126” Delibera di Giunta regionale n. 391 del 14 settembre 2021”. Reg. Gen. 156.</w:t>
      </w:r>
    </w:p>
    <w:p w14:paraId="6FC497E9" w14:textId="77777777" w:rsidR="009C386D" w:rsidRPr="009C386D" w:rsidRDefault="009C386D" w:rsidP="009C386D">
      <w:pPr>
        <w:jc w:val="both"/>
        <w:rPr>
          <w:rFonts w:cs="Arial"/>
          <w:bCs/>
        </w:rPr>
      </w:pPr>
      <w:r w:rsidRPr="009C386D">
        <w:rPr>
          <w:rFonts w:cs="Arial"/>
          <w:bCs/>
        </w:rPr>
        <w:t xml:space="preserve">Articolo 1. Chi è favorevole? Chi è contrario? Chi si astiene? </w:t>
      </w:r>
    </w:p>
    <w:p w14:paraId="6404ABC5" w14:textId="77777777" w:rsidR="009C386D" w:rsidRPr="009C386D" w:rsidRDefault="009C386D" w:rsidP="009C386D">
      <w:pPr>
        <w:jc w:val="both"/>
        <w:rPr>
          <w:rFonts w:cs="Arial"/>
          <w:bCs/>
        </w:rPr>
      </w:pPr>
    </w:p>
    <w:p w14:paraId="223E9496"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55D7072C" w14:textId="77777777" w:rsidR="009C386D" w:rsidRPr="009C386D" w:rsidRDefault="009C386D" w:rsidP="009C386D">
      <w:pPr>
        <w:jc w:val="both"/>
        <w:rPr>
          <w:rFonts w:cs="Arial"/>
          <w:bCs/>
        </w:rPr>
      </w:pPr>
    </w:p>
    <w:p w14:paraId="353B042B" w14:textId="77777777" w:rsidR="009C386D" w:rsidRPr="009C386D" w:rsidRDefault="009C386D" w:rsidP="009C386D">
      <w:pPr>
        <w:jc w:val="both"/>
        <w:rPr>
          <w:rFonts w:cs="Arial"/>
          <w:bCs/>
        </w:rPr>
      </w:pPr>
      <w:r w:rsidRPr="009C386D">
        <w:rPr>
          <w:rFonts w:cs="Arial"/>
          <w:bCs/>
        </w:rPr>
        <w:t xml:space="preserve">Articolo 2. Chi è favorevole? Chi è contrario? Chi si astiene? </w:t>
      </w:r>
    </w:p>
    <w:p w14:paraId="341BAFA7" w14:textId="77777777" w:rsidR="009C386D" w:rsidRPr="009C386D" w:rsidRDefault="009C386D" w:rsidP="009C386D">
      <w:pPr>
        <w:jc w:val="both"/>
        <w:rPr>
          <w:rFonts w:cs="Arial"/>
          <w:bCs/>
        </w:rPr>
      </w:pPr>
    </w:p>
    <w:p w14:paraId="252E5ED4" w14:textId="77777777" w:rsidR="009C386D" w:rsidRPr="009C386D" w:rsidRDefault="009C386D" w:rsidP="009C386D">
      <w:pPr>
        <w:jc w:val="both"/>
        <w:rPr>
          <w:rFonts w:cs="Arial"/>
          <w:b/>
        </w:rPr>
      </w:pPr>
      <w:r w:rsidRPr="009C386D">
        <w:rPr>
          <w:rFonts w:cs="Arial"/>
          <w:b/>
        </w:rPr>
        <w:t>Il Consiglio approva a maggioranza con il voto contrario delle Opposizioni (Movimento 5 Stelle e altri).</w:t>
      </w:r>
    </w:p>
    <w:p w14:paraId="4488A843" w14:textId="77777777" w:rsidR="00245719" w:rsidRPr="009C386D" w:rsidRDefault="00245719" w:rsidP="009C386D">
      <w:pPr>
        <w:jc w:val="both"/>
        <w:rPr>
          <w:rFonts w:cs="Arial"/>
          <w:b/>
          <w:bCs/>
        </w:rPr>
      </w:pPr>
    </w:p>
    <w:p w14:paraId="49ABDA1F" w14:textId="77777777" w:rsidR="00245719" w:rsidRPr="009C386D" w:rsidRDefault="00245719" w:rsidP="009C386D">
      <w:pPr>
        <w:jc w:val="both"/>
        <w:rPr>
          <w:rFonts w:cs="Arial"/>
        </w:rPr>
      </w:pPr>
      <w:r w:rsidRPr="009C386D">
        <w:rPr>
          <w:rFonts w:cs="Arial"/>
        </w:rPr>
        <w:t>Articolo 3.</w:t>
      </w:r>
    </w:p>
    <w:p w14:paraId="60DBB18C" w14:textId="77777777" w:rsidR="00245719" w:rsidRPr="009C386D" w:rsidRDefault="00245719" w:rsidP="009C386D">
      <w:pPr>
        <w:jc w:val="both"/>
        <w:rPr>
          <w:rFonts w:cs="Arial"/>
        </w:rPr>
      </w:pPr>
      <w:r w:rsidRPr="009C386D">
        <w:rPr>
          <w:rFonts w:cs="Arial"/>
        </w:rPr>
        <w:t xml:space="preserve">Chi è a favore? Chi è contrario? Chi si astiene? </w:t>
      </w:r>
    </w:p>
    <w:p w14:paraId="67374357" w14:textId="77777777" w:rsidR="00245719" w:rsidRPr="009C386D" w:rsidRDefault="00245719" w:rsidP="009C386D">
      <w:pPr>
        <w:jc w:val="both"/>
        <w:rPr>
          <w:rFonts w:cs="Arial"/>
        </w:rPr>
      </w:pPr>
    </w:p>
    <w:p w14:paraId="4E1F47A2" w14:textId="77777777" w:rsidR="00245719" w:rsidRPr="009C386D" w:rsidRDefault="00245719" w:rsidP="009C386D">
      <w:pPr>
        <w:jc w:val="both"/>
        <w:rPr>
          <w:rFonts w:cs="Arial"/>
          <w:b/>
          <w:bCs/>
        </w:rPr>
      </w:pPr>
      <w:r w:rsidRPr="009C386D">
        <w:rPr>
          <w:rFonts w:cs="Arial"/>
          <w:b/>
          <w:bCs/>
        </w:rPr>
        <w:t>Il Consiglio approva.</w:t>
      </w:r>
    </w:p>
    <w:p w14:paraId="210BE254" w14:textId="77777777" w:rsidR="00245719" w:rsidRPr="009C386D" w:rsidRDefault="00245719" w:rsidP="009C386D">
      <w:pPr>
        <w:jc w:val="both"/>
        <w:rPr>
          <w:rFonts w:cs="Arial"/>
        </w:rPr>
      </w:pPr>
    </w:p>
    <w:p w14:paraId="5FF66723" w14:textId="77777777" w:rsidR="00245719" w:rsidRPr="009C386D" w:rsidRDefault="00245719" w:rsidP="009C386D">
      <w:pPr>
        <w:jc w:val="both"/>
        <w:rPr>
          <w:rFonts w:cs="Arial"/>
        </w:rPr>
      </w:pPr>
      <w:r w:rsidRPr="009C386D">
        <w:rPr>
          <w:rFonts w:cs="Arial"/>
        </w:rPr>
        <w:t>C’è un allegato. Allegato 1.</w:t>
      </w:r>
    </w:p>
    <w:p w14:paraId="0ADF9384" w14:textId="77777777" w:rsidR="00245719" w:rsidRPr="009C386D" w:rsidRDefault="00245719" w:rsidP="009C386D">
      <w:pPr>
        <w:jc w:val="both"/>
        <w:rPr>
          <w:rFonts w:cs="Arial"/>
        </w:rPr>
      </w:pPr>
      <w:r w:rsidRPr="009C386D">
        <w:rPr>
          <w:rFonts w:cs="Arial"/>
        </w:rPr>
        <w:t xml:space="preserve">Chi è a favore? Chi è contrario? Chi si astiene? </w:t>
      </w:r>
    </w:p>
    <w:p w14:paraId="3E2AF4B6" w14:textId="77777777" w:rsidR="00245719" w:rsidRPr="009C386D" w:rsidRDefault="00245719" w:rsidP="009C386D">
      <w:pPr>
        <w:jc w:val="both"/>
        <w:rPr>
          <w:rFonts w:cs="Arial"/>
        </w:rPr>
      </w:pPr>
    </w:p>
    <w:p w14:paraId="10FAC815" w14:textId="77777777" w:rsidR="00245719" w:rsidRPr="009C386D" w:rsidRDefault="00245719" w:rsidP="009C386D">
      <w:pPr>
        <w:jc w:val="both"/>
        <w:rPr>
          <w:rFonts w:cs="Arial"/>
          <w:b/>
          <w:bCs/>
        </w:rPr>
      </w:pPr>
      <w:r w:rsidRPr="009C386D">
        <w:rPr>
          <w:rFonts w:cs="Arial"/>
          <w:b/>
          <w:bCs/>
        </w:rPr>
        <w:t>Il Consiglio approva.</w:t>
      </w:r>
    </w:p>
    <w:p w14:paraId="7FDA788F" w14:textId="77777777" w:rsidR="00245719" w:rsidRPr="009C386D" w:rsidRDefault="00245719" w:rsidP="009C386D">
      <w:pPr>
        <w:jc w:val="both"/>
        <w:rPr>
          <w:rFonts w:cs="Arial"/>
          <w:b/>
          <w:bCs/>
        </w:rPr>
      </w:pPr>
    </w:p>
    <w:p w14:paraId="7B500938" w14:textId="77777777" w:rsidR="00245719" w:rsidRPr="009C386D" w:rsidRDefault="00245719" w:rsidP="009C386D">
      <w:pPr>
        <w:jc w:val="both"/>
        <w:rPr>
          <w:rFonts w:cs="Arial"/>
        </w:rPr>
      </w:pPr>
      <w:r w:rsidRPr="009C386D">
        <w:rPr>
          <w:rFonts w:cs="Arial"/>
        </w:rPr>
        <w:t xml:space="preserve">Si passa alla votazione con il sistema elettronico. </w:t>
      </w:r>
    </w:p>
    <w:p w14:paraId="487EB28A" w14:textId="77777777" w:rsidR="00245719" w:rsidRPr="009C386D" w:rsidRDefault="00245719" w:rsidP="009C386D">
      <w:pPr>
        <w:jc w:val="both"/>
        <w:rPr>
          <w:rFonts w:cs="Arial"/>
        </w:rPr>
      </w:pPr>
      <w:r w:rsidRPr="009C386D">
        <w:rPr>
          <w:rFonts w:cs="Arial"/>
        </w:rPr>
        <w:t xml:space="preserve">È aperta la votazione. </w:t>
      </w:r>
    </w:p>
    <w:p w14:paraId="3F942216" w14:textId="77777777" w:rsidR="00245719" w:rsidRPr="009C386D" w:rsidRDefault="00245719" w:rsidP="009C386D">
      <w:pPr>
        <w:jc w:val="both"/>
        <w:rPr>
          <w:rFonts w:cs="Arial"/>
        </w:rPr>
      </w:pPr>
      <w:r w:rsidRPr="009C386D">
        <w:rPr>
          <w:rFonts w:cs="Arial"/>
        </w:rPr>
        <w:t>Dichiaro chiusa la votazione.</w:t>
      </w:r>
    </w:p>
    <w:p w14:paraId="30EC8A8C" w14:textId="77777777" w:rsidR="00245719" w:rsidRPr="009C386D" w:rsidRDefault="00245719" w:rsidP="009C386D">
      <w:pPr>
        <w:jc w:val="both"/>
        <w:rPr>
          <w:rFonts w:cs="Arial"/>
        </w:rPr>
      </w:pPr>
      <w:r w:rsidRPr="009C386D">
        <w:rPr>
          <w:rFonts w:cs="Arial"/>
        </w:rPr>
        <w:t xml:space="preserve">Comunico l’esito della votazione: </w:t>
      </w:r>
    </w:p>
    <w:p w14:paraId="7D8BED8E" w14:textId="77777777" w:rsidR="00245719" w:rsidRPr="009C386D" w:rsidRDefault="00245719" w:rsidP="009C386D">
      <w:pPr>
        <w:jc w:val="both"/>
        <w:rPr>
          <w:rFonts w:cs="Arial"/>
        </w:rPr>
      </w:pPr>
      <w:r w:rsidRPr="009C386D">
        <w:rPr>
          <w:rFonts w:cs="Arial"/>
        </w:rPr>
        <w:t xml:space="preserve">Presenti </w:t>
      </w:r>
      <w:r w:rsidRPr="009C386D">
        <w:rPr>
          <w:rFonts w:cs="Arial"/>
        </w:rPr>
        <w:tab/>
      </w:r>
      <w:r w:rsidRPr="009C386D">
        <w:rPr>
          <w:rFonts w:cs="Arial"/>
        </w:rPr>
        <w:tab/>
        <w:t>29</w:t>
      </w:r>
    </w:p>
    <w:p w14:paraId="7C255279" w14:textId="77777777" w:rsidR="00245719" w:rsidRPr="009C386D" w:rsidRDefault="00245719"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29</w:t>
      </w:r>
    </w:p>
    <w:p w14:paraId="3ED9EFC2" w14:textId="77777777" w:rsidR="00245719" w:rsidRPr="009C386D" w:rsidRDefault="00245719" w:rsidP="009C386D">
      <w:pPr>
        <w:jc w:val="both"/>
        <w:rPr>
          <w:rFonts w:cs="Arial"/>
        </w:rPr>
      </w:pPr>
      <w:r w:rsidRPr="009C386D">
        <w:rPr>
          <w:rFonts w:cs="Arial"/>
        </w:rPr>
        <w:t xml:space="preserve">Favorevoli </w:t>
      </w:r>
      <w:r w:rsidRPr="009C386D">
        <w:rPr>
          <w:rFonts w:cs="Arial"/>
        </w:rPr>
        <w:tab/>
        <w:t>21</w:t>
      </w:r>
    </w:p>
    <w:p w14:paraId="49CFAC6F" w14:textId="77777777" w:rsidR="00245719" w:rsidRPr="009C386D" w:rsidRDefault="00245719" w:rsidP="009C386D">
      <w:pPr>
        <w:jc w:val="both"/>
        <w:rPr>
          <w:rFonts w:cs="Arial"/>
        </w:rPr>
      </w:pPr>
      <w:r w:rsidRPr="009C386D">
        <w:rPr>
          <w:rFonts w:cs="Arial"/>
        </w:rPr>
        <w:t xml:space="preserve">Contrari </w:t>
      </w:r>
      <w:r w:rsidRPr="009C386D">
        <w:rPr>
          <w:rFonts w:cs="Arial"/>
        </w:rPr>
        <w:tab/>
      </w:r>
      <w:r w:rsidRPr="009C386D">
        <w:rPr>
          <w:rFonts w:cs="Arial"/>
        </w:rPr>
        <w:tab/>
        <w:t>07</w:t>
      </w:r>
    </w:p>
    <w:p w14:paraId="3F16F8B0" w14:textId="77777777" w:rsidR="00245719" w:rsidRPr="009C386D" w:rsidRDefault="00245719" w:rsidP="009C386D">
      <w:pPr>
        <w:jc w:val="both"/>
        <w:rPr>
          <w:rFonts w:cs="Arial"/>
        </w:rPr>
      </w:pPr>
      <w:r w:rsidRPr="009C386D">
        <w:rPr>
          <w:rFonts w:cs="Arial"/>
        </w:rPr>
        <w:t xml:space="preserve">Astenuti </w:t>
      </w:r>
      <w:r w:rsidRPr="009C386D">
        <w:rPr>
          <w:rFonts w:cs="Arial"/>
        </w:rPr>
        <w:tab/>
      </w:r>
      <w:r w:rsidRPr="009C386D">
        <w:rPr>
          <w:rFonts w:cs="Arial"/>
        </w:rPr>
        <w:tab/>
        <w:t>01</w:t>
      </w:r>
    </w:p>
    <w:p w14:paraId="6F4F5406" w14:textId="77777777" w:rsidR="00245719" w:rsidRPr="009C386D" w:rsidRDefault="00245719" w:rsidP="009C386D">
      <w:pPr>
        <w:jc w:val="both"/>
        <w:rPr>
          <w:rFonts w:cs="Arial"/>
        </w:rPr>
      </w:pPr>
    </w:p>
    <w:p w14:paraId="51574D16" w14:textId="77777777" w:rsidR="00245719" w:rsidRPr="009C386D" w:rsidRDefault="00245719" w:rsidP="009C386D">
      <w:pPr>
        <w:jc w:val="both"/>
        <w:rPr>
          <w:rFonts w:cs="Arial"/>
          <w:b/>
          <w:bCs/>
        </w:rPr>
      </w:pPr>
      <w:r w:rsidRPr="009C386D">
        <w:rPr>
          <w:rFonts w:cs="Arial"/>
          <w:b/>
          <w:bCs/>
        </w:rPr>
        <w:t>Il Consiglio approva.</w:t>
      </w:r>
    </w:p>
    <w:p w14:paraId="1D3515D8" w14:textId="77777777" w:rsidR="00245719" w:rsidRPr="009C386D" w:rsidRDefault="00245719" w:rsidP="009C386D">
      <w:pPr>
        <w:jc w:val="both"/>
        <w:rPr>
          <w:rFonts w:cs="Arial"/>
          <w:b/>
          <w:bCs/>
        </w:rPr>
      </w:pPr>
    </w:p>
    <w:p w14:paraId="1893B293" w14:textId="77777777" w:rsidR="00245719" w:rsidRPr="009C386D" w:rsidRDefault="00245719" w:rsidP="009C386D">
      <w:pPr>
        <w:pStyle w:val="Titolo1"/>
        <w:ind w:left="0"/>
        <w:jc w:val="center"/>
        <w:rPr>
          <w:rFonts w:cs="Arial"/>
          <w:szCs w:val="24"/>
        </w:rPr>
      </w:pPr>
      <w:bookmarkStart w:id="10" w:name="_ESAME_DEL_DISEGNO_3"/>
      <w:bookmarkEnd w:id="10"/>
      <w:r w:rsidRPr="009C386D">
        <w:rPr>
          <w:rFonts w:cs="Arial"/>
          <w:szCs w:val="24"/>
        </w:rPr>
        <w:lastRenderedPageBreak/>
        <w:t>ESAME DEL DISEGNO DI LEGGE “RICONOSCIMENTO DI DEBITO FUORI BILANCIO AI SENSI DELL’ARTICOLO 73, COMMA 1, LETTERA A) DEL DECRETO LEGISLATIVO 23 GIUGNO 2011, N. 118 COME MODIFICATO DAL DECRETO LEGISLATIVO 10 AGOSTO 2014, N. 126. IMPORTO COMPLESSIVO EURO 15.209,65” DELIBERA DI GIUNTA REGIONALE N. 388 DEL 14 SETTEMBRE 2021. REG. GEN. 157</w:t>
      </w:r>
    </w:p>
    <w:p w14:paraId="7536603B" w14:textId="77777777" w:rsidR="00245719" w:rsidRPr="009C386D" w:rsidRDefault="00245719" w:rsidP="009C386D">
      <w:pPr>
        <w:jc w:val="both"/>
        <w:rPr>
          <w:rFonts w:cs="Arial"/>
          <w:bCs/>
          <w:iCs/>
        </w:rPr>
      </w:pPr>
    </w:p>
    <w:p w14:paraId="4216A56E" w14:textId="77777777" w:rsidR="00245719" w:rsidRPr="009C386D" w:rsidRDefault="00245719" w:rsidP="009C386D">
      <w:pPr>
        <w:jc w:val="both"/>
        <w:rPr>
          <w:rFonts w:cs="Arial"/>
          <w:bCs/>
          <w:iCs/>
        </w:rPr>
      </w:pPr>
      <w:r w:rsidRPr="009C386D">
        <w:rPr>
          <w:rFonts w:cs="Arial"/>
          <w:bCs/>
          <w:iCs/>
        </w:rPr>
        <w:t>Passiamo al debito fuori bilancio Reg. Gen. 157.</w:t>
      </w:r>
    </w:p>
    <w:p w14:paraId="79D5394F" w14:textId="77777777" w:rsidR="00245719" w:rsidRPr="009C386D" w:rsidRDefault="00245719" w:rsidP="009C386D">
      <w:pPr>
        <w:jc w:val="both"/>
        <w:rPr>
          <w:rFonts w:cs="Arial"/>
        </w:rPr>
      </w:pPr>
      <w:r w:rsidRPr="009C386D">
        <w:rPr>
          <w:rFonts w:cs="Arial"/>
        </w:rPr>
        <w:t>Articolo 1.</w:t>
      </w:r>
    </w:p>
    <w:p w14:paraId="04048F6D" w14:textId="77777777" w:rsidR="00245719" w:rsidRPr="009C386D" w:rsidRDefault="00245719" w:rsidP="009C386D">
      <w:pPr>
        <w:jc w:val="both"/>
        <w:rPr>
          <w:rFonts w:cs="Arial"/>
        </w:rPr>
      </w:pPr>
      <w:r w:rsidRPr="009C386D">
        <w:rPr>
          <w:rFonts w:cs="Arial"/>
        </w:rPr>
        <w:t xml:space="preserve">Chi è a favore? Chi è contrario? Chi si astiene? </w:t>
      </w:r>
    </w:p>
    <w:p w14:paraId="3DFF08A9" w14:textId="77777777" w:rsidR="00245719" w:rsidRPr="009C386D" w:rsidRDefault="00245719" w:rsidP="009C386D">
      <w:pPr>
        <w:jc w:val="both"/>
        <w:rPr>
          <w:rFonts w:cs="Arial"/>
        </w:rPr>
      </w:pPr>
    </w:p>
    <w:p w14:paraId="7BFC20D8" w14:textId="77777777" w:rsidR="00245719" w:rsidRPr="009C386D" w:rsidRDefault="00245719" w:rsidP="009C386D">
      <w:pPr>
        <w:jc w:val="both"/>
        <w:rPr>
          <w:rFonts w:cs="Arial"/>
          <w:b/>
          <w:bCs/>
        </w:rPr>
      </w:pPr>
      <w:r w:rsidRPr="009C386D">
        <w:rPr>
          <w:rFonts w:cs="Arial"/>
          <w:b/>
          <w:bCs/>
        </w:rPr>
        <w:t>Il Consiglio approva.</w:t>
      </w:r>
    </w:p>
    <w:p w14:paraId="1284FC6D" w14:textId="77777777" w:rsidR="00245719" w:rsidRPr="009C386D" w:rsidRDefault="00245719" w:rsidP="009C386D">
      <w:pPr>
        <w:jc w:val="both"/>
        <w:rPr>
          <w:rFonts w:cs="Arial"/>
        </w:rPr>
      </w:pPr>
    </w:p>
    <w:p w14:paraId="12D4A21D" w14:textId="77777777" w:rsidR="00245719" w:rsidRPr="009C386D" w:rsidRDefault="00245719" w:rsidP="009C386D">
      <w:pPr>
        <w:jc w:val="both"/>
        <w:rPr>
          <w:rFonts w:cs="Arial"/>
        </w:rPr>
      </w:pPr>
      <w:r w:rsidRPr="009C386D">
        <w:rPr>
          <w:rFonts w:cs="Arial"/>
        </w:rPr>
        <w:t>Articolo 2.</w:t>
      </w:r>
    </w:p>
    <w:p w14:paraId="025BF513" w14:textId="77777777" w:rsidR="00245719" w:rsidRPr="009C386D" w:rsidRDefault="00245719" w:rsidP="009C386D">
      <w:pPr>
        <w:jc w:val="both"/>
        <w:rPr>
          <w:rFonts w:cs="Arial"/>
        </w:rPr>
      </w:pPr>
      <w:r w:rsidRPr="009C386D">
        <w:rPr>
          <w:rFonts w:cs="Arial"/>
        </w:rPr>
        <w:t xml:space="preserve">Chi è a favore? Chi è contrario? Chi si astiene? </w:t>
      </w:r>
    </w:p>
    <w:p w14:paraId="1CD598C5" w14:textId="77777777" w:rsidR="00245719" w:rsidRPr="009C386D" w:rsidRDefault="00245719" w:rsidP="009C386D">
      <w:pPr>
        <w:jc w:val="both"/>
        <w:rPr>
          <w:rFonts w:cs="Arial"/>
        </w:rPr>
      </w:pPr>
    </w:p>
    <w:p w14:paraId="49528041" w14:textId="77777777" w:rsidR="00245719" w:rsidRPr="009C386D" w:rsidRDefault="00245719" w:rsidP="009C386D">
      <w:pPr>
        <w:jc w:val="both"/>
        <w:rPr>
          <w:rFonts w:cs="Arial"/>
          <w:b/>
          <w:bCs/>
        </w:rPr>
      </w:pPr>
      <w:r w:rsidRPr="009C386D">
        <w:rPr>
          <w:rFonts w:cs="Arial"/>
          <w:b/>
          <w:bCs/>
        </w:rPr>
        <w:t>Il Consiglio approva.</w:t>
      </w:r>
    </w:p>
    <w:p w14:paraId="7D0F216A" w14:textId="77777777" w:rsidR="00245719" w:rsidRPr="009C386D" w:rsidRDefault="00245719" w:rsidP="009C386D">
      <w:pPr>
        <w:jc w:val="both"/>
        <w:rPr>
          <w:rFonts w:cs="Arial"/>
          <w:b/>
          <w:bCs/>
        </w:rPr>
      </w:pPr>
    </w:p>
    <w:p w14:paraId="4881DD9D" w14:textId="77777777" w:rsidR="00245719" w:rsidRPr="009C386D" w:rsidRDefault="00245719" w:rsidP="009C386D">
      <w:pPr>
        <w:jc w:val="both"/>
        <w:rPr>
          <w:rFonts w:cs="Arial"/>
        </w:rPr>
      </w:pPr>
      <w:r w:rsidRPr="009C386D">
        <w:rPr>
          <w:rFonts w:cs="Arial"/>
        </w:rPr>
        <w:t>Articolo 3.</w:t>
      </w:r>
    </w:p>
    <w:p w14:paraId="391F9E7C" w14:textId="77777777" w:rsidR="00245719" w:rsidRPr="009C386D" w:rsidRDefault="00245719" w:rsidP="009C386D">
      <w:pPr>
        <w:jc w:val="both"/>
        <w:rPr>
          <w:rFonts w:cs="Arial"/>
        </w:rPr>
      </w:pPr>
      <w:r w:rsidRPr="009C386D">
        <w:rPr>
          <w:rFonts w:cs="Arial"/>
        </w:rPr>
        <w:t xml:space="preserve">Chi è a favore? Chi è contrario? Chi si astiene? </w:t>
      </w:r>
    </w:p>
    <w:p w14:paraId="0D0FDBB5" w14:textId="77777777" w:rsidR="00245719" w:rsidRPr="009C386D" w:rsidRDefault="00245719" w:rsidP="009C386D">
      <w:pPr>
        <w:jc w:val="both"/>
        <w:rPr>
          <w:rFonts w:cs="Arial"/>
        </w:rPr>
      </w:pPr>
    </w:p>
    <w:p w14:paraId="346C6E5E" w14:textId="77777777" w:rsidR="00245719" w:rsidRPr="009C386D" w:rsidRDefault="00245719" w:rsidP="009C386D">
      <w:pPr>
        <w:jc w:val="both"/>
        <w:rPr>
          <w:rFonts w:cs="Arial"/>
          <w:b/>
          <w:bCs/>
        </w:rPr>
      </w:pPr>
      <w:r w:rsidRPr="009C386D">
        <w:rPr>
          <w:rFonts w:cs="Arial"/>
          <w:b/>
          <w:bCs/>
        </w:rPr>
        <w:t>Il Consiglio approva.</w:t>
      </w:r>
    </w:p>
    <w:p w14:paraId="3ED2EE28" w14:textId="77777777" w:rsidR="00245719" w:rsidRPr="009C386D" w:rsidRDefault="00245719" w:rsidP="009C386D">
      <w:pPr>
        <w:jc w:val="both"/>
        <w:rPr>
          <w:rFonts w:cs="Arial"/>
        </w:rPr>
      </w:pPr>
    </w:p>
    <w:p w14:paraId="3D073E7C" w14:textId="77777777" w:rsidR="00245719" w:rsidRPr="009C386D" w:rsidRDefault="00245719" w:rsidP="009C386D">
      <w:pPr>
        <w:jc w:val="both"/>
        <w:rPr>
          <w:rFonts w:cs="Arial"/>
        </w:rPr>
      </w:pPr>
      <w:r w:rsidRPr="009C386D">
        <w:rPr>
          <w:rFonts w:cs="Arial"/>
        </w:rPr>
        <w:t>C’è un allegato. Allegato 1.</w:t>
      </w:r>
    </w:p>
    <w:p w14:paraId="59F4FF99" w14:textId="77777777" w:rsidR="00245719" w:rsidRPr="009C386D" w:rsidRDefault="00245719" w:rsidP="009C386D">
      <w:pPr>
        <w:jc w:val="both"/>
        <w:rPr>
          <w:rFonts w:cs="Arial"/>
        </w:rPr>
      </w:pPr>
      <w:r w:rsidRPr="009C386D">
        <w:rPr>
          <w:rFonts w:cs="Arial"/>
        </w:rPr>
        <w:t xml:space="preserve">Chi è a favore? Chi è contrario? Chi si astiene? </w:t>
      </w:r>
    </w:p>
    <w:p w14:paraId="26FE87A5" w14:textId="77777777" w:rsidR="00245719" w:rsidRPr="009C386D" w:rsidRDefault="00245719" w:rsidP="009C386D">
      <w:pPr>
        <w:jc w:val="both"/>
        <w:rPr>
          <w:rFonts w:cs="Arial"/>
        </w:rPr>
      </w:pPr>
    </w:p>
    <w:p w14:paraId="0DA69079" w14:textId="77777777" w:rsidR="00245719" w:rsidRPr="009C386D" w:rsidRDefault="00245719" w:rsidP="009C386D">
      <w:pPr>
        <w:jc w:val="both"/>
        <w:rPr>
          <w:rFonts w:cs="Arial"/>
          <w:b/>
          <w:bCs/>
        </w:rPr>
      </w:pPr>
      <w:r w:rsidRPr="009C386D">
        <w:rPr>
          <w:rFonts w:cs="Arial"/>
          <w:b/>
          <w:bCs/>
        </w:rPr>
        <w:t>Il Consiglio approva.</w:t>
      </w:r>
    </w:p>
    <w:p w14:paraId="4A012907" w14:textId="77777777" w:rsidR="00245719" w:rsidRPr="009C386D" w:rsidRDefault="00245719" w:rsidP="009C386D">
      <w:pPr>
        <w:jc w:val="both"/>
        <w:rPr>
          <w:rFonts w:cs="Arial"/>
          <w:b/>
          <w:bCs/>
        </w:rPr>
      </w:pPr>
    </w:p>
    <w:p w14:paraId="298FDECA" w14:textId="77777777" w:rsidR="00245719" w:rsidRPr="009C386D" w:rsidRDefault="00245719" w:rsidP="009C386D">
      <w:pPr>
        <w:jc w:val="both"/>
        <w:rPr>
          <w:rFonts w:cs="Arial"/>
        </w:rPr>
      </w:pPr>
      <w:r w:rsidRPr="009C386D">
        <w:rPr>
          <w:rFonts w:cs="Arial"/>
        </w:rPr>
        <w:t xml:space="preserve">Si passa alla votazione con il sistema elettronico. </w:t>
      </w:r>
    </w:p>
    <w:p w14:paraId="0F62BEC8" w14:textId="77777777" w:rsidR="00245719" w:rsidRPr="009C386D" w:rsidRDefault="00245719" w:rsidP="009C386D">
      <w:pPr>
        <w:jc w:val="both"/>
        <w:rPr>
          <w:rFonts w:cs="Arial"/>
        </w:rPr>
      </w:pPr>
      <w:r w:rsidRPr="009C386D">
        <w:rPr>
          <w:rFonts w:cs="Arial"/>
        </w:rPr>
        <w:t xml:space="preserve">È aperta la votazione. </w:t>
      </w:r>
    </w:p>
    <w:p w14:paraId="5A3DB880" w14:textId="77777777" w:rsidR="00245719" w:rsidRPr="009C386D" w:rsidRDefault="00245719" w:rsidP="009C386D">
      <w:pPr>
        <w:jc w:val="both"/>
        <w:rPr>
          <w:rFonts w:cs="Arial"/>
        </w:rPr>
      </w:pPr>
      <w:r w:rsidRPr="009C386D">
        <w:rPr>
          <w:rFonts w:cs="Arial"/>
        </w:rPr>
        <w:t>Dichiaro chiusa la votazione.</w:t>
      </w:r>
    </w:p>
    <w:p w14:paraId="0CDBE909" w14:textId="77777777" w:rsidR="00245719" w:rsidRPr="009C386D" w:rsidRDefault="00245719" w:rsidP="009C386D">
      <w:pPr>
        <w:jc w:val="both"/>
        <w:rPr>
          <w:rFonts w:cs="Arial"/>
        </w:rPr>
      </w:pPr>
      <w:r w:rsidRPr="009C386D">
        <w:rPr>
          <w:rFonts w:cs="Arial"/>
        </w:rPr>
        <w:t xml:space="preserve">Comunico l’esito della votazione: </w:t>
      </w:r>
    </w:p>
    <w:p w14:paraId="6B87AC46" w14:textId="77777777" w:rsidR="00245719" w:rsidRPr="009C386D" w:rsidRDefault="00245719" w:rsidP="009C386D">
      <w:pPr>
        <w:jc w:val="both"/>
        <w:rPr>
          <w:rFonts w:cs="Arial"/>
        </w:rPr>
      </w:pPr>
      <w:r w:rsidRPr="009C386D">
        <w:rPr>
          <w:rFonts w:cs="Arial"/>
        </w:rPr>
        <w:t xml:space="preserve">Presenti </w:t>
      </w:r>
      <w:r w:rsidRPr="009C386D">
        <w:rPr>
          <w:rFonts w:cs="Arial"/>
        </w:rPr>
        <w:tab/>
      </w:r>
      <w:r w:rsidRPr="009C386D">
        <w:rPr>
          <w:rFonts w:cs="Arial"/>
        </w:rPr>
        <w:tab/>
        <w:t>30</w:t>
      </w:r>
    </w:p>
    <w:p w14:paraId="4EE8E780" w14:textId="77777777" w:rsidR="00245719" w:rsidRPr="009C386D" w:rsidRDefault="00245719"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30</w:t>
      </w:r>
    </w:p>
    <w:p w14:paraId="5805ECE5" w14:textId="77777777" w:rsidR="00245719" w:rsidRPr="009C386D" w:rsidRDefault="00245719" w:rsidP="009C386D">
      <w:pPr>
        <w:jc w:val="both"/>
        <w:rPr>
          <w:rFonts w:cs="Arial"/>
        </w:rPr>
      </w:pPr>
      <w:r w:rsidRPr="009C386D">
        <w:rPr>
          <w:rFonts w:cs="Arial"/>
        </w:rPr>
        <w:t xml:space="preserve">Favorevoli </w:t>
      </w:r>
      <w:r w:rsidRPr="009C386D">
        <w:rPr>
          <w:rFonts w:cs="Arial"/>
        </w:rPr>
        <w:tab/>
        <w:t>23</w:t>
      </w:r>
    </w:p>
    <w:p w14:paraId="765DED65" w14:textId="77777777" w:rsidR="00245719" w:rsidRPr="009C386D" w:rsidRDefault="00245719" w:rsidP="009C386D">
      <w:pPr>
        <w:jc w:val="both"/>
        <w:rPr>
          <w:rFonts w:cs="Arial"/>
        </w:rPr>
      </w:pPr>
      <w:r w:rsidRPr="009C386D">
        <w:rPr>
          <w:rFonts w:cs="Arial"/>
        </w:rPr>
        <w:t xml:space="preserve">Contrari </w:t>
      </w:r>
      <w:r w:rsidRPr="009C386D">
        <w:rPr>
          <w:rFonts w:cs="Arial"/>
        </w:rPr>
        <w:tab/>
      </w:r>
      <w:r w:rsidRPr="009C386D">
        <w:rPr>
          <w:rFonts w:cs="Arial"/>
        </w:rPr>
        <w:tab/>
        <w:t>06</w:t>
      </w:r>
    </w:p>
    <w:p w14:paraId="0C694497" w14:textId="77777777" w:rsidR="00245719" w:rsidRPr="009C386D" w:rsidRDefault="00245719" w:rsidP="009C386D">
      <w:pPr>
        <w:jc w:val="both"/>
        <w:rPr>
          <w:rFonts w:cs="Arial"/>
        </w:rPr>
      </w:pPr>
      <w:r w:rsidRPr="009C386D">
        <w:rPr>
          <w:rFonts w:cs="Arial"/>
        </w:rPr>
        <w:t xml:space="preserve">Astenuti </w:t>
      </w:r>
      <w:r w:rsidRPr="009C386D">
        <w:rPr>
          <w:rFonts w:cs="Arial"/>
        </w:rPr>
        <w:tab/>
      </w:r>
      <w:r w:rsidRPr="009C386D">
        <w:rPr>
          <w:rFonts w:cs="Arial"/>
        </w:rPr>
        <w:tab/>
        <w:t>01</w:t>
      </w:r>
    </w:p>
    <w:p w14:paraId="3D7902F0" w14:textId="77777777" w:rsidR="00245719" w:rsidRPr="009C386D" w:rsidRDefault="00245719" w:rsidP="009C386D">
      <w:pPr>
        <w:jc w:val="both"/>
        <w:rPr>
          <w:rFonts w:cs="Arial"/>
        </w:rPr>
      </w:pPr>
    </w:p>
    <w:p w14:paraId="66727FDC" w14:textId="77777777" w:rsidR="00245719" w:rsidRPr="009C386D" w:rsidRDefault="00245719" w:rsidP="009C386D">
      <w:pPr>
        <w:jc w:val="both"/>
        <w:rPr>
          <w:rFonts w:cs="Arial"/>
          <w:b/>
          <w:bCs/>
        </w:rPr>
      </w:pPr>
      <w:r w:rsidRPr="009C386D">
        <w:rPr>
          <w:rFonts w:cs="Arial"/>
          <w:b/>
          <w:bCs/>
        </w:rPr>
        <w:t>Il Consiglio approva.</w:t>
      </w:r>
    </w:p>
    <w:p w14:paraId="51A0107C" w14:textId="77777777" w:rsidR="00245719" w:rsidRPr="009C386D" w:rsidRDefault="00245719" w:rsidP="009C386D">
      <w:pPr>
        <w:jc w:val="both"/>
        <w:rPr>
          <w:rFonts w:cs="Arial"/>
          <w:bCs/>
        </w:rPr>
      </w:pPr>
    </w:p>
    <w:p w14:paraId="04A53EAA" w14:textId="77777777" w:rsidR="00245719" w:rsidRPr="009C386D" w:rsidRDefault="00245719" w:rsidP="009C386D">
      <w:pPr>
        <w:pStyle w:val="Titolo1"/>
        <w:ind w:left="0"/>
        <w:jc w:val="center"/>
        <w:rPr>
          <w:rFonts w:cs="Arial"/>
          <w:szCs w:val="24"/>
        </w:rPr>
      </w:pPr>
      <w:bookmarkStart w:id="11" w:name="_ESAME_DEL_DISEGNO_4"/>
      <w:bookmarkEnd w:id="11"/>
      <w:r w:rsidRPr="009C386D">
        <w:rPr>
          <w:rFonts w:cs="Arial"/>
          <w:szCs w:val="24"/>
        </w:rPr>
        <w:t>ESAME DEL DISEGNO DI LEGGE “RICONOSCIMENTO DELLA LEGITTIMITÀ DEI DEBITI FUORI BILANCIO AI SENSI DELL’ARTICOLO 73 DEL DECRETO LEGISLATIVO 23 GIUGNO 2011, N. 118 COME MODIFICATO DAL DECRETO LEGISLATIVO 10 AGOSTO 2014, N. 126” DELIBERA DI GIUNTA REGIONALE N. 416 DEL 28 SETTEMBRE 2021. REG. GEN. 161</w:t>
      </w:r>
    </w:p>
    <w:p w14:paraId="5261BC86" w14:textId="77777777" w:rsidR="00245719" w:rsidRPr="009C386D" w:rsidRDefault="00245719" w:rsidP="009C386D">
      <w:pPr>
        <w:jc w:val="both"/>
        <w:rPr>
          <w:rFonts w:cs="Arial"/>
          <w:b/>
        </w:rPr>
      </w:pPr>
    </w:p>
    <w:p w14:paraId="0A8A4670" w14:textId="77777777" w:rsidR="00245719" w:rsidRPr="009C386D" w:rsidRDefault="00245719" w:rsidP="009C386D">
      <w:pPr>
        <w:jc w:val="both"/>
        <w:rPr>
          <w:rFonts w:cs="Arial"/>
          <w:bCs/>
        </w:rPr>
      </w:pPr>
      <w:r w:rsidRPr="009C386D">
        <w:rPr>
          <w:rFonts w:cs="Arial"/>
          <w:bCs/>
        </w:rPr>
        <w:t>Passiamo al Reg. Gen. 161.</w:t>
      </w:r>
    </w:p>
    <w:p w14:paraId="75BCDD6C" w14:textId="77777777" w:rsidR="00245719" w:rsidRPr="009C386D" w:rsidRDefault="00245719" w:rsidP="009C386D">
      <w:pPr>
        <w:jc w:val="both"/>
        <w:rPr>
          <w:rFonts w:cs="Arial"/>
        </w:rPr>
      </w:pPr>
      <w:r w:rsidRPr="009C386D">
        <w:rPr>
          <w:rFonts w:cs="Arial"/>
        </w:rPr>
        <w:t>Articolo 1.</w:t>
      </w:r>
    </w:p>
    <w:p w14:paraId="698774EA" w14:textId="77777777" w:rsidR="00245719" w:rsidRPr="009C386D" w:rsidRDefault="00245719" w:rsidP="009C386D">
      <w:pPr>
        <w:jc w:val="both"/>
        <w:rPr>
          <w:rFonts w:cs="Arial"/>
        </w:rPr>
      </w:pPr>
      <w:r w:rsidRPr="009C386D">
        <w:rPr>
          <w:rFonts w:cs="Arial"/>
        </w:rPr>
        <w:lastRenderedPageBreak/>
        <w:t xml:space="preserve">Chi è a favore? Chi è contrario? Chi si astiene? </w:t>
      </w:r>
    </w:p>
    <w:p w14:paraId="0C9D1871" w14:textId="77777777" w:rsidR="00245719" w:rsidRPr="009C386D" w:rsidRDefault="00245719" w:rsidP="009C386D">
      <w:pPr>
        <w:jc w:val="both"/>
        <w:rPr>
          <w:rFonts w:cs="Arial"/>
        </w:rPr>
      </w:pPr>
    </w:p>
    <w:p w14:paraId="01BF5BF4" w14:textId="77777777" w:rsidR="00245719" w:rsidRPr="009C386D" w:rsidRDefault="00245719" w:rsidP="009C386D">
      <w:pPr>
        <w:jc w:val="both"/>
        <w:rPr>
          <w:rFonts w:cs="Arial"/>
          <w:b/>
          <w:bCs/>
        </w:rPr>
      </w:pPr>
      <w:r w:rsidRPr="009C386D">
        <w:rPr>
          <w:rFonts w:cs="Arial"/>
          <w:b/>
          <w:bCs/>
        </w:rPr>
        <w:t>Il Consiglio approva.</w:t>
      </w:r>
    </w:p>
    <w:p w14:paraId="25375C42" w14:textId="77777777" w:rsidR="00245719" w:rsidRPr="009C386D" w:rsidRDefault="00245719" w:rsidP="009C386D">
      <w:pPr>
        <w:jc w:val="both"/>
        <w:rPr>
          <w:rFonts w:cs="Arial"/>
        </w:rPr>
      </w:pPr>
    </w:p>
    <w:p w14:paraId="57DB27CB" w14:textId="77777777" w:rsidR="00245719" w:rsidRPr="009C386D" w:rsidRDefault="00245719" w:rsidP="009C386D">
      <w:pPr>
        <w:jc w:val="both"/>
        <w:rPr>
          <w:rFonts w:cs="Arial"/>
        </w:rPr>
      </w:pPr>
      <w:r w:rsidRPr="009C386D">
        <w:rPr>
          <w:rFonts w:cs="Arial"/>
        </w:rPr>
        <w:t>Articolo 2.</w:t>
      </w:r>
    </w:p>
    <w:p w14:paraId="0D928319" w14:textId="77777777" w:rsidR="00245719" w:rsidRPr="009C386D" w:rsidRDefault="00245719" w:rsidP="009C386D">
      <w:pPr>
        <w:jc w:val="both"/>
        <w:rPr>
          <w:rFonts w:cs="Arial"/>
        </w:rPr>
      </w:pPr>
      <w:r w:rsidRPr="009C386D">
        <w:rPr>
          <w:rFonts w:cs="Arial"/>
        </w:rPr>
        <w:t xml:space="preserve">Chi è a favore? Chi è contrario? Chi si astiene? </w:t>
      </w:r>
    </w:p>
    <w:p w14:paraId="48BBFC38" w14:textId="77777777" w:rsidR="00245719" w:rsidRPr="009C386D" w:rsidRDefault="00245719" w:rsidP="009C386D">
      <w:pPr>
        <w:jc w:val="both"/>
        <w:rPr>
          <w:rFonts w:cs="Arial"/>
        </w:rPr>
      </w:pPr>
    </w:p>
    <w:p w14:paraId="6EC7DBA3" w14:textId="77777777" w:rsidR="00245719" w:rsidRPr="009C386D" w:rsidRDefault="00245719" w:rsidP="009C386D">
      <w:pPr>
        <w:jc w:val="both"/>
        <w:rPr>
          <w:rFonts w:cs="Arial"/>
          <w:b/>
          <w:bCs/>
        </w:rPr>
      </w:pPr>
      <w:r w:rsidRPr="009C386D">
        <w:rPr>
          <w:rFonts w:cs="Arial"/>
          <w:b/>
          <w:bCs/>
        </w:rPr>
        <w:t>Il Consiglio approva.</w:t>
      </w:r>
    </w:p>
    <w:p w14:paraId="0442009E" w14:textId="77777777" w:rsidR="00245719" w:rsidRPr="009C386D" w:rsidRDefault="00245719" w:rsidP="009C386D">
      <w:pPr>
        <w:jc w:val="both"/>
        <w:rPr>
          <w:rFonts w:cs="Arial"/>
          <w:b/>
          <w:bCs/>
        </w:rPr>
      </w:pPr>
    </w:p>
    <w:p w14:paraId="731E5F5F" w14:textId="77777777" w:rsidR="00245719" w:rsidRPr="009C386D" w:rsidRDefault="00245719" w:rsidP="009C386D">
      <w:pPr>
        <w:jc w:val="both"/>
        <w:rPr>
          <w:rFonts w:cs="Arial"/>
        </w:rPr>
      </w:pPr>
      <w:r w:rsidRPr="009C386D">
        <w:rPr>
          <w:rFonts w:cs="Arial"/>
        </w:rPr>
        <w:t>Articolo 3.</w:t>
      </w:r>
    </w:p>
    <w:p w14:paraId="6F3DC5A1" w14:textId="77777777" w:rsidR="00245719" w:rsidRPr="009C386D" w:rsidRDefault="00245719" w:rsidP="009C386D">
      <w:pPr>
        <w:jc w:val="both"/>
        <w:rPr>
          <w:rFonts w:cs="Arial"/>
        </w:rPr>
      </w:pPr>
      <w:r w:rsidRPr="009C386D">
        <w:rPr>
          <w:rFonts w:cs="Arial"/>
        </w:rPr>
        <w:t xml:space="preserve">Chi è a favore? Chi è contrario? Chi si astiene? </w:t>
      </w:r>
    </w:p>
    <w:p w14:paraId="2FD3B716" w14:textId="77777777" w:rsidR="00245719" w:rsidRPr="009C386D" w:rsidRDefault="00245719" w:rsidP="009C386D">
      <w:pPr>
        <w:jc w:val="both"/>
        <w:rPr>
          <w:rFonts w:cs="Arial"/>
        </w:rPr>
      </w:pPr>
    </w:p>
    <w:p w14:paraId="68239BBC" w14:textId="77777777" w:rsidR="00245719" w:rsidRPr="009C386D" w:rsidRDefault="00245719" w:rsidP="009C386D">
      <w:pPr>
        <w:jc w:val="both"/>
        <w:rPr>
          <w:rFonts w:cs="Arial"/>
          <w:b/>
          <w:bCs/>
        </w:rPr>
      </w:pPr>
      <w:r w:rsidRPr="009C386D">
        <w:rPr>
          <w:rFonts w:cs="Arial"/>
          <w:b/>
          <w:bCs/>
        </w:rPr>
        <w:t>Il Consiglio approva.</w:t>
      </w:r>
    </w:p>
    <w:p w14:paraId="391A65D8" w14:textId="77777777" w:rsidR="00245719" w:rsidRPr="009C386D" w:rsidRDefault="00245719" w:rsidP="009C386D">
      <w:pPr>
        <w:jc w:val="both"/>
        <w:rPr>
          <w:rFonts w:cs="Arial"/>
        </w:rPr>
      </w:pPr>
    </w:p>
    <w:p w14:paraId="44C1F48C" w14:textId="77777777" w:rsidR="00245719" w:rsidRPr="009C386D" w:rsidRDefault="00245719" w:rsidP="009C386D">
      <w:pPr>
        <w:jc w:val="both"/>
        <w:rPr>
          <w:rFonts w:cs="Arial"/>
        </w:rPr>
      </w:pPr>
      <w:r w:rsidRPr="009C386D">
        <w:rPr>
          <w:rFonts w:cs="Arial"/>
        </w:rPr>
        <w:t>C’è un allegato. Allegato 1.</w:t>
      </w:r>
    </w:p>
    <w:p w14:paraId="5FCF79F8" w14:textId="77777777" w:rsidR="00245719" w:rsidRPr="009C386D" w:rsidRDefault="00245719" w:rsidP="009C386D">
      <w:pPr>
        <w:jc w:val="both"/>
        <w:rPr>
          <w:rFonts w:cs="Arial"/>
        </w:rPr>
      </w:pPr>
      <w:r w:rsidRPr="009C386D">
        <w:rPr>
          <w:rFonts w:cs="Arial"/>
        </w:rPr>
        <w:t xml:space="preserve">Chi è a favore? Chi è contrario? Chi si astiene? </w:t>
      </w:r>
    </w:p>
    <w:p w14:paraId="35871A80" w14:textId="77777777" w:rsidR="00245719" w:rsidRPr="009C386D" w:rsidRDefault="00245719" w:rsidP="009C386D">
      <w:pPr>
        <w:jc w:val="both"/>
        <w:rPr>
          <w:rFonts w:cs="Arial"/>
        </w:rPr>
      </w:pPr>
    </w:p>
    <w:p w14:paraId="1B108090" w14:textId="77777777" w:rsidR="00245719" w:rsidRPr="009C386D" w:rsidRDefault="00245719" w:rsidP="009C386D">
      <w:pPr>
        <w:jc w:val="both"/>
        <w:rPr>
          <w:rFonts w:cs="Arial"/>
          <w:b/>
          <w:bCs/>
        </w:rPr>
      </w:pPr>
      <w:r w:rsidRPr="009C386D">
        <w:rPr>
          <w:rFonts w:cs="Arial"/>
          <w:b/>
          <w:bCs/>
        </w:rPr>
        <w:t>Il Consiglio approva.</w:t>
      </w:r>
    </w:p>
    <w:p w14:paraId="6320C28B" w14:textId="77777777" w:rsidR="00245719" w:rsidRPr="009C386D" w:rsidRDefault="00245719" w:rsidP="009C386D">
      <w:pPr>
        <w:jc w:val="both"/>
        <w:rPr>
          <w:rFonts w:cs="Arial"/>
          <w:b/>
          <w:bCs/>
        </w:rPr>
      </w:pPr>
    </w:p>
    <w:p w14:paraId="7AD42B1B" w14:textId="77777777" w:rsidR="00245719" w:rsidRPr="009C386D" w:rsidRDefault="00245719" w:rsidP="009C386D">
      <w:pPr>
        <w:jc w:val="both"/>
        <w:rPr>
          <w:rFonts w:cs="Arial"/>
        </w:rPr>
      </w:pPr>
      <w:r w:rsidRPr="009C386D">
        <w:rPr>
          <w:rFonts w:cs="Arial"/>
        </w:rPr>
        <w:t xml:space="preserve">Si passa alla votazione con il sistema elettronico. </w:t>
      </w:r>
    </w:p>
    <w:p w14:paraId="38869821" w14:textId="77777777" w:rsidR="00245719" w:rsidRPr="009C386D" w:rsidRDefault="00245719" w:rsidP="009C386D">
      <w:pPr>
        <w:jc w:val="both"/>
        <w:rPr>
          <w:rFonts w:cs="Arial"/>
        </w:rPr>
      </w:pPr>
      <w:r w:rsidRPr="009C386D">
        <w:rPr>
          <w:rFonts w:cs="Arial"/>
        </w:rPr>
        <w:t xml:space="preserve">È aperta la votazione. </w:t>
      </w:r>
    </w:p>
    <w:p w14:paraId="1E87046E" w14:textId="77777777" w:rsidR="00245719" w:rsidRPr="009C386D" w:rsidRDefault="00245719" w:rsidP="009C386D">
      <w:pPr>
        <w:jc w:val="both"/>
        <w:rPr>
          <w:rFonts w:cs="Arial"/>
        </w:rPr>
      </w:pPr>
      <w:r w:rsidRPr="009C386D">
        <w:rPr>
          <w:rFonts w:cs="Arial"/>
        </w:rPr>
        <w:t>Dichiaro chiusa la votazione.</w:t>
      </w:r>
    </w:p>
    <w:p w14:paraId="3CC1ACA7" w14:textId="77777777" w:rsidR="00245719" w:rsidRPr="009C386D" w:rsidRDefault="00245719" w:rsidP="009C386D">
      <w:pPr>
        <w:jc w:val="both"/>
        <w:rPr>
          <w:rFonts w:cs="Arial"/>
        </w:rPr>
      </w:pPr>
      <w:r w:rsidRPr="009C386D">
        <w:rPr>
          <w:rFonts w:cs="Arial"/>
        </w:rPr>
        <w:t xml:space="preserve">Comunico l’esito della votazione: </w:t>
      </w:r>
    </w:p>
    <w:p w14:paraId="6D096173" w14:textId="77777777" w:rsidR="00245719" w:rsidRPr="009C386D" w:rsidRDefault="00245719" w:rsidP="009C386D">
      <w:pPr>
        <w:jc w:val="both"/>
        <w:rPr>
          <w:rFonts w:cs="Arial"/>
        </w:rPr>
      </w:pPr>
      <w:r w:rsidRPr="009C386D">
        <w:rPr>
          <w:rFonts w:cs="Arial"/>
        </w:rPr>
        <w:t xml:space="preserve">Presenti </w:t>
      </w:r>
      <w:r w:rsidRPr="009C386D">
        <w:rPr>
          <w:rFonts w:cs="Arial"/>
        </w:rPr>
        <w:tab/>
      </w:r>
      <w:r w:rsidRPr="009C386D">
        <w:rPr>
          <w:rFonts w:cs="Arial"/>
        </w:rPr>
        <w:tab/>
        <w:t>29</w:t>
      </w:r>
    </w:p>
    <w:p w14:paraId="1BEC705E" w14:textId="77777777" w:rsidR="00245719" w:rsidRPr="009C386D" w:rsidRDefault="00245719"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29</w:t>
      </w:r>
    </w:p>
    <w:p w14:paraId="589F75BA" w14:textId="77777777" w:rsidR="00245719" w:rsidRPr="009C386D" w:rsidRDefault="00245719" w:rsidP="009C386D">
      <w:pPr>
        <w:jc w:val="both"/>
        <w:rPr>
          <w:rFonts w:cs="Arial"/>
        </w:rPr>
      </w:pPr>
      <w:r w:rsidRPr="009C386D">
        <w:rPr>
          <w:rFonts w:cs="Arial"/>
        </w:rPr>
        <w:t xml:space="preserve">Favorevoli </w:t>
      </w:r>
      <w:r w:rsidRPr="009C386D">
        <w:rPr>
          <w:rFonts w:cs="Arial"/>
        </w:rPr>
        <w:tab/>
        <w:t>22</w:t>
      </w:r>
    </w:p>
    <w:p w14:paraId="78744785" w14:textId="77777777" w:rsidR="00245719" w:rsidRPr="009C386D" w:rsidRDefault="00245719" w:rsidP="009C386D">
      <w:pPr>
        <w:jc w:val="both"/>
        <w:rPr>
          <w:rFonts w:cs="Arial"/>
        </w:rPr>
      </w:pPr>
      <w:r w:rsidRPr="009C386D">
        <w:rPr>
          <w:rFonts w:cs="Arial"/>
        </w:rPr>
        <w:t xml:space="preserve">Contrari </w:t>
      </w:r>
      <w:r w:rsidRPr="009C386D">
        <w:rPr>
          <w:rFonts w:cs="Arial"/>
        </w:rPr>
        <w:tab/>
      </w:r>
      <w:r w:rsidRPr="009C386D">
        <w:rPr>
          <w:rFonts w:cs="Arial"/>
        </w:rPr>
        <w:tab/>
        <w:t>06</w:t>
      </w:r>
    </w:p>
    <w:p w14:paraId="1FE8A930" w14:textId="77777777" w:rsidR="00245719" w:rsidRPr="009C386D" w:rsidRDefault="00245719" w:rsidP="009C386D">
      <w:pPr>
        <w:jc w:val="both"/>
        <w:rPr>
          <w:rFonts w:cs="Arial"/>
        </w:rPr>
      </w:pPr>
      <w:r w:rsidRPr="009C386D">
        <w:rPr>
          <w:rFonts w:cs="Arial"/>
        </w:rPr>
        <w:t xml:space="preserve">Astenuti </w:t>
      </w:r>
      <w:r w:rsidRPr="009C386D">
        <w:rPr>
          <w:rFonts w:cs="Arial"/>
        </w:rPr>
        <w:tab/>
      </w:r>
      <w:r w:rsidRPr="009C386D">
        <w:rPr>
          <w:rFonts w:cs="Arial"/>
        </w:rPr>
        <w:tab/>
        <w:t>01</w:t>
      </w:r>
    </w:p>
    <w:p w14:paraId="3BAF5142" w14:textId="77777777" w:rsidR="00245719" w:rsidRPr="009C386D" w:rsidRDefault="00245719" w:rsidP="009C386D">
      <w:pPr>
        <w:jc w:val="both"/>
        <w:rPr>
          <w:rFonts w:cs="Arial"/>
        </w:rPr>
      </w:pPr>
    </w:p>
    <w:p w14:paraId="4FCD1B01" w14:textId="77777777" w:rsidR="00245719" w:rsidRPr="009C386D" w:rsidRDefault="00245719" w:rsidP="009C386D">
      <w:pPr>
        <w:jc w:val="both"/>
        <w:rPr>
          <w:rFonts w:cs="Arial"/>
          <w:b/>
          <w:bCs/>
        </w:rPr>
      </w:pPr>
      <w:r w:rsidRPr="009C386D">
        <w:rPr>
          <w:rFonts w:cs="Arial"/>
          <w:b/>
          <w:bCs/>
        </w:rPr>
        <w:t>Il Consiglio approva.</w:t>
      </w:r>
    </w:p>
    <w:p w14:paraId="0A91E0E4" w14:textId="77777777" w:rsidR="00245719" w:rsidRPr="009C386D" w:rsidRDefault="00245719" w:rsidP="009C386D">
      <w:pPr>
        <w:jc w:val="both"/>
        <w:rPr>
          <w:rFonts w:cs="Arial"/>
          <w:b/>
        </w:rPr>
      </w:pPr>
    </w:p>
    <w:p w14:paraId="196D310B" w14:textId="77777777" w:rsidR="00245719" w:rsidRPr="009C386D" w:rsidRDefault="00245719" w:rsidP="009C386D">
      <w:pPr>
        <w:pStyle w:val="Titolo1"/>
        <w:ind w:left="0"/>
        <w:jc w:val="center"/>
        <w:rPr>
          <w:rFonts w:cs="Arial"/>
          <w:szCs w:val="24"/>
        </w:rPr>
      </w:pPr>
      <w:bookmarkStart w:id="12" w:name="_ESAME_DEL_DISEGNO_5"/>
      <w:bookmarkEnd w:id="12"/>
      <w:r w:rsidRPr="009C386D">
        <w:rPr>
          <w:rFonts w:cs="Arial"/>
          <w:szCs w:val="24"/>
        </w:rPr>
        <w:t>ESAME DEL DISEGNO DI LEGGE “RICONOSCIMENTO DI DEBITO FUORI BILANCIO AI SENSI DELL’ARTICOLO 73, COMMA 1, LETTERA A) DEL DECRETO LEGISLATIVO 23 GIUGNO 2011, N. 118 COME MODIFICATO DAL DECRETO LEGISLATIVO 10 AGOSTO 2014, N. 126. IMPORTO COMPLESSIVO EURO 190.016,34” DELIBERA DI GIUNTA REGIONALE N. 415 DEL 28 SETTEMBRE 2021. REG. GEN. 162</w:t>
      </w:r>
    </w:p>
    <w:p w14:paraId="0CFF3EE7" w14:textId="77777777" w:rsidR="00245719" w:rsidRPr="009C386D" w:rsidRDefault="00245719" w:rsidP="009C386D">
      <w:pPr>
        <w:jc w:val="center"/>
        <w:rPr>
          <w:rFonts w:cs="Arial"/>
          <w:b/>
        </w:rPr>
      </w:pPr>
    </w:p>
    <w:p w14:paraId="371CD778" w14:textId="77777777" w:rsidR="00245719" w:rsidRPr="009C386D" w:rsidRDefault="00245719" w:rsidP="009C386D">
      <w:pPr>
        <w:jc w:val="both"/>
        <w:rPr>
          <w:rFonts w:cs="Arial"/>
          <w:bCs/>
        </w:rPr>
      </w:pPr>
      <w:r w:rsidRPr="009C386D">
        <w:rPr>
          <w:rFonts w:cs="Arial"/>
          <w:bCs/>
        </w:rPr>
        <w:t xml:space="preserve">Passiamo al Reg. Gen. 162, riconoscimento di debito fuori bilancio. </w:t>
      </w:r>
    </w:p>
    <w:p w14:paraId="6882EF3B" w14:textId="77777777" w:rsidR="00245719" w:rsidRPr="009C386D" w:rsidRDefault="00245719" w:rsidP="009C386D">
      <w:pPr>
        <w:jc w:val="both"/>
        <w:rPr>
          <w:rFonts w:cs="Arial"/>
        </w:rPr>
      </w:pPr>
      <w:r w:rsidRPr="009C386D">
        <w:rPr>
          <w:rFonts w:cs="Arial"/>
        </w:rPr>
        <w:t>Articolo 1.</w:t>
      </w:r>
    </w:p>
    <w:p w14:paraId="0220A612" w14:textId="77777777" w:rsidR="00245719" w:rsidRPr="009C386D" w:rsidRDefault="00245719" w:rsidP="009C386D">
      <w:pPr>
        <w:jc w:val="both"/>
        <w:rPr>
          <w:rFonts w:cs="Arial"/>
        </w:rPr>
      </w:pPr>
      <w:r w:rsidRPr="009C386D">
        <w:rPr>
          <w:rFonts w:cs="Arial"/>
        </w:rPr>
        <w:t xml:space="preserve">Chi è a favore? Chi è contrario? Chi si astiene? </w:t>
      </w:r>
    </w:p>
    <w:p w14:paraId="398FA8C7" w14:textId="77777777" w:rsidR="00245719" w:rsidRPr="009C386D" w:rsidRDefault="00245719" w:rsidP="009C386D">
      <w:pPr>
        <w:jc w:val="both"/>
        <w:rPr>
          <w:rFonts w:cs="Arial"/>
        </w:rPr>
      </w:pPr>
    </w:p>
    <w:p w14:paraId="574AA286" w14:textId="77777777" w:rsidR="00245719" w:rsidRPr="009C386D" w:rsidRDefault="00245719" w:rsidP="009C386D">
      <w:pPr>
        <w:jc w:val="both"/>
        <w:rPr>
          <w:rFonts w:cs="Arial"/>
          <w:b/>
          <w:bCs/>
        </w:rPr>
      </w:pPr>
      <w:r w:rsidRPr="009C386D">
        <w:rPr>
          <w:rFonts w:cs="Arial"/>
          <w:b/>
          <w:bCs/>
        </w:rPr>
        <w:t>Il Consiglio approva.</w:t>
      </w:r>
    </w:p>
    <w:p w14:paraId="6549E36A" w14:textId="77777777" w:rsidR="00245719" w:rsidRPr="009C386D" w:rsidRDefault="00245719" w:rsidP="009C386D">
      <w:pPr>
        <w:jc w:val="both"/>
        <w:rPr>
          <w:rFonts w:cs="Arial"/>
        </w:rPr>
      </w:pPr>
    </w:p>
    <w:p w14:paraId="5EA6598F" w14:textId="77777777" w:rsidR="00245719" w:rsidRPr="009C386D" w:rsidRDefault="00245719" w:rsidP="009C386D">
      <w:pPr>
        <w:jc w:val="both"/>
        <w:rPr>
          <w:rFonts w:cs="Arial"/>
        </w:rPr>
      </w:pPr>
      <w:r w:rsidRPr="009C386D">
        <w:rPr>
          <w:rFonts w:cs="Arial"/>
        </w:rPr>
        <w:t>Articolo 2.</w:t>
      </w:r>
    </w:p>
    <w:p w14:paraId="2EC6AD0D" w14:textId="77777777" w:rsidR="00245719" w:rsidRPr="009C386D" w:rsidRDefault="00245719" w:rsidP="009C386D">
      <w:pPr>
        <w:jc w:val="both"/>
        <w:rPr>
          <w:rFonts w:cs="Arial"/>
        </w:rPr>
      </w:pPr>
      <w:r w:rsidRPr="009C386D">
        <w:rPr>
          <w:rFonts w:cs="Arial"/>
        </w:rPr>
        <w:t xml:space="preserve">Chi è a favore? Chi è contrario? Chi si astiene? </w:t>
      </w:r>
    </w:p>
    <w:p w14:paraId="16E986FE" w14:textId="77777777" w:rsidR="00245719" w:rsidRPr="009C386D" w:rsidRDefault="00245719" w:rsidP="009C386D">
      <w:pPr>
        <w:jc w:val="both"/>
        <w:rPr>
          <w:rFonts w:cs="Arial"/>
        </w:rPr>
      </w:pPr>
    </w:p>
    <w:p w14:paraId="17EC8BC1" w14:textId="77777777" w:rsidR="00245719" w:rsidRPr="009C386D" w:rsidRDefault="00245719" w:rsidP="009C386D">
      <w:pPr>
        <w:jc w:val="both"/>
        <w:rPr>
          <w:rFonts w:cs="Arial"/>
          <w:b/>
          <w:bCs/>
        </w:rPr>
      </w:pPr>
      <w:r w:rsidRPr="009C386D">
        <w:rPr>
          <w:rFonts w:cs="Arial"/>
          <w:b/>
          <w:bCs/>
        </w:rPr>
        <w:t>Il Consiglio approva.</w:t>
      </w:r>
    </w:p>
    <w:p w14:paraId="68BA178B" w14:textId="77777777" w:rsidR="00245719" w:rsidRPr="009C386D" w:rsidRDefault="00245719" w:rsidP="009C386D">
      <w:pPr>
        <w:jc w:val="both"/>
        <w:rPr>
          <w:rFonts w:cs="Arial"/>
          <w:b/>
          <w:bCs/>
        </w:rPr>
      </w:pPr>
    </w:p>
    <w:p w14:paraId="462624AF" w14:textId="77777777" w:rsidR="00245719" w:rsidRPr="009C386D" w:rsidRDefault="00245719" w:rsidP="009C386D">
      <w:pPr>
        <w:jc w:val="both"/>
        <w:rPr>
          <w:rFonts w:cs="Arial"/>
        </w:rPr>
      </w:pPr>
      <w:r w:rsidRPr="009C386D">
        <w:rPr>
          <w:rFonts w:cs="Arial"/>
        </w:rPr>
        <w:t>Articolo 3.</w:t>
      </w:r>
    </w:p>
    <w:p w14:paraId="405A2AB6" w14:textId="77777777" w:rsidR="00245719" w:rsidRPr="009C386D" w:rsidRDefault="00245719" w:rsidP="009C386D">
      <w:pPr>
        <w:jc w:val="both"/>
        <w:rPr>
          <w:rFonts w:cs="Arial"/>
        </w:rPr>
      </w:pPr>
      <w:r w:rsidRPr="009C386D">
        <w:rPr>
          <w:rFonts w:cs="Arial"/>
        </w:rPr>
        <w:t xml:space="preserve">Chi è a favore? Chi è contrario? Chi si astiene? </w:t>
      </w:r>
    </w:p>
    <w:p w14:paraId="5E25597D" w14:textId="77777777" w:rsidR="00245719" w:rsidRPr="009C386D" w:rsidRDefault="00245719" w:rsidP="009C386D">
      <w:pPr>
        <w:jc w:val="both"/>
        <w:rPr>
          <w:rFonts w:cs="Arial"/>
        </w:rPr>
      </w:pPr>
    </w:p>
    <w:p w14:paraId="59E6F44A" w14:textId="77777777" w:rsidR="00245719" w:rsidRPr="009C386D" w:rsidRDefault="00245719" w:rsidP="009C386D">
      <w:pPr>
        <w:jc w:val="both"/>
        <w:rPr>
          <w:rFonts w:cs="Arial"/>
          <w:b/>
          <w:bCs/>
        </w:rPr>
      </w:pPr>
      <w:r w:rsidRPr="009C386D">
        <w:rPr>
          <w:rFonts w:cs="Arial"/>
          <w:b/>
          <w:bCs/>
        </w:rPr>
        <w:t>Il Consiglio approva.</w:t>
      </w:r>
    </w:p>
    <w:p w14:paraId="0C369998" w14:textId="77777777" w:rsidR="00245719" w:rsidRPr="009C386D" w:rsidRDefault="00245719" w:rsidP="009C386D">
      <w:pPr>
        <w:jc w:val="both"/>
        <w:rPr>
          <w:rFonts w:cs="Arial"/>
        </w:rPr>
      </w:pPr>
    </w:p>
    <w:p w14:paraId="25AF267A" w14:textId="77777777" w:rsidR="00245719" w:rsidRPr="009C386D" w:rsidRDefault="00245719" w:rsidP="009C386D">
      <w:pPr>
        <w:jc w:val="both"/>
        <w:rPr>
          <w:rFonts w:cs="Arial"/>
        </w:rPr>
      </w:pPr>
      <w:r w:rsidRPr="009C386D">
        <w:rPr>
          <w:rFonts w:cs="Arial"/>
        </w:rPr>
        <w:t>C’è un allegato. Allegato 1.</w:t>
      </w:r>
    </w:p>
    <w:p w14:paraId="4B63CA05" w14:textId="77777777" w:rsidR="00245719" w:rsidRPr="009C386D" w:rsidRDefault="00245719" w:rsidP="009C386D">
      <w:pPr>
        <w:jc w:val="both"/>
        <w:rPr>
          <w:rFonts w:cs="Arial"/>
        </w:rPr>
      </w:pPr>
      <w:r w:rsidRPr="009C386D">
        <w:rPr>
          <w:rFonts w:cs="Arial"/>
        </w:rPr>
        <w:t xml:space="preserve">Chi è a favore? Chi è contrario? Chi si astiene? </w:t>
      </w:r>
    </w:p>
    <w:p w14:paraId="4E4A0865" w14:textId="77777777" w:rsidR="00245719" w:rsidRPr="009C386D" w:rsidRDefault="00245719" w:rsidP="009C386D">
      <w:pPr>
        <w:jc w:val="both"/>
        <w:rPr>
          <w:rFonts w:cs="Arial"/>
        </w:rPr>
      </w:pPr>
    </w:p>
    <w:p w14:paraId="0930D7B9" w14:textId="77777777" w:rsidR="00245719" w:rsidRPr="009C386D" w:rsidRDefault="00245719" w:rsidP="009C386D">
      <w:pPr>
        <w:jc w:val="both"/>
        <w:rPr>
          <w:rFonts w:cs="Arial"/>
          <w:b/>
          <w:bCs/>
        </w:rPr>
      </w:pPr>
      <w:r w:rsidRPr="009C386D">
        <w:rPr>
          <w:rFonts w:cs="Arial"/>
          <w:b/>
          <w:bCs/>
        </w:rPr>
        <w:t>Il Consiglio approva.</w:t>
      </w:r>
    </w:p>
    <w:p w14:paraId="31D07D32" w14:textId="77777777" w:rsidR="00245719" w:rsidRPr="009C386D" w:rsidRDefault="00245719" w:rsidP="009C386D">
      <w:pPr>
        <w:jc w:val="both"/>
        <w:rPr>
          <w:rFonts w:cs="Arial"/>
          <w:b/>
          <w:bCs/>
        </w:rPr>
      </w:pPr>
    </w:p>
    <w:p w14:paraId="265FA85B" w14:textId="77777777" w:rsidR="00245719" w:rsidRPr="009C386D" w:rsidRDefault="00245719" w:rsidP="009C386D">
      <w:pPr>
        <w:jc w:val="both"/>
        <w:rPr>
          <w:rFonts w:cs="Arial"/>
        </w:rPr>
      </w:pPr>
      <w:r w:rsidRPr="009C386D">
        <w:rPr>
          <w:rFonts w:cs="Arial"/>
        </w:rPr>
        <w:t xml:space="preserve">Si passa alla votazione con il sistema elettronico. </w:t>
      </w:r>
    </w:p>
    <w:p w14:paraId="3ECA5F95" w14:textId="77777777" w:rsidR="00245719" w:rsidRPr="009C386D" w:rsidRDefault="00245719" w:rsidP="009C386D">
      <w:pPr>
        <w:jc w:val="both"/>
        <w:rPr>
          <w:rFonts w:cs="Arial"/>
        </w:rPr>
      </w:pPr>
      <w:r w:rsidRPr="009C386D">
        <w:rPr>
          <w:rFonts w:cs="Arial"/>
        </w:rPr>
        <w:t xml:space="preserve">È aperta la votazione. </w:t>
      </w:r>
    </w:p>
    <w:p w14:paraId="74C1BDA1" w14:textId="77777777" w:rsidR="00245719" w:rsidRPr="009C386D" w:rsidRDefault="00245719" w:rsidP="009C386D">
      <w:pPr>
        <w:jc w:val="both"/>
        <w:rPr>
          <w:rFonts w:cs="Arial"/>
        </w:rPr>
      </w:pPr>
      <w:r w:rsidRPr="009C386D">
        <w:rPr>
          <w:rFonts w:cs="Arial"/>
        </w:rPr>
        <w:t>Dichiaro chiusa la votazione.</w:t>
      </w:r>
    </w:p>
    <w:p w14:paraId="4794B5E9" w14:textId="77777777" w:rsidR="00245719" w:rsidRPr="009C386D" w:rsidRDefault="00245719" w:rsidP="009C386D">
      <w:pPr>
        <w:jc w:val="both"/>
        <w:rPr>
          <w:rFonts w:cs="Arial"/>
        </w:rPr>
      </w:pPr>
      <w:r w:rsidRPr="009C386D">
        <w:rPr>
          <w:rFonts w:cs="Arial"/>
        </w:rPr>
        <w:t xml:space="preserve">Comunico l’esito della votazione: </w:t>
      </w:r>
    </w:p>
    <w:p w14:paraId="2F137F31" w14:textId="77777777" w:rsidR="00245719" w:rsidRPr="009C386D" w:rsidRDefault="00245719" w:rsidP="009C386D">
      <w:pPr>
        <w:jc w:val="both"/>
        <w:rPr>
          <w:rFonts w:cs="Arial"/>
        </w:rPr>
      </w:pPr>
      <w:r w:rsidRPr="009C386D">
        <w:rPr>
          <w:rFonts w:cs="Arial"/>
        </w:rPr>
        <w:t xml:space="preserve">Presenti </w:t>
      </w:r>
      <w:r w:rsidRPr="009C386D">
        <w:rPr>
          <w:rFonts w:cs="Arial"/>
        </w:rPr>
        <w:tab/>
      </w:r>
      <w:r w:rsidRPr="009C386D">
        <w:rPr>
          <w:rFonts w:cs="Arial"/>
        </w:rPr>
        <w:tab/>
        <w:t>31</w:t>
      </w:r>
    </w:p>
    <w:p w14:paraId="1A034296" w14:textId="77777777" w:rsidR="00245719" w:rsidRPr="009C386D" w:rsidRDefault="00245719" w:rsidP="009C386D">
      <w:pPr>
        <w:jc w:val="both"/>
        <w:rPr>
          <w:rFonts w:cs="Arial"/>
        </w:rPr>
      </w:pPr>
      <w:r w:rsidRPr="009C386D">
        <w:rPr>
          <w:rFonts w:cs="Arial"/>
        </w:rPr>
        <w:t xml:space="preserve">Votanti </w:t>
      </w:r>
      <w:r w:rsidRPr="009C386D">
        <w:rPr>
          <w:rFonts w:cs="Arial"/>
        </w:rPr>
        <w:tab/>
      </w:r>
      <w:r w:rsidRPr="009C386D">
        <w:rPr>
          <w:rFonts w:cs="Arial"/>
        </w:rPr>
        <w:tab/>
      </w:r>
      <w:r w:rsidRPr="009C386D">
        <w:rPr>
          <w:rFonts w:cs="Arial"/>
        </w:rPr>
        <w:tab/>
        <w:t>31</w:t>
      </w:r>
    </w:p>
    <w:p w14:paraId="0A1E286C" w14:textId="77777777" w:rsidR="00245719" w:rsidRPr="009C386D" w:rsidRDefault="00245719" w:rsidP="009C386D">
      <w:pPr>
        <w:jc w:val="both"/>
        <w:rPr>
          <w:rFonts w:cs="Arial"/>
        </w:rPr>
      </w:pPr>
      <w:r w:rsidRPr="009C386D">
        <w:rPr>
          <w:rFonts w:cs="Arial"/>
        </w:rPr>
        <w:t xml:space="preserve">Favorevoli </w:t>
      </w:r>
      <w:r w:rsidRPr="009C386D">
        <w:rPr>
          <w:rFonts w:cs="Arial"/>
        </w:rPr>
        <w:tab/>
        <w:t>23</w:t>
      </w:r>
    </w:p>
    <w:p w14:paraId="420165FD" w14:textId="77777777" w:rsidR="00245719" w:rsidRPr="009C386D" w:rsidRDefault="00245719" w:rsidP="009C386D">
      <w:pPr>
        <w:jc w:val="both"/>
        <w:rPr>
          <w:rFonts w:cs="Arial"/>
        </w:rPr>
      </w:pPr>
      <w:r w:rsidRPr="009C386D">
        <w:rPr>
          <w:rFonts w:cs="Arial"/>
        </w:rPr>
        <w:t xml:space="preserve">Contrari </w:t>
      </w:r>
      <w:r w:rsidRPr="009C386D">
        <w:rPr>
          <w:rFonts w:cs="Arial"/>
        </w:rPr>
        <w:tab/>
      </w:r>
      <w:r w:rsidRPr="009C386D">
        <w:rPr>
          <w:rFonts w:cs="Arial"/>
        </w:rPr>
        <w:tab/>
        <w:t>07</w:t>
      </w:r>
    </w:p>
    <w:p w14:paraId="4AB281F0" w14:textId="77777777" w:rsidR="00245719" w:rsidRPr="009C386D" w:rsidRDefault="00245719" w:rsidP="009C386D">
      <w:pPr>
        <w:jc w:val="both"/>
        <w:rPr>
          <w:rFonts w:cs="Arial"/>
        </w:rPr>
      </w:pPr>
      <w:r w:rsidRPr="009C386D">
        <w:rPr>
          <w:rFonts w:cs="Arial"/>
        </w:rPr>
        <w:t xml:space="preserve">Astenuti </w:t>
      </w:r>
      <w:r w:rsidRPr="009C386D">
        <w:rPr>
          <w:rFonts w:cs="Arial"/>
        </w:rPr>
        <w:tab/>
      </w:r>
      <w:r w:rsidRPr="009C386D">
        <w:rPr>
          <w:rFonts w:cs="Arial"/>
        </w:rPr>
        <w:tab/>
        <w:t>01</w:t>
      </w:r>
    </w:p>
    <w:p w14:paraId="3D2FA4A9" w14:textId="77777777" w:rsidR="00245719" w:rsidRPr="009C386D" w:rsidRDefault="00245719" w:rsidP="009C386D">
      <w:pPr>
        <w:jc w:val="both"/>
        <w:rPr>
          <w:rFonts w:cs="Arial"/>
        </w:rPr>
      </w:pPr>
    </w:p>
    <w:p w14:paraId="67CCC461" w14:textId="77777777" w:rsidR="00245719" w:rsidRPr="009C386D" w:rsidRDefault="00245719" w:rsidP="009C386D">
      <w:pPr>
        <w:jc w:val="both"/>
        <w:rPr>
          <w:rFonts w:cs="Arial"/>
          <w:b/>
          <w:bCs/>
        </w:rPr>
      </w:pPr>
      <w:r w:rsidRPr="009C386D">
        <w:rPr>
          <w:rFonts w:cs="Arial"/>
          <w:b/>
          <w:bCs/>
        </w:rPr>
        <w:t>Il Consiglio approva.</w:t>
      </w:r>
    </w:p>
    <w:p w14:paraId="3596A70A" w14:textId="77777777" w:rsidR="00245719" w:rsidRPr="009C386D" w:rsidRDefault="00245719" w:rsidP="009C386D">
      <w:pPr>
        <w:jc w:val="both"/>
        <w:rPr>
          <w:rFonts w:cs="Arial"/>
          <w:bCs/>
        </w:rPr>
      </w:pPr>
    </w:p>
    <w:p w14:paraId="6F92F063" w14:textId="77777777" w:rsidR="00245719" w:rsidRPr="009C386D" w:rsidRDefault="00245719" w:rsidP="009C386D">
      <w:pPr>
        <w:jc w:val="both"/>
        <w:rPr>
          <w:rFonts w:cs="Arial"/>
          <w:bCs/>
        </w:rPr>
      </w:pPr>
      <w:r w:rsidRPr="009C386D">
        <w:rPr>
          <w:rFonts w:cs="Arial"/>
          <w:bCs/>
        </w:rPr>
        <w:t xml:space="preserve">Siamo arrivati al punto n. 14 dell’ordine del giorno, l’approvazione di tutti i riconoscimenti di debiti fuori bilancio, adesso c’è il punto n. 15 all’ordine del giorno, che è un richiamo in Aula ai sensi dell’articolo 101 del Regolamento. </w:t>
      </w:r>
    </w:p>
    <w:p w14:paraId="731D0A49" w14:textId="77777777" w:rsidR="00245719" w:rsidRPr="009C386D" w:rsidRDefault="00245719" w:rsidP="009C386D">
      <w:pPr>
        <w:jc w:val="both"/>
        <w:rPr>
          <w:rFonts w:cs="Arial"/>
          <w:bCs/>
        </w:rPr>
      </w:pPr>
      <w:r w:rsidRPr="009C386D">
        <w:rPr>
          <w:rFonts w:cs="Arial"/>
          <w:bCs/>
        </w:rPr>
        <w:t>Do la parola a chi ha voluto richiamare in Aula, che è il Capogruppo dei 5 Stelle questo provvedimento. Collega Ciarambino, prego.</w:t>
      </w:r>
    </w:p>
    <w:p w14:paraId="3C208A55" w14:textId="77777777" w:rsidR="00245719" w:rsidRPr="009C386D" w:rsidRDefault="00245719" w:rsidP="009C386D">
      <w:pPr>
        <w:jc w:val="both"/>
        <w:rPr>
          <w:rFonts w:cs="Arial"/>
          <w:bCs/>
        </w:rPr>
      </w:pPr>
    </w:p>
    <w:p w14:paraId="4767A370" w14:textId="77777777" w:rsidR="00245719" w:rsidRPr="009C386D" w:rsidRDefault="00245719" w:rsidP="009C386D">
      <w:pPr>
        <w:jc w:val="both"/>
        <w:rPr>
          <w:rFonts w:cs="Arial"/>
          <w:bCs/>
        </w:rPr>
      </w:pPr>
      <w:r w:rsidRPr="009C386D">
        <w:rPr>
          <w:rFonts w:cs="Arial"/>
          <w:b/>
        </w:rPr>
        <w:t xml:space="preserve">CIARAMBINO (M5S): </w:t>
      </w:r>
      <w:r w:rsidRPr="009C386D">
        <w:rPr>
          <w:rFonts w:cs="Arial"/>
          <w:bCs/>
        </w:rPr>
        <w:t>Grazie Presidente. A seguire, da questo punto fino al ventiseiesimo punto dell’ordine del giorno ci sono proposte di legge a firma Movimento 5 Stelle, del nostro Gruppo, che sono state depositate antecedentemente ai 60 giorni previsti dall’articolo 101 del Regolamento per poter essere successivamente richiamati in Aula.</w:t>
      </w:r>
    </w:p>
    <w:p w14:paraId="6DF5E13E" w14:textId="35BEEFB5" w:rsidR="00245719" w:rsidRPr="009C386D" w:rsidRDefault="00245719" w:rsidP="009C386D">
      <w:pPr>
        <w:jc w:val="both"/>
        <w:rPr>
          <w:rFonts w:cs="Arial"/>
          <w:bCs/>
        </w:rPr>
      </w:pPr>
      <w:r w:rsidRPr="009C386D">
        <w:rPr>
          <w:rFonts w:cs="Arial"/>
          <w:bCs/>
        </w:rPr>
        <w:t xml:space="preserve">Quello che voglio sottolineare è il fatto che né in Commissione, ad oggi, né tantomeno conseguentemente in Consiglio, alcuna proposta di legge a firma del Movimento 5 Stelle sia stata licenziata, contrariamente alle previsioni regolamentari che prevedono che una quota parte dei provvedimenti che arrivano in Aula debbano essere delle Opposizioni. Di qui, la nostra volontà di richiamare in Aula queste proposte di legge, alcune molto pregnanti, anche con riguardo all’attualità, perché il Consiglio si assuma la responsabilità di </w:t>
      </w:r>
      <w:r w:rsidR="005E16B6">
        <w:rPr>
          <w:rFonts w:cs="Arial"/>
          <w:bCs/>
        </w:rPr>
        <w:t>prendere</w:t>
      </w:r>
      <w:r w:rsidRPr="009C386D">
        <w:rPr>
          <w:rFonts w:cs="Arial"/>
          <w:bCs/>
        </w:rPr>
        <w:t xml:space="preserve"> una posizione rispetto a questi provvedimenti che sono stati depositati, alcuni addirittura da circa un anno, quindi, fin dall’inizio della Legislatura. In particolare, questo provvedimento riguarda una serie di misure che si possono adottare per rispondere all’emergenza sociale e finanziaria conseguente dell’emergenza sanitaria.</w:t>
      </w:r>
    </w:p>
    <w:p w14:paraId="0CCEF466" w14:textId="77777777" w:rsidR="00245719" w:rsidRPr="009C386D" w:rsidRDefault="00245719" w:rsidP="009C386D">
      <w:pPr>
        <w:jc w:val="both"/>
        <w:rPr>
          <w:rFonts w:cs="Arial"/>
          <w:bCs/>
        </w:rPr>
      </w:pPr>
    </w:p>
    <w:p w14:paraId="7A829DAE" w14:textId="77777777" w:rsidR="00245719" w:rsidRPr="009C386D" w:rsidRDefault="00245719" w:rsidP="009C386D">
      <w:pPr>
        <w:jc w:val="both"/>
        <w:rPr>
          <w:rFonts w:cs="Arial"/>
          <w:bCs/>
        </w:rPr>
      </w:pPr>
      <w:r w:rsidRPr="009C386D">
        <w:rPr>
          <w:rFonts w:cs="Arial"/>
          <w:b/>
        </w:rPr>
        <w:t xml:space="preserve">PRESIDENTE (Oliviero): </w:t>
      </w:r>
      <w:r w:rsidRPr="009C386D">
        <w:rPr>
          <w:rFonts w:cs="Arial"/>
          <w:bCs/>
        </w:rPr>
        <w:t>Grazie collega Ciarambino. La parola al Capogruppo del PD, Mario Casillo, prego.</w:t>
      </w:r>
    </w:p>
    <w:p w14:paraId="7FE817FD" w14:textId="77777777" w:rsidR="00245719" w:rsidRPr="009C386D" w:rsidRDefault="00245719" w:rsidP="009C386D">
      <w:pPr>
        <w:jc w:val="both"/>
        <w:rPr>
          <w:rFonts w:cs="Arial"/>
          <w:bCs/>
        </w:rPr>
      </w:pPr>
    </w:p>
    <w:p w14:paraId="05ED47D0" w14:textId="0B8B9A1D" w:rsidR="00245719" w:rsidRPr="009C386D" w:rsidRDefault="00245719" w:rsidP="009C386D">
      <w:pPr>
        <w:jc w:val="both"/>
        <w:rPr>
          <w:rFonts w:cs="Arial"/>
          <w:bCs/>
        </w:rPr>
      </w:pPr>
      <w:r w:rsidRPr="009C386D">
        <w:rPr>
          <w:rFonts w:cs="Arial"/>
          <w:b/>
        </w:rPr>
        <w:lastRenderedPageBreak/>
        <w:t xml:space="preserve">CASILLO (PD): </w:t>
      </w:r>
      <w:r w:rsidRPr="009C386D">
        <w:rPr>
          <w:rFonts w:cs="Arial"/>
          <w:bCs/>
        </w:rPr>
        <w:t>Brevemente, per dire che effettivamente ci sono queste norme che giacciono in Commissione, effettivamente ci sono molte proposte di legge che giacciono in Commissione da diverso tempo. Vorrei proporre, insieme al Presidente e insieme ai Presidenti di Commissione, di analizzarle una per una, alcune di queste norme le conosco e sono anche di grande valenza sociale. La proposta è di sederci con i Presidenti di Commissione, insieme al Presidente del Consiglio, per valutare quali di queste norme possa</w:t>
      </w:r>
      <w:r w:rsidR="005E16B6">
        <w:rPr>
          <w:rFonts w:cs="Arial"/>
          <w:bCs/>
        </w:rPr>
        <w:t>no</w:t>
      </w:r>
      <w:r w:rsidRPr="009C386D">
        <w:rPr>
          <w:rFonts w:cs="Arial"/>
          <w:bCs/>
        </w:rPr>
        <w:t xml:space="preserve"> avere una corsia preferenziale e quindi poter essere approvat</w:t>
      </w:r>
      <w:r w:rsidR="005E16B6">
        <w:rPr>
          <w:rFonts w:cs="Arial"/>
          <w:bCs/>
        </w:rPr>
        <w:t>e</w:t>
      </w:r>
      <w:r w:rsidRPr="009C386D">
        <w:rPr>
          <w:rFonts w:cs="Arial"/>
          <w:bCs/>
        </w:rPr>
        <w:t xml:space="preserve"> da qui a breve.</w:t>
      </w:r>
    </w:p>
    <w:p w14:paraId="7AE8B69F" w14:textId="1ED6AC16" w:rsidR="00245719" w:rsidRPr="009C386D" w:rsidRDefault="00245719" w:rsidP="009C386D">
      <w:pPr>
        <w:jc w:val="both"/>
        <w:rPr>
          <w:rFonts w:cs="Arial"/>
          <w:bCs/>
        </w:rPr>
      </w:pPr>
      <w:r w:rsidRPr="009C386D">
        <w:rPr>
          <w:rFonts w:cs="Arial"/>
          <w:bCs/>
        </w:rPr>
        <w:t>Propongo il ri</w:t>
      </w:r>
      <w:r w:rsidR="005E16B6">
        <w:rPr>
          <w:rFonts w:cs="Arial"/>
          <w:bCs/>
        </w:rPr>
        <w:t>nvio</w:t>
      </w:r>
      <w:r w:rsidRPr="009C386D">
        <w:rPr>
          <w:rFonts w:cs="Arial"/>
          <w:bCs/>
        </w:rPr>
        <w:t xml:space="preserve"> in Commissione</w:t>
      </w:r>
      <w:r w:rsidR="005E16B6">
        <w:rPr>
          <w:rFonts w:cs="Arial"/>
          <w:bCs/>
        </w:rPr>
        <w:t>.</w:t>
      </w:r>
      <w:r w:rsidRPr="009C386D">
        <w:rPr>
          <w:rFonts w:cs="Arial"/>
          <w:bCs/>
        </w:rPr>
        <w:t xml:space="preserve"> </w:t>
      </w:r>
    </w:p>
    <w:p w14:paraId="4CB2FD94" w14:textId="77777777" w:rsidR="00245719" w:rsidRPr="009C386D" w:rsidRDefault="00245719" w:rsidP="009C386D">
      <w:pPr>
        <w:jc w:val="both"/>
        <w:rPr>
          <w:rFonts w:cs="Arial"/>
          <w:bCs/>
        </w:rPr>
      </w:pPr>
    </w:p>
    <w:p w14:paraId="09B6EE83" w14:textId="77777777" w:rsidR="00245719" w:rsidRPr="009C386D" w:rsidRDefault="00245719" w:rsidP="009C386D">
      <w:pPr>
        <w:jc w:val="both"/>
        <w:rPr>
          <w:rFonts w:cs="Arial"/>
          <w:bCs/>
        </w:rPr>
      </w:pPr>
      <w:r w:rsidRPr="009C386D">
        <w:rPr>
          <w:rFonts w:cs="Arial"/>
          <w:b/>
        </w:rPr>
        <w:t xml:space="preserve">PRESIDENTE (Oliviero): </w:t>
      </w:r>
      <w:r w:rsidRPr="009C386D">
        <w:rPr>
          <w:rFonts w:cs="Arial"/>
          <w:bCs/>
        </w:rPr>
        <w:t>Cascone, prego.</w:t>
      </w:r>
    </w:p>
    <w:p w14:paraId="49E8BF9A" w14:textId="77777777" w:rsidR="00245719" w:rsidRPr="009C386D" w:rsidRDefault="00245719" w:rsidP="009C386D">
      <w:pPr>
        <w:jc w:val="both"/>
        <w:rPr>
          <w:rFonts w:cs="Arial"/>
          <w:bCs/>
        </w:rPr>
      </w:pPr>
    </w:p>
    <w:p w14:paraId="010B50A3" w14:textId="50E4F15E" w:rsidR="00245719" w:rsidRPr="009C386D" w:rsidRDefault="00245719" w:rsidP="009C386D">
      <w:pPr>
        <w:jc w:val="both"/>
        <w:rPr>
          <w:rFonts w:cs="Arial"/>
          <w:bCs/>
        </w:rPr>
      </w:pPr>
      <w:r w:rsidRPr="009C386D">
        <w:rPr>
          <w:rFonts w:cs="Arial"/>
          <w:b/>
        </w:rPr>
        <w:t xml:space="preserve">CASCONE (De Luca Presidente): </w:t>
      </w:r>
      <w:r w:rsidRPr="009C386D">
        <w:rPr>
          <w:rFonts w:cs="Arial"/>
          <w:bCs/>
        </w:rPr>
        <w:t xml:space="preserve">Volevo solo aggiungere che tra le leggi richiamate c’è una specifica sul demanio marittimo </w:t>
      </w:r>
      <w:r w:rsidR="005E16B6">
        <w:rPr>
          <w:rFonts w:cs="Arial"/>
          <w:bCs/>
        </w:rPr>
        <w:t>sulla quale</w:t>
      </w:r>
      <w:r w:rsidRPr="009C386D">
        <w:rPr>
          <w:rFonts w:cs="Arial"/>
          <w:bCs/>
        </w:rPr>
        <w:t xml:space="preserve"> anche in Commissione avevamo riflettuto di soprassedere</w:t>
      </w:r>
      <w:r w:rsidR="0030508A">
        <w:rPr>
          <w:rFonts w:cs="Arial"/>
          <w:bCs/>
        </w:rPr>
        <w:t xml:space="preserve"> </w:t>
      </w:r>
      <w:r w:rsidRPr="009C386D">
        <w:rPr>
          <w:rFonts w:cs="Arial"/>
          <w:bCs/>
        </w:rPr>
        <w:t>perché c’è stata una norma nell’ultimo Collegato che specificava una serie di passaggi. La norma andava assolutamente modificata, ma soprattutto, lo voglio dire alla collega Ciarambino e in generale anche a Mario, al capogruppo Casillo, in Commissione Urbanistica abbiamo fatto una valutazione più o meno condivisa da tutti i partecipanti, siccome è imminente, da parte della Giunta, il Presidente anche nell’ultima riunione che tenemmo aveva preannunciato da qu</w:t>
      </w:r>
      <w:r w:rsidR="0030508A">
        <w:rPr>
          <w:rFonts w:cs="Arial"/>
          <w:bCs/>
        </w:rPr>
        <w:t>i</w:t>
      </w:r>
      <w:r w:rsidRPr="009C386D">
        <w:rPr>
          <w:rFonts w:cs="Arial"/>
          <w:bCs/>
        </w:rPr>
        <w:t xml:space="preserve"> a poche settimane la definizione della norma urbanistica complessiva, di rivisitazione e di organizzazione delle leggi che sono un po’ datate, avevamo deciso che tutti i provvedimenti di natura urbanistica li avremmo valutati un minuto dopo che fosse arrivata la norma complessiva, altrimenti ci saremmo trovati a discutere dei pezzettini che probabilmente sarebbero stati recuperati in uno spazio più ampio.</w:t>
      </w:r>
    </w:p>
    <w:p w14:paraId="2A2140F4" w14:textId="77777777" w:rsidR="00245719" w:rsidRPr="009C386D" w:rsidRDefault="00245719" w:rsidP="009C386D">
      <w:pPr>
        <w:jc w:val="both"/>
        <w:rPr>
          <w:rFonts w:cs="Arial"/>
          <w:bCs/>
        </w:rPr>
      </w:pPr>
    </w:p>
    <w:p w14:paraId="58C58BE9" w14:textId="77777777" w:rsidR="00245719" w:rsidRPr="009C386D" w:rsidRDefault="00245719" w:rsidP="009C386D">
      <w:pPr>
        <w:jc w:val="both"/>
        <w:rPr>
          <w:rFonts w:cs="Arial"/>
          <w:bCs/>
        </w:rPr>
      </w:pPr>
      <w:r w:rsidRPr="009C386D">
        <w:rPr>
          <w:rFonts w:cs="Arial"/>
          <w:b/>
        </w:rPr>
        <w:t xml:space="preserve">PRESIDENTE (Oliviero): </w:t>
      </w:r>
      <w:r w:rsidRPr="009C386D">
        <w:rPr>
          <w:rFonts w:cs="Arial"/>
          <w:bCs/>
        </w:rPr>
        <w:t>Fiola, prego.</w:t>
      </w:r>
    </w:p>
    <w:p w14:paraId="2D9542A0" w14:textId="77777777" w:rsidR="00245719" w:rsidRPr="009C386D" w:rsidRDefault="00245719" w:rsidP="009C386D">
      <w:pPr>
        <w:jc w:val="both"/>
        <w:rPr>
          <w:rFonts w:cs="Arial"/>
          <w:bCs/>
        </w:rPr>
      </w:pPr>
    </w:p>
    <w:p w14:paraId="5229AF2B" w14:textId="417ABFFF" w:rsidR="00245719" w:rsidRPr="009C386D" w:rsidRDefault="00245719" w:rsidP="009C386D">
      <w:pPr>
        <w:jc w:val="both"/>
        <w:rPr>
          <w:rFonts w:cs="Arial"/>
          <w:bCs/>
        </w:rPr>
      </w:pPr>
      <w:r w:rsidRPr="009C386D">
        <w:rPr>
          <w:rFonts w:cs="Arial"/>
          <w:b/>
        </w:rPr>
        <w:t xml:space="preserve">FIOLA (PD): </w:t>
      </w:r>
      <w:r w:rsidRPr="009C386D">
        <w:rPr>
          <w:rFonts w:cs="Arial"/>
          <w:bCs/>
        </w:rPr>
        <w:t xml:space="preserve">Grazie Presidente. Tra le norme richiamate, l’ha detto anche prima la collega Ciarambino, c’è in particolare una norma sulla famiglia sulla quale stavamo lavorando e abbiamo già discusso con Valeria dell’argomento. Ovviamente, la problematica è sempre la parte finanziaria perché pur essendo sostenuto l’impegno finanziario, hanno </w:t>
      </w:r>
      <w:r w:rsidR="00690A26">
        <w:rPr>
          <w:rFonts w:cs="Arial"/>
          <w:bCs/>
        </w:rPr>
        <w:t>previsto</w:t>
      </w:r>
      <w:r w:rsidRPr="009C386D">
        <w:rPr>
          <w:rFonts w:cs="Arial"/>
          <w:bCs/>
        </w:rPr>
        <w:t xml:space="preserve"> cinque milioni di euro, comunque per le cose </w:t>
      </w:r>
      <w:r w:rsidR="00690A26">
        <w:rPr>
          <w:rFonts w:cs="Arial"/>
          <w:bCs/>
        </w:rPr>
        <w:t>immaginate</w:t>
      </w:r>
      <w:r w:rsidRPr="009C386D">
        <w:rPr>
          <w:rFonts w:cs="Arial"/>
          <w:bCs/>
        </w:rPr>
        <w:t xml:space="preserve"> dalla legge non ce la faremmo a render</w:t>
      </w:r>
      <w:r w:rsidR="00690A26">
        <w:rPr>
          <w:rFonts w:cs="Arial"/>
          <w:bCs/>
        </w:rPr>
        <w:t>la</w:t>
      </w:r>
      <w:r w:rsidRPr="009C386D">
        <w:rPr>
          <w:rFonts w:cs="Arial"/>
          <w:bCs/>
        </w:rPr>
        <w:t xml:space="preserve"> operativa. Poiché si tratta di un problema importante che già stiamo affrontando e, come Regione, penso che le misure che abbiamo messo in campo in questi anni vadano nella stessa direzione, dobbiamo trovare un accordo e dobbiamo cercare di trovare prima le risorse, altrimenti saremmo costretti, com’è avvenuto oggi, pur approvando una legge di grandissimo livello, a togliere degli interventi perché quando si va a discutere la norma finanziaria, poi i fondi non ci stanno.</w:t>
      </w:r>
    </w:p>
    <w:p w14:paraId="2431E38F" w14:textId="6E66A956" w:rsidR="00245719" w:rsidRPr="009C386D" w:rsidRDefault="00245719" w:rsidP="009C386D">
      <w:pPr>
        <w:jc w:val="both"/>
        <w:rPr>
          <w:rFonts w:cs="Arial"/>
          <w:bCs/>
        </w:rPr>
      </w:pPr>
      <w:r w:rsidRPr="009C386D">
        <w:rPr>
          <w:rFonts w:cs="Arial"/>
          <w:bCs/>
        </w:rPr>
        <w:t xml:space="preserve">Dovremmo cercare di unire i nostri </w:t>
      </w:r>
      <w:r w:rsidR="00690A26">
        <w:rPr>
          <w:rFonts w:cs="Arial"/>
          <w:bCs/>
        </w:rPr>
        <w:t>sforzi</w:t>
      </w:r>
      <w:r w:rsidRPr="009C386D">
        <w:rPr>
          <w:rFonts w:cs="Arial"/>
          <w:bCs/>
        </w:rPr>
        <w:t xml:space="preserve"> con la Giunta per vedere su quali leggi e quali provvedimenti adottare affinché le risorse finanziarie vadano tutte nella stessa direzione. Grazie Presidente.</w:t>
      </w:r>
    </w:p>
    <w:p w14:paraId="28F39DBF" w14:textId="77777777" w:rsidR="00245719" w:rsidRPr="009C386D" w:rsidRDefault="00245719" w:rsidP="009C386D">
      <w:pPr>
        <w:jc w:val="both"/>
        <w:rPr>
          <w:rFonts w:cs="Arial"/>
          <w:bCs/>
        </w:rPr>
      </w:pPr>
    </w:p>
    <w:p w14:paraId="24F77617" w14:textId="77777777" w:rsidR="00245719" w:rsidRPr="009C386D" w:rsidRDefault="00245719" w:rsidP="009C386D">
      <w:pPr>
        <w:jc w:val="both"/>
        <w:rPr>
          <w:rFonts w:cs="Arial"/>
          <w:bCs/>
        </w:rPr>
      </w:pPr>
      <w:r w:rsidRPr="009C386D">
        <w:rPr>
          <w:rFonts w:cs="Arial"/>
          <w:b/>
        </w:rPr>
        <w:t xml:space="preserve">PRESIDENTE (Oliviero): </w:t>
      </w:r>
      <w:r w:rsidRPr="009C386D">
        <w:rPr>
          <w:rFonts w:cs="Arial"/>
          <w:bCs/>
        </w:rPr>
        <w:t xml:space="preserve">Credo di interpretare quello che è stato lo spirito provocatorio del Movimento 5 Stelle, perché richiamare in Aula più di dieci proposte di legge che giacciono in Commissione, significa, come diceva Casillo, che c’è necessità di avere un confronto sulle vicende, sulle questioni e nel merito e non nell’astrattezza. Più di una volta ho convocato i Presidenti di Commissione, a cui ho chiesto di darsi da fare per interloquire con le forze politiche che ne fanno parte per individuare i procedimenti e le proposte di legge più importanti per poter assolvere ad uno degli articolati del nostro Statuto e del nostro Regolamento che dà, alle </w:t>
      </w:r>
      <w:r w:rsidRPr="009C386D">
        <w:rPr>
          <w:rFonts w:cs="Arial"/>
          <w:bCs/>
        </w:rPr>
        <w:lastRenderedPageBreak/>
        <w:t>Minoranze, una presenza anche legislativa di un 30 per cento delle proposte che devono arrivare in Aula. Questo, non significa che devono essere approvate, ma in Aula ci devono arrivare.</w:t>
      </w:r>
    </w:p>
    <w:p w14:paraId="447A11B1" w14:textId="1B5FC5BE" w:rsidR="00245719" w:rsidRPr="009C386D" w:rsidRDefault="00245719" w:rsidP="009C386D">
      <w:pPr>
        <w:jc w:val="both"/>
        <w:rPr>
          <w:rFonts w:cs="Arial"/>
          <w:bCs/>
        </w:rPr>
      </w:pPr>
      <w:r w:rsidRPr="009C386D">
        <w:rPr>
          <w:rFonts w:cs="Arial"/>
          <w:bCs/>
        </w:rPr>
        <w:t xml:space="preserve">Ritengo che la proposta Casillo sia quella oggettivamente da accogliere. Inviamo tutte le proposte in </w:t>
      </w:r>
      <w:r w:rsidR="00690A26">
        <w:rPr>
          <w:rFonts w:cs="Arial"/>
          <w:bCs/>
        </w:rPr>
        <w:t>Commissione</w:t>
      </w:r>
      <w:r w:rsidRPr="009C386D">
        <w:rPr>
          <w:rFonts w:cs="Arial"/>
          <w:bCs/>
        </w:rPr>
        <w:t>, che ci sono state richiamate questa sera, con l’invito e vigilerò affinché questo avvenga, e chiedo ai colleghi anche di chiamarmi in causa nei momenti in cui queste cose non accadono, affinché ci sia un’attività e un lavoro condiviso nell’interesse della nostra Regione.</w:t>
      </w:r>
    </w:p>
    <w:p w14:paraId="1A059C21" w14:textId="77777777" w:rsidR="00245719" w:rsidRPr="009C386D" w:rsidRDefault="00245719" w:rsidP="009C386D">
      <w:pPr>
        <w:jc w:val="both"/>
        <w:rPr>
          <w:rFonts w:cs="Arial"/>
          <w:bCs/>
        </w:rPr>
      </w:pPr>
      <w:r w:rsidRPr="009C386D">
        <w:rPr>
          <w:rFonts w:cs="Arial"/>
          <w:bCs/>
        </w:rPr>
        <w:t xml:space="preserve">Collega Ciarambino, va bene? </w:t>
      </w:r>
    </w:p>
    <w:p w14:paraId="644355E2" w14:textId="77777777" w:rsidR="00245719" w:rsidRPr="009C386D" w:rsidRDefault="00245719" w:rsidP="009C386D">
      <w:pPr>
        <w:jc w:val="both"/>
        <w:rPr>
          <w:rFonts w:cs="Arial"/>
          <w:bCs/>
        </w:rPr>
      </w:pPr>
    </w:p>
    <w:p w14:paraId="0642AC47" w14:textId="63996CFB" w:rsidR="00245719" w:rsidRPr="009C386D" w:rsidRDefault="00245719" w:rsidP="009C386D">
      <w:pPr>
        <w:jc w:val="both"/>
        <w:rPr>
          <w:rFonts w:cs="Arial"/>
          <w:bCs/>
        </w:rPr>
      </w:pPr>
      <w:r w:rsidRPr="009C386D">
        <w:rPr>
          <w:rFonts w:cs="Arial"/>
          <w:b/>
        </w:rPr>
        <w:t xml:space="preserve">CIARAMBINO (M5S): </w:t>
      </w:r>
      <w:r w:rsidRPr="009C386D">
        <w:rPr>
          <w:rFonts w:cs="Arial"/>
          <w:bCs/>
        </w:rPr>
        <w:t>Grazie Presidente. Ringrazio i colleghi per il loro intervento, era esattamente questo il senso del richiamare in Aula proposte che abbisognano di una discussione e di un approfondimento e che, al di là, per esempio, di quella sul demanio marittimo, c’è il tema della natalità e del sostegno alla famiglia, c’è il tema dei rischi derivanti dall’amianto, delle delocalizzazioni produttive, degli ecomusei, spaziano su tanti argomenti sui quali mi auguro, così come fatto con la proposta odierna, si possa lavorare insieme. Il tema delle coperture finanziarie è un tema che riguarda ovviamente tutte le norme, è una questione di volontà politica di investire e portare avanti un</w:t>
      </w:r>
      <w:r w:rsidR="00F906AC">
        <w:rPr>
          <w:rFonts w:cs="Arial"/>
          <w:bCs/>
        </w:rPr>
        <w:t xml:space="preserve"> tema </w:t>
      </w:r>
      <w:r w:rsidRPr="009C386D">
        <w:rPr>
          <w:rFonts w:cs="Arial"/>
          <w:bCs/>
        </w:rPr>
        <w:t>piuttosto che un</w:t>
      </w:r>
      <w:r w:rsidR="00F906AC">
        <w:rPr>
          <w:rFonts w:cs="Arial"/>
          <w:bCs/>
        </w:rPr>
        <w:t xml:space="preserve"> altro</w:t>
      </w:r>
      <w:r w:rsidRPr="009C386D">
        <w:rPr>
          <w:rFonts w:cs="Arial"/>
          <w:bCs/>
        </w:rPr>
        <w:t xml:space="preserve"> e certamente, poi, si possono fare degli aggiustamenti, ma se neanche arrivano all’attenzione della Commissione, tutto questo è un lavoro che neppure si comincia.</w:t>
      </w:r>
    </w:p>
    <w:p w14:paraId="46D7C5DB" w14:textId="77777777" w:rsidR="00245719" w:rsidRPr="009C386D" w:rsidRDefault="00245719" w:rsidP="009C386D">
      <w:pPr>
        <w:jc w:val="both"/>
        <w:rPr>
          <w:rFonts w:cs="Arial"/>
          <w:bCs/>
        </w:rPr>
      </w:pPr>
      <w:r w:rsidRPr="009C386D">
        <w:rPr>
          <w:rFonts w:cs="Arial"/>
          <w:bCs/>
        </w:rPr>
        <w:t>Auspico anzitutto che accantonato il momento elettorale importante che ci ha visti tutti quanti impegnati, si possa iniziare a lavorare con maggiore lena in Consiglio all’interno delle Commissioni e che quanto prima queste proposte o almeno alcune di esse, possano essere oggetto di una discussione in seno alle Commissioni competenti.</w:t>
      </w:r>
    </w:p>
    <w:p w14:paraId="5ECE46E3" w14:textId="77777777" w:rsidR="00245719" w:rsidRPr="009C386D" w:rsidRDefault="00245719" w:rsidP="009C386D">
      <w:pPr>
        <w:jc w:val="both"/>
        <w:rPr>
          <w:rFonts w:cs="Arial"/>
          <w:bCs/>
        </w:rPr>
      </w:pPr>
      <w:r w:rsidRPr="009C386D">
        <w:rPr>
          <w:rFonts w:cs="Arial"/>
          <w:bCs/>
        </w:rPr>
        <w:t>Ringrazio il Presidente per la sua attenzione, la solleciterò alla vigilanza ove dovessimo verificare che l’auspicio odierno non trova una concretizzazione.</w:t>
      </w:r>
    </w:p>
    <w:p w14:paraId="2A82549F" w14:textId="77777777" w:rsidR="00245719" w:rsidRPr="009C386D" w:rsidRDefault="00245719" w:rsidP="009C386D">
      <w:pPr>
        <w:jc w:val="both"/>
        <w:rPr>
          <w:rFonts w:cs="Arial"/>
          <w:bCs/>
        </w:rPr>
      </w:pPr>
    </w:p>
    <w:p w14:paraId="64F52FA7" w14:textId="6E403B8E" w:rsidR="00245719" w:rsidRPr="009C386D" w:rsidRDefault="00245719" w:rsidP="009C386D">
      <w:pPr>
        <w:jc w:val="both"/>
        <w:rPr>
          <w:rFonts w:cs="Arial"/>
          <w:bCs/>
        </w:rPr>
      </w:pPr>
      <w:r w:rsidRPr="009C386D">
        <w:rPr>
          <w:rFonts w:cs="Arial"/>
          <w:b/>
        </w:rPr>
        <w:t xml:space="preserve">PRESIDENTE (Oliviero): </w:t>
      </w:r>
      <w:r w:rsidRPr="009C386D">
        <w:rPr>
          <w:rFonts w:cs="Arial"/>
          <w:bCs/>
        </w:rPr>
        <w:t xml:space="preserve">Non ci sono altri argomenti alla </w:t>
      </w:r>
      <w:r w:rsidR="003B2669">
        <w:rPr>
          <w:rFonts w:cs="Arial"/>
          <w:bCs/>
        </w:rPr>
        <w:t>seduta</w:t>
      </w:r>
      <w:r w:rsidRPr="009C386D">
        <w:rPr>
          <w:rFonts w:cs="Arial"/>
          <w:bCs/>
        </w:rPr>
        <w:t xml:space="preserve"> odierna. La </w:t>
      </w:r>
      <w:r w:rsidR="003B2669">
        <w:rPr>
          <w:rFonts w:cs="Arial"/>
          <w:bCs/>
        </w:rPr>
        <w:t>seduta</w:t>
      </w:r>
      <w:r w:rsidRPr="009C386D">
        <w:rPr>
          <w:rFonts w:cs="Arial"/>
          <w:bCs/>
        </w:rPr>
        <w:t xml:space="preserve"> è tolta. Arrivederci a tutti.</w:t>
      </w:r>
    </w:p>
    <w:p w14:paraId="2D31F5FB" w14:textId="77777777" w:rsidR="00245719" w:rsidRPr="009C386D" w:rsidRDefault="00245719" w:rsidP="009C386D">
      <w:pPr>
        <w:jc w:val="both"/>
        <w:rPr>
          <w:rFonts w:cs="Arial"/>
          <w:bCs/>
        </w:rPr>
      </w:pPr>
    </w:p>
    <w:p w14:paraId="70B66FA1" w14:textId="77777777" w:rsidR="00245719" w:rsidRPr="009C386D" w:rsidRDefault="00245719" w:rsidP="009C386D">
      <w:pPr>
        <w:jc w:val="both"/>
        <w:rPr>
          <w:rFonts w:cs="Arial"/>
          <w:b/>
        </w:rPr>
      </w:pPr>
      <w:r w:rsidRPr="009C386D">
        <w:rPr>
          <w:rFonts w:cs="Arial"/>
          <w:b/>
        </w:rPr>
        <w:t>I lavori terminano alle ore 16.45.</w:t>
      </w:r>
    </w:p>
    <w:p w14:paraId="407C6C51" w14:textId="77777777" w:rsidR="00B73A83" w:rsidRPr="009C386D" w:rsidRDefault="00B73A83" w:rsidP="009C386D">
      <w:pPr>
        <w:jc w:val="both"/>
        <w:rPr>
          <w:rFonts w:cs="Arial"/>
          <w:bCs/>
          <w:iCs/>
        </w:rPr>
      </w:pPr>
    </w:p>
    <w:p w14:paraId="2889271C" w14:textId="77777777" w:rsidR="00B73A83" w:rsidRPr="009C386D" w:rsidRDefault="00B73A83" w:rsidP="009C386D">
      <w:pPr>
        <w:jc w:val="both"/>
        <w:rPr>
          <w:rFonts w:cs="Arial"/>
          <w:bCs/>
          <w:iCs/>
        </w:rPr>
      </w:pPr>
    </w:p>
    <w:sectPr w:rsidR="00B73A83" w:rsidRPr="009C386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798AC" w14:textId="77777777" w:rsidR="00A77296" w:rsidRDefault="00A77296">
      <w:r>
        <w:separator/>
      </w:r>
    </w:p>
    <w:p w14:paraId="1868D195" w14:textId="77777777" w:rsidR="00A77296" w:rsidRDefault="00A77296"/>
  </w:endnote>
  <w:endnote w:type="continuationSeparator" w:id="0">
    <w:p w14:paraId="280772E2" w14:textId="77777777" w:rsidR="00A77296" w:rsidRDefault="00A77296">
      <w:r>
        <w:continuationSeparator/>
      </w:r>
    </w:p>
    <w:p w14:paraId="40CF1AF9" w14:textId="77777777" w:rsidR="00A77296" w:rsidRDefault="00A772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BEDBD" w14:textId="77777777" w:rsidR="00CB30CC" w:rsidRDefault="00CB30CC"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08242" w14:textId="77777777" w:rsidR="00A77296" w:rsidRDefault="00A77296">
      <w:r>
        <w:separator/>
      </w:r>
    </w:p>
    <w:p w14:paraId="3B71DBA5" w14:textId="77777777" w:rsidR="00A77296" w:rsidRDefault="00A77296"/>
  </w:footnote>
  <w:footnote w:type="continuationSeparator" w:id="0">
    <w:p w14:paraId="28C8E615" w14:textId="77777777" w:rsidR="00A77296" w:rsidRDefault="00A77296">
      <w:r>
        <w:continuationSeparator/>
      </w:r>
    </w:p>
    <w:p w14:paraId="3E2F8E71" w14:textId="77777777" w:rsidR="00A77296" w:rsidRDefault="00A772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829F4" w14:textId="77777777" w:rsidR="00CB30CC" w:rsidRDefault="00CB30C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60E61FD" w14:textId="77777777" w:rsidR="00CB30CC" w:rsidRDefault="00CB30C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9AE30" w14:textId="77777777" w:rsidR="00CB30CC" w:rsidRPr="00AE688F" w:rsidRDefault="00CB30CC"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3</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CB30CC" w14:paraId="463EE35F" w14:textId="77777777" w:rsidTr="008500C4">
      <w:trPr>
        <w:trHeight w:val="291"/>
      </w:trPr>
      <w:tc>
        <w:tcPr>
          <w:tcW w:w="3887" w:type="dxa"/>
          <w:gridSpan w:val="2"/>
          <w:tcBorders>
            <w:bottom w:val="single" w:sz="2" w:space="0" w:color="auto"/>
          </w:tcBorders>
          <w:tcMar>
            <w:bottom w:w="85" w:type="dxa"/>
          </w:tcMar>
        </w:tcPr>
        <w:p w14:paraId="341C16DE" w14:textId="77777777" w:rsidR="00CB30CC" w:rsidRPr="00AE688F" w:rsidRDefault="00CB30CC"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4A61BAA" w14:textId="77777777" w:rsidR="00CB30CC" w:rsidRPr="00AE688F" w:rsidRDefault="00CB30CC"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3802601" w14:textId="77777777" w:rsidR="00CB30CC" w:rsidRPr="00AE688F" w:rsidRDefault="00CB30CC" w:rsidP="008500C4">
          <w:pPr>
            <w:pStyle w:val="Intestazione"/>
            <w:jc w:val="right"/>
            <w:rPr>
              <w:rFonts w:ascii="Times New Roman" w:hAnsi="Times New Roman"/>
              <w:i/>
              <w:iCs/>
            </w:rPr>
          </w:pPr>
          <w:r>
            <w:rPr>
              <w:rFonts w:ascii="Times New Roman" w:hAnsi="Times New Roman"/>
              <w:i/>
              <w:iCs/>
            </w:rPr>
            <w:t>Consiglio Regionale della Campania</w:t>
          </w:r>
        </w:p>
      </w:tc>
    </w:tr>
    <w:tr w:rsidR="00CB30CC" w14:paraId="0DEBF4AA" w14:textId="77777777">
      <w:trPr>
        <w:cantSplit/>
        <w:trHeight w:val="276"/>
      </w:trPr>
      <w:tc>
        <w:tcPr>
          <w:tcW w:w="3394" w:type="dxa"/>
          <w:tcBorders>
            <w:top w:val="single" w:sz="2" w:space="0" w:color="auto"/>
            <w:bottom w:val="single" w:sz="2" w:space="0" w:color="auto"/>
          </w:tcBorders>
          <w:tcMar>
            <w:top w:w="57" w:type="dxa"/>
            <w:bottom w:w="85" w:type="dxa"/>
          </w:tcMar>
        </w:tcPr>
        <w:p w14:paraId="75A57DFD" w14:textId="7E29DB89" w:rsidR="00CB30CC" w:rsidRPr="003F507E" w:rsidRDefault="00CB30CC"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30</w:t>
          </w:r>
        </w:p>
      </w:tc>
      <w:tc>
        <w:tcPr>
          <w:tcW w:w="3394" w:type="dxa"/>
          <w:gridSpan w:val="3"/>
          <w:tcBorders>
            <w:top w:val="single" w:sz="2" w:space="0" w:color="auto"/>
            <w:bottom w:val="single" w:sz="2" w:space="0" w:color="auto"/>
          </w:tcBorders>
        </w:tcPr>
        <w:p w14:paraId="68DF41E0" w14:textId="77777777" w:rsidR="00CB30CC" w:rsidRPr="00AE688F" w:rsidRDefault="00CB30CC"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7EF2F07" w14:textId="7CE08E09" w:rsidR="00CB30CC" w:rsidRPr="00AE688F" w:rsidRDefault="00CB30CC" w:rsidP="009546C2">
          <w:pPr>
            <w:pStyle w:val="Intestazione"/>
            <w:jc w:val="center"/>
            <w:rPr>
              <w:rFonts w:ascii="Times New Roman" w:hAnsi="Times New Roman"/>
              <w:smallCaps/>
            </w:rPr>
          </w:pPr>
          <w:r>
            <w:rPr>
              <w:rFonts w:ascii="Times New Roman" w:hAnsi="Times New Roman"/>
              <w:smallCaps/>
            </w:rPr>
            <w:t>15 ottobre 2021</w:t>
          </w:r>
        </w:p>
      </w:tc>
    </w:tr>
  </w:tbl>
  <w:p w14:paraId="3015DE6C" w14:textId="77777777" w:rsidR="00CB30CC" w:rsidRDefault="00CB30CC"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755A1" w14:textId="77777777" w:rsidR="00CB30CC" w:rsidRDefault="00CB30C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204CB916" w14:textId="77777777" w:rsidR="00CB30CC" w:rsidRPr="00904AED" w:rsidRDefault="00CB30CC"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5F6B52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2"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7"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9"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3"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5"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5"/>
  </w:num>
  <w:num w:numId="2">
    <w:abstractNumId w:val="1"/>
  </w:num>
  <w:num w:numId="3">
    <w:abstractNumId w:val="10"/>
  </w:num>
  <w:num w:numId="4">
    <w:abstractNumId w:val="43"/>
  </w:num>
  <w:num w:numId="5">
    <w:abstractNumId w:val="38"/>
  </w:num>
  <w:num w:numId="6">
    <w:abstractNumId w:val="4"/>
  </w:num>
  <w:num w:numId="7">
    <w:abstractNumId w:val="7"/>
  </w:num>
  <w:num w:numId="8">
    <w:abstractNumId w:val="0"/>
  </w:num>
  <w:num w:numId="9">
    <w:abstractNumId w:val="42"/>
  </w:num>
  <w:num w:numId="10">
    <w:abstractNumId w:val="9"/>
  </w:num>
  <w:num w:numId="11">
    <w:abstractNumId w:val="12"/>
  </w:num>
  <w:num w:numId="12">
    <w:abstractNumId w:val="33"/>
  </w:num>
  <w:num w:numId="13">
    <w:abstractNumId w:val="45"/>
  </w:num>
  <w:num w:numId="14">
    <w:abstractNumId w:val="40"/>
  </w:num>
  <w:num w:numId="15">
    <w:abstractNumId w:val="46"/>
  </w:num>
  <w:num w:numId="16">
    <w:abstractNumId w:val="37"/>
  </w:num>
  <w:num w:numId="17">
    <w:abstractNumId w:val="20"/>
  </w:num>
  <w:num w:numId="18">
    <w:abstractNumId w:val="30"/>
  </w:num>
  <w:num w:numId="19">
    <w:abstractNumId w:val="3"/>
  </w:num>
  <w:num w:numId="20">
    <w:abstractNumId w:val="41"/>
  </w:num>
  <w:num w:numId="21">
    <w:abstractNumId w:val="33"/>
  </w:num>
  <w:num w:numId="22">
    <w:abstractNumId w:val="5"/>
  </w:num>
  <w:num w:numId="23">
    <w:abstractNumId w:val="26"/>
  </w:num>
  <w:num w:numId="24">
    <w:abstractNumId w:val="19"/>
  </w:num>
  <w:num w:numId="25">
    <w:abstractNumId w:val="14"/>
  </w:num>
  <w:num w:numId="26">
    <w:abstractNumId w:val="15"/>
  </w:num>
  <w:num w:numId="27">
    <w:abstractNumId w:val="31"/>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7"/>
  </w:num>
  <w:num w:numId="36">
    <w:abstractNumId w:val="36"/>
  </w:num>
  <w:num w:numId="37">
    <w:abstractNumId w:val="22"/>
  </w:num>
  <w:num w:numId="38">
    <w:abstractNumId w:val="24"/>
  </w:num>
  <w:num w:numId="39">
    <w:abstractNumId w:val="32"/>
  </w:num>
  <w:num w:numId="40">
    <w:abstractNumId w:val="39"/>
  </w:num>
  <w:num w:numId="41">
    <w:abstractNumId w:val="18"/>
  </w:num>
  <w:num w:numId="42">
    <w:abstractNumId w:val="44"/>
  </w:num>
  <w:num w:numId="43">
    <w:abstractNumId w:val="2"/>
  </w:num>
  <w:num w:numId="44">
    <w:abstractNumId w:val="34"/>
  </w:num>
  <w:num w:numId="45">
    <w:abstractNumId w:val="28"/>
  </w:num>
  <w:num w:numId="46">
    <w:abstractNumId w:val="27"/>
  </w:num>
  <w:num w:numId="47">
    <w:abstractNumId w:val="17"/>
  </w:num>
  <w:num w:numId="48">
    <w:abstractNumId w:val="16"/>
  </w:num>
  <w:num w:numId="49">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19CF"/>
    <w:rsid w:val="000E3F59"/>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08A"/>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2669"/>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C12"/>
    <w:rsid w:val="004B0F3B"/>
    <w:rsid w:val="004B0F51"/>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6B6"/>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628"/>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26"/>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2D90"/>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296"/>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23E"/>
    <w:rsid w:val="00BC091C"/>
    <w:rsid w:val="00BC0B15"/>
    <w:rsid w:val="00BC1649"/>
    <w:rsid w:val="00BC1C52"/>
    <w:rsid w:val="00BC1F57"/>
    <w:rsid w:val="00BC282B"/>
    <w:rsid w:val="00BC29A7"/>
    <w:rsid w:val="00BC315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3DE1"/>
    <w:rsid w:val="00CA467B"/>
    <w:rsid w:val="00CA4BFF"/>
    <w:rsid w:val="00CA4DC3"/>
    <w:rsid w:val="00CA64FD"/>
    <w:rsid w:val="00CA6C73"/>
    <w:rsid w:val="00CB082A"/>
    <w:rsid w:val="00CB113D"/>
    <w:rsid w:val="00CB138A"/>
    <w:rsid w:val="00CB1C08"/>
    <w:rsid w:val="00CB2EB3"/>
    <w:rsid w:val="00CB30CC"/>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6AC"/>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1B2A6"/>
  <w15:docId w15:val="{C5348FC7-884C-405E-B39F-6C3220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styleId="Menzionenonrisolta">
    <w:name w:val="Unresolved Mention"/>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styleId="Rimandocommento">
    <w:name w:val="annotation reference"/>
    <w:basedOn w:val="Carpredefinitoparagrafo"/>
    <w:semiHidden/>
    <w:unhideWhenUsed/>
    <w:rsid w:val="00CB30CC"/>
    <w:rPr>
      <w:sz w:val="16"/>
      <w:szCs w:val="16"/>
    </w:rPr>
  </w:style>
  <w:style w:type="paragraph" w:styleId="Testocommento">
    <w:name w:val="annotation text"/>
    <w:basedOn w:val="Normale"/>
    <w:link w:val="TestocommentoCarattere"/>
    <w:semiHidden/>
    <w:unhideWhenUsed/>
    <w:rsid w:val="00CB30CC"/>
    <w:rPr>
      <w:sz w:val="20"/>
      <w:szCs w:val="20"/>
    </w:rPr>
  </w:style>
  <w:style w:type="character" w:customStyle="1" w:styleId="TestocommentoCarattere">
    <w:name w:val="Testo commento Carattere"/>
    <w:basedOn w:val="Carpredefinitoparagrafo"/>
    <w:link w:val="Testocommento"/>
    <w:semiHidden/>
    <w:rsid w:val="00CB30CC"/>
    <w:rPr>
      <w:rFonts w:ascii="Arial" w:hAnsi="Arial"/>
    </w:rPr>
  </w:style>
  <w:style w:type="paragraph" w:styleId="Soggettocommento">
    <w:name w:val="annotation subject"/>
    <w:basedOn w:val="Testocommento"/>
    <w:next w:val="Testocommento"/>
    <w:link w:val="SoggettocommentoCarattere"/>
    <w:semiHidden/>
    <w:unhideWhenUsed/>
    <w:rsid w:val="00CB30CC"/>
    <w:rPr>
      <w:b/>
      <w:bCs/>
    </w:rPr>
  </w:style>
  <w:style w:type="character" w:customStyle="1" w:styleId="SoggettocommentoCarattere">
    <w:name w:val="Soggetto commento Carattere"/>
    <w:basedOn w:val="TestocommentoCarattere"/>
    <w:link w:val="Soggettocommento"/>
    <w:semiHidden/>
    <w:rsid w:val="00CB30C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30</Pages>
  <Words>10747</Words>
  <Characters>61261</Characters>
  <Application>Microsoft Office Word</Application>
  <DocSecurity>0</DocSecurity>
  <Lines>510</Lines>
  <Paragraphs>143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2021-10-15T17:39:00Z</dcterms:created>
  <dcterms:modified xsi:type="dcterms:W3CDTF">2021-10-18T09:22:00Z</dcterms:modified>
</cp:coreProperties>
</file>