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4D675468"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67CD0">
        <w:rPr>
          <w:rFonts w:ascii="Arial" w:hAnsi="Arial" w:cs="Arial"/>
          <w:b/>
          <w:bCs/>
          <w:color w:val="auto"/>
        </w:rPr>
        <w:t>5</w:t>
      </w:r>
      <w:r w:rsidR="00914C9B">
        <w:rPr>
          <w:rFonts w:ascii="Arial" w:hAnsi="Arial" w:cs="Arial"/>
          <w:b/>
          <w:bCs/>
          <w:color w:val="auto"/>
        </w:rPr>
        <w:t>5</w:t>
      </w:r>
      <w:r w:rsidR="009B15E0">
        <w:rPr>
          <w:rFonts w:ascii="Arial" w:hAnsi="Arial" w:cs="Arial"/>
          <w:b/>
          <w:bCs/>
          <w:color w:val="auto"/>
        </w:rPr>
        <w:t xml:space="preserve"> </w:t>
      </w:r>
      <w:r w:rsidRPr="0053122A">
        <w:rPr>
          <w:rFonts w:ascii="Arial" w:hAnsi="Arial" w:cs="Arial"/>
          <w:b/>
          <w:bCs/>
          <w:color w:val="auto"/>
        </w:rPr>
        <w:t xml:space="preserve">DI </w:t>
      </w:r>
      <w:r w:rsidR="005137DA">
        <w:rPr>
          <w:rFonts w:ascii="Arial" w:hAnsi="Arial" w:cs="Arial"/>
          <w:b/>
          <w:bCs/>
          <w:color w:val="auto"/>
        </w:rPr>
        <w:t>LUNE</w:t>
      </w:r>
      <w:r w:rsidRPr="0053122A">
        <w:rPr>
          <w:rFonts w:ascii="Arial" w:hAnsi="Arial" w:cs="Arial"/>
          <w:b/>
          <w:bCs/>
          <w:color w:val="auto"/>
        </w:rPr>
        <w:t xml:space="preserve">DÌ </w:t>
      </w:r>
      <w:r w:rsidR="007D1F20">
        <w:rPr>
          <w:rFonts w:ascii="Arial" w:hAnsi="Arial" w:cs="Arial"/>
          <w:b/>
          <w:bCs/>
          <w:color w:val="auto"/>
        </w:rPr>
        <w:t>0</w:t>
      </w:r>
      <w:r w:rsidR="005137DA">
        <w:rPr>
          <w:rFonts w:ascii="Arial" w:hAnsi="Arial" w:cs="Arial"/>
          <w:b/>
          <w:bCs/>
          <w:color w:val="auto"/>
        </w:rPr>
        <w:t>6</w:t>
      </w:r>
      <w:r w:rsidR="009B15E0">
        <w:rPr>
          <w:rFonts w:ascii="Arial" w:hAnsi="Arial" w:cs="Arial"/>
          <w:b/>
          <w:bCs/>
          <w:color w:val="auto"/>
        </w:rPr>
        <w:t xml:space="preserve"> </w:t>
      </w:r>
      <w:r w:rsidR="007D1F20">
        <w:rPr>
          <w:rFonts w:ascii="Arial" w:hAnsi="Arial" w:cs="Arial"/>
          <w:b/>
          <w:bCs/>
          <w:color w:val="auto"/>
        </w:rPr>
        <w:t>GIUGNO</w:t>
      </w:r>
      <w:r w:rsidR="002D0579">
        <w:rPr>
          <w:rFonts w:ascii="Arial" w:hAnsi="Arial" w:cs="Arial"/>
          <w:b/>
          <w:bCs/>
          <w:color w:val="auto"/>
        </w:rPr>
        <w:t xml:space="preserv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475F12FA"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45ADB">
        <w:rPr>
          <w:rFonts w:ascii="Arial" w:hAnsi="Arial" w:cs="Arial"/>
          <w:bCs/>
          <w:color w:val="auto"/>
        </w:rPr>
        <w:t>de</w:t>
      </w:r>
      <w:r w:rsidR="007D1F20">
        <w:rPr>
          <w:rFonts w:ascii="Arial" w:hAnsi="Arial" w:cs="Arial"/>
          <w:bCs/>
          <w:color w:val="auto"/>
        </w:rPr>
        <w:t xml:space="preserve">gli argomenti </w:t>
      </w:r>
      <w:r w:rsidR="00B45ADB">
        <w:rPr>
          <w:rFonts w:ascii="Arial" w:hAnsi="Arial" w:cs="Arial"/>
          <w:bCs/>
          <w:color w:val="auto"/>
        </w:rPr>
        <w:t>trattat</w:t>
      </w:r>
      <w:r w:rsidR="007D1F20">
        <w:rPr>
          <w:rFonts w:ascii="Arial" w:hAnsi="Arial" w:cs="Arial"/>
          <w:bCs/>
          <w:color w:val="auto"/>
        </w:rPr>
        <w:t>i</w:t>
      </w:r>
      <w:r w:rsidR="003D3545">
        <w:rPr>
          <w:rFonts w:ascii="Arial" w:hAnsi="Arial" w:cs="Arial"/>
          <w:bCs/>
          <w:color w:val="auto"/>
        </w:rPr>
        <w:t>:</w:t>
      </w:r>
    </w:p>
    <w:p w14:paraId="51714C54" w14:textId="3F148CC8" w:rsidR="00CC09B9" w:rsidRDefault="00CC09B9">
      <w:pPr>
        <w:rPr>
          <w:rFonts w:eastAsia="Calibri" w:cs="Arial"/>
        </w:rPr>
      </w:pPr>
    </w:p>
    <w:p w14:paraId="1269B668" w14:textId="708E6C49" w:rsidR="00BC13B0" w:rsidRPr="00F16098" w:rsidRDefault="00BC13B0">
      <w:r w:rsidRPr="00F16098">
        <w:t>PRESIDENTE (Oliviero)</w:t>
      </w:r>
    </w:p>
    <w:p w14:paraId="22DD1F89" w14:textId="77777777" w:rsidR="00BC13B0" w:rsidRPr="00F16098" w:rsidRDefault="00BC13B0">
      <w:pPr>
        <w:rPr>
          <w:rFonts w:eastAsia="Calibri" w:cs="Arial"/>
        </w:rPr>
      </w:pPr>
    </w:p>
    <w:p w14:paraId="42B151AE" w14:textId="2D73D4BA" w:rsidR="00CC09B9" w:rsidRPr="00F16098" w:rsidRDefault="002E7BD0" w:rsidP="00BC13B0">
      <w:pPr>
        <w:pStyle w:val="Default"/>
        <w:jc w:val="both"/>
        <w:rPr>
          <w:rFonts w:ascii="Arial" w:hAnsi="Arial" w:cs="Arial"/>
          <w:color w:val="auto"/>
        </w:rPr>
      </w:pPr>
      <w:hyperlink r:id="rId8" w:anchor="_MOZIONE_" w:history="1">
        <w:r w:rsidR="00BC13B0" w:rsidRPr="00F16098">
          <w:rPr>
            <w:rStyle w:val="Collegamentoipertestuale"/>
            <w:rFonts w:ascii="Arial" w:hAnsi="Arial" w:cs="Arial"/>
          </w:rPr>
          <w:t xml:space="preserve">Mozione “Riconoscimento professionale e giuridico della figura di autista soccorritore” - Reg. Gen. 132/4 ad iniziativa del </w:t>
        </w:r>
        <w:r w:rsidR="00D37AA9">
          <w:rPr>
            <w:rStyle w:val="Collegamentoipertestuale"/>
            <w:rFonts w:ascii="Arial" w:hAnsi="Arial" w:cs="Arial"/>
          </w:rPr>
          <w:t>Consiglier</w:t>
        </w:r>
        <w:r w:rsidR="00BC13B0" w:rsidRPr="00F16098">
          <w:rPr>
            <w:rStyle w:val="Collegamentoipertestuale"/>
            <w:rFonts w:ascii="Arial" w:hAnsi="Arial" w:cs="Arial"/>
          </w:rPr>
          <w:t>e Tommaso Pellegrino</w:t>
        </w:r>
      </w:hyperlink>
    </w:p>
    <w:p w14:paraId="2339F116" w14:textId="77777777" w:rsidR="00BC13B0" w:rsidRPr="00F16098" w:rsidRDefault="00BC13B0" w:rsidP="00BC13B0">
      <w:r w:rsidRPr="00F16098">
        <w:t>PRESIDENTE (Oliviero)</w:t>
      </w:r>
    </w:p>
    <w:p w14:paraId="3DBB6C92" w14:textId="6659EF30" w:rsidR="00BC13B0" w:rsidRPr="00F16098" w:rsidRDefault="00BC13B0" w:rsidP="00BC13B0">
      <w:r w:rsidRPr="00F16098">
        <w:t>PELLEGRINO (Italia Viva)</w:t>
      </w:r>
    </w:p>
    <w:p w14:paraId="5A40F72E" w14:textId="77777777" w:rsidR="00BC13B0" w:rsidRPr="00F16098" w:rsidRDefault="00BC13B0" w:rsidP="00BC13B0">
      <w:r w:rsidRPr="00F16098">
        <w:t>CIARAMBINO (M5S)</w:t>
      </w:r>
    </w:p>
    <w:p w14:paraId="09577DE6" w14:textId="77777777" w:rsidR="00BC13B0" w:rsidRPr="00F16098" w:rsidRDefault="00BC13B0" w:rsidP="00BC13B0">
      <w:r w:rsidRPr="00F16098">
        <w:rPr>
          <w:rFonts w:cs="Arial"/>
          <w:color w:val="000000"/>
        </w:rPr>
        <w:t>PELLEGRINI (Italia Viva)</w:t>
      </w:r>
    </w:p>
    <w:p w14:paraId="78E87FF8" w14:textId="77777777" w:rsidR="00BC13B0" w:rsidRPr="00F16098" w:rsidRDefault="00BC13B0" w:rsidP="00BC13B0">
      <w:pPr>
        <w:pStyle w:val="Default"/>
        <w:jc w:val="both"/>
        <w:rPr>
          <w:rFonts w:ascii="Arial" w:hAnsi="Arial" w:cs="Arial"/>
          <w:color w:val="auto"/>
        </w:rPr>
      </w:pPr>
      <w:r w:rsidRPr="00F16098">
        <w:rPr>
          <w:rFonts w:ascii="Arial" w:hAnsi="Arial" w:cs="Arial"/>
          <w:color w:val="auto"/>
        </w:rPr>
        <w:t xml:space="preserve"> </w:t>
      </w:r>
    </w:p>
    <w:p w14:paraId="0A8251CC" w14:textId="627A4655" w:rsidR="00BC13B0" w:rsidRPr="00F16098" w:rsidRDefault="002E7BD0" w:rsidP="00BC13B0">
      <w:pPr>
        <w:pStyle w:val="Default"/>
        <w:jc w:val="both"/>
        <w:rPr>
          <w:rFonts w:ascii="Arial" w:hAnsi="Arial" w:cs="Arial"/>
          <w:color w:val="auto"/>
        </w:rPr>
      </w:pPr>
      <w:hyperlink r:id="rId9" w:anchor="_MOZIONE_" w:history="1">
        <w:r w:rsidR="00BC13B0" w:rsidRPr="00F16098">
          <w:rPr>
            <w:rStyle w:val="Collegamentoipertestuale"/>
            <w:rFonts w:ascii="Arial" w:hAnsi="Arial" w:cs="Arial"/>
          </w:rPr>
          <w:t xml:space="preserve">Mozione “Istituzione collegamento su gomma Aversa-Fisciano Università” Reg. Gen. 140/4 ad iniziativa del </w:t>
        </w:r>
        <w:r w:rsidR="00D37AA9">
          <w:rPr>
            <w:rStyle w:val="Collegamentoipertestuale"/>
            <w:rFonts w:ascii="Arial" w:hAnsi="Arial" w:cs="Arial"/>
          </w:rPr>
          <w:t>Consiglier</w:t>
        </w:r>
        <w:r w:rsidR="00BC13B0" w:rsidRPr="00F16098">
          <w:rPr>
            <w:rStyle w:val="Collegamentoipertestuale"/>
            <w:rFonts w:ascii="Arial" w:hAnsi="Arial" w:cs="Arial"/>
          </w:rPr>
          <w:t>e Salvatore Aversano</w:t>
        </w:r>
      </w:hyperlink>
      <w:r w:rsidR="00BC13B0" w:rsidRPr="00F16098">
        <w:rPr>
          <w:rFonts w:ascii="Arial" w:hAnsi="Arial" w:cs="Arial"/>
          <w:color w:val="auto"/>
        </w:rPr>
        <w:t xml:space="preserve"> </w:t>
      </w:r>
    </w:p>
    <w:p w14:paraId="302A5FB1" w14:textId="77777777" w:rsidR="00553C99" w:rsidRPr="00F16098" w:rsidRDefault="00553C99" w:rsidP="00553C99">
      <w:r w:rsidRPr="00F16098">
        <w:t>PRESIDENTE (Oliviero)</w:t>
      </w:r>
    </w:p>
    <w:p w14:paraId="583BFFB1" w14:textId="77777777" w:rsidR="00553C99" w:rsidRPr="00F16098" w:rsidRDefault="00553C99" w:rsidP="00553C99">
      <w:r w:rsidRPr="00F16098">
        <w:rPr>
          <w:rFonts w:cs="Arial"/>
          <w:color w:val="000000"/>
        </w:rPr>
        <w:t>AVERSANO (Movimento 5 Stelle)</w:t>
      </w:r>
    </w:p>
    <w:p w14:paraId="10CD10C8" w14:textId="77777777" w:rsidR="00553C99" w:rsidRPr="00F16098" w:rsidRDefault="00553C99" w:rsidP="00553C99">
      <w:r w:rsidRPr="00F16098">
        <w:rPr>
          <w:rFonts w:cs="Arial"/>
          <w:color w:val="000000"/>
        </w:rPr>
        <w:t>CASCONE (De Luca Presidente)</w:t>
      </w:r>
    </w:p>
    <w:p w14:paraId="1C73A7BC" w14:textId="64A5DDF8" w:rsidR="00BC13B0" w:rsidRPr="00F16098" w:rsidRDefault="00BC13B0" w:rsidP="00BC13B0">
      <w:pPr>
        <w:pStyle w:val="Default"/>
        <w:jc w:val="both"/>
        <w:rPr>
          <w:rFonts w:ascii="Arial" w:hAnsi="Arial" w:cs="Arial"/>
          <w:color w:val="auto"/>
        </w:rPr>
      </w:pPr>
    </w:p>
    <w:p w14:paraId="1BF68EBF" w14:textId="16745E52" w:rsidR="00BC13B0" w:rsidRPr="00F16098" w:rsidRDefault="002E7BD0" w:rsidP="00BC13B0">
      <w:pPr>
        <w:pStyle w:val="Default"/>
        <w:jc w:val="both"/>
        <w:rPr>
          <w:rFonts w:ascii="Arial" w:hAnsi="Arial" w:cs="Arial"/>
          <w:color w:val="auto"/>
        </w:rPr>
      </w:pPr>
      <w:hyperlink r:id="rId10" w:anchor="_MOZIONE_" w:history="1">
        <w:r w:rsidR="00BC13B0" w:rsidRPr="00F16098">
          <w:rPr>
            <w:rStyle w:val="Collegamentoipertestuale"/>
            <w:rFonts w:ascii="Arial" w:hAnsi="Arial" w:cs="Arial"/>
          </w:rPr>
          <w:t xml:space="preserve">Mozione “Difesa della professione di Guida Turistica” Reg. Gen. 154/4 ad iniziativa della </w:t>
        </w:r>
        <w:r w:rsidR="00D37AA9">
          <w:rPr>
            <w:rStyle w:val="Collegamentoipertestuale"/>
            <w:rFonts w:ascii="Arial" w:hAnsi="Arial" w:cs="Arial"/>
          </w:rPr>
          <w:t>Consiglier</w:t>
        </w:r>
        <w:r w:rsidR="00BC13B0" w:rsidRPr="00F16098">
          <w:rPr>
            <w:rStyle w:val="Collegamentoipertestuale"/>
            <w:rFonts w:ascii="Arial" w:hAnsi="Arial" w:cs="Arial"/>
          </w:rPr>
          <w:t>a Carmela Rescigno</w:t>
        </w:r>
      </w:hyperlink>
      <w:r w:rsidR="00BC13B0" w:rsidRPr="00F16098">
        <w:rPr>
          <w:rFonts w:ascii="Arial" w:hAnsi="Arial" w:cs="Arial"/>
          <w:color w:val="auto"/>
        </w:rPr>
        <w:t xml:space="preserve"> </w:t>
      </w:r>
    </w:p>
    <w:p w14:paraId="4A416DAD" w14:textId="77777777" w:rsidR="00553C99" w:rsidRPr="00F16098" w:rsidRDefault="00553C99" w:rsidP="00553C99">
      <w:r w:rsidRPr="00F16098">
        <w:t>PRESIDENTE (Oliviero)</w:t>
      </w:r>
    </w:p>
    <w:p w14:paraId="22867326" w14:textId="77777777" w:rsidR="00553C99" w:rsidRPr="00F16098" w:rsidRDefault="00553C99" w:rsidP="00553C99">
      <w:r w:rsidRPr="00F16098">
        <w:t>RESCIGNO (Fratelli d’Italia)</w:t>
      </w:r>
    </w:p>
    <w:p w14:paraId="1AFC4AA1" w14:textId="77777777" w:rsidR="00553C99" w:rsidRPr="00F16098" w:rsidRDefault="00553C99" w:rsidP="00553C99">
      <w:r w:rsidRPr="00F16098">
        <w:t>CASUCCI, Assessore al Turismo</w:t>
      </w:r>
    </w:p>
    <w:p w14:paraId="19A1FF20" w14:textId="77777777" w:rsidR="00553C99" w:rsidRPr="00F16098" w:rsidRDefault="00553C99" w:rsidP="00553C99">
      <w:r w:rsidRPr="00F16098">
        <w:rPr>
          <w:rFonts w:eastAsia="CIDFont+F6"/>
        </w:rPr>
        <w:t>AVERSANO (Movimento 5 Stelle)</w:t>
      </w:r>
    </w:p>
    <w:p w14:paraId="230A4EA1" w14:textId="4B1965FB" w:rsidR="00BC13B0" w:rsidRPr="00F16098" w:rsidRDefault="00BC13B0" w:rsidP="00BC13B0">
      <w:pPr>
        <w:pStyle w:val="Default"/>
        <w:jc w:val="both"/>
        <w:rPr>
          <w:rFonts w:ascii="Arial" w:hAnsi="Arial" w:cs="Arial"/>
          <w:color w:val="auto"/>
        </w:rPr>
      </w:pPr>
    </w:p>
    <w:p w14:paraId="5D7739C6" w14:textId="59370E70" w:rsidR="00BC13B0" w:rsidRPr="00F16098" w:rsidRDefault="002E7BD0" w:rsidP="00BC13B0">
      <w:pPr>
        <w:pStyle w:val="Default"/>
        <w:jc w:val="both"/>
        <w:rPr>
          <w:rFonts w:ascii="Arial" w:hAnsi="Arial" w:cs="Arial"/>
          <w:color w:val="auto"/>
        </w:rPr>
      </w:pPr>
      <w:hyperlink r:id="rId11" w:anchor="_MOZIONE_" w:history="1">
        <w:r w:rsidR="00BC13B0" w:rsidRPr="00F16098">
          <w:rPr>
            <w:rStyle w:val="Collegamentoipertestuale"/>
            <w:rFonts w:ascii="Arial" w:hAnsi="Arial" w:cs="Arial"/>
          </w:rPr>
          <w:t xml:space="preserve">Mozione “Attivazione corsi di laurea per le professioni sanitarie dei terapisti occupazionali, assistenti sanitari, educatori professionali e podologi in Regione Campania” Reg. Gen. 158/4 ad iniziativa dei </w:t>
        </w:r>
        <w:r w:rsidR="00D37AA9">
          <w:rPr>
            <w:rStyle w:val="Collegamentoipertestuale"/>
            <w:rFonts w:ascii="Arial" w:hAnsi="Arial" w:cs="Arial"/>
          </w:rPr>
          <w:t>Consiglier</w:t>
        </w:r>
        <w:r w:rsidR="00BC13B0" w:rsidRPr="00F16098">
          <w:rPr>
            <w:rStyle w:val="Collegamentoipertestuale"/>
            <w:rFonts w:ascii="Arial" w:hAnsi="Arial" w:cs="Arial"/>
          </w:rPr>
          <w:t>i Tommaso Pellegrino, Vincenzo Alaia, Vincenzo Santangelo e Francesco Iovino</w:t>
        </w:r>
      </w:hyperlink>
      <w:r w:rsidR="00BC13B0" w:rsidRPr="00F16098">
        <w:rPr>
          <w:rFonts w:ascii="Arial" w:hAnsi="Arial" w:cs="Arial"/>
          <w:color w:val="auto"/>
        </w:rPr>
        <w:t xml:space="preserve"> </w:t>
      </w:r>
    </w:p>
    <w:p w14:paraId="286A29BF" w14:textId="77777777" w:rsidR="00553C99" w:rsidRPr="00F16098" w:rsidRDefault="00553C99" w:rsidP="00553C99">
      <w:r w:rsidRPr="00F16098">
        <w:t>PRESIDENTE (Oliviero)</w:t>
      </w:r>
    </w:p>
    <w:p w14:paraId="4E169951" w14:textId="77777777" w:rsidR="00553C99" w:rsidRPr="00F16098" w:rsidRDefault="00553C99" w:rsidP="00553C99">
      <w:r w:rsidRPr="00F16098">
        <w:t>PELLEGRINO (Italia Viva)</w:t>
      </w:r>
    </w:p>
    <w:p w14:paraId="5404A991" w14:textId="77777777" w:rsidR="00553C99" w:rsidRPr="00F16098" w:rsidRDefault="00553C99" w:rsidP="00553C99">
      <w:r w:rsidRPr="00F16098">
        <w:t>CIARAMBINO (M5S)</w:t>
      </w:r>
    </w:p>
    <w:p w14:paraId="627129D6" w14:textId="77777777" w:rsidR="00BC13B0" w:rsidRPr="00F16098" w:rsidRDefault="00BC13B0" w:rsidP="00BC13B0">
      <w:pPr>
        <w:pStyle w:val="Default"/>
        <w:jc w:val="both"/>
        <w:rPr>
          <w:rFonts w:ascii="Arial" w:hAnsi="Arial" w:cs="Arial"/>
          <w:color w:val="auto"/>
        </w:rPr>
      </w:pPr>
    </w:p>
    <w:p w14:paraId="17909AF6" w14:textId="005E0F40" w:rsidR="00BC13B0" w:rsidRPr="00F16098" w:rsidRDefault="002E7BD0" w:rsidP="00BC13B0">
      <w:pPr>
        <w:pStyle w:val="Default"/>
        <w:jc w:val="both"/>
        <w:rPr>
          <w:rFonts w:ascii="Arial" w:hAnsi="Arial" w:cs="Arial"/>
          <w:color w:val="auto"/>
        </w:rPr>
      </w:pPr>
      <w:hyperlink r:id="rId12" w:anchor="_MOZIONE_" w:history="1">
        <w:r w:rsidR="00BC13B0" w:rsidRPr="00F16098">
          <w:rPr>
            <w:rStyle w:val="Collegamentoipertestuale"/>
            <w:rFonts w:ascii="Arial" w:hAnsi="Arial" w:cs="Arial"/>
          </w:rPr>
          <w:t xml:space="preserve">Mozione “Attivazione di percorsi strutturati per la diagnosi e cura della vulvodinia e della neuropatia del pudendo” Reg. Gen. 141/4 ad iniziativa dei </w:t>
        </w:r>
        <w:r w:rsidR="00D37AA9">
          <w:rPr>
            <w:rStyle w:val="Collegamentoipertestuale"/>
            <w:rFonts w:ascii="Arial" w:hAnsi="Arial" w:cs="Arial"/>
          </w:rPr>
          <w:t>Consiglier</w:t>
        </w:r>
        <w:r w:rsidR="00BC13B0" w:rsidRPr="00F16098">
          <w:rPr>
            <w:rStyle w:val="Collegamentoipertestuale"/>
            <w:rFonts w:ascii="Arial" w:hAnsi="Arial" w:cs="Arial"/>
          </w:rPr>
          <w:t>i Valeria Ciarambino, Vincenzo Ciampi e Vittoria Lettieri</w:t>
        </w:r>
      </w:hyperlink>
      <w:r w:rsidR="00BC13B0" w:rsidRPr="00F16098">
        <w:rPr>
          <w:rFonts w:ascii="Arial" w:hAnsi="Arial" w:cs="Arial"/>
          <w:color w:val="auto"/>
        </w:rPr>
        <w:t xml:space="preserve"> </w:t>
      </w:r>
    </w:p>
    <w:p w14:paraId="0BD05CE1" w14:textId="77777777" w:rsidR="00553C99" w:rsidRPr="00F16098" w:rsidRDefault="00553C99" w:rsidP="00553C99">
      <w:r w:rsidRPr="00F16098">
        <w:t>PRESIDENTE (Oliviero)</w:t>
      </w:r>
    </w:p>
    <w:p w14:paraId="5D7E3C11" w14:textId="77777777" w:rsidR="00553C99" w:rsidRPr="00F16098" w:rsidRDefault="00553C99" w:rsidP="00553C99">
      <w:r w:rsidRPr="00F16098">
        <w:t>CIARAMBINO (M5S)</w:t>
      </w:r>
    </w:p>
    <w:p w14:paraId="4ED34C50" w14:textId="77777777" w:rsidR="00553C99" w:rsidRPr="00F16098" w:rsidRDefault="00553C99" w:rsidP="00553C99">
      <w:r w:rsidRPr="00F16098">
        <w:rPr>
          <w:rFonts w:eastAsia="CIDFont+F6"/>
        </w:rPr>
        <w:t>PELLEGRINO (Italia Viva)</w:t>
      </w:r>
    </w:p>
    <w:p w14:paraId="1B2387BC" w14:textId="77777777" w:rsidR="00553C99" w:rsidRPr="00F16098" w:rsidRDefault="00553C99" w:rsidP="00553C99">
      <w:r w:rsidRPr="00F16098">
        <w:t>LETTIERI (De Luca Presidente)</w:t>
      </w:r>
    </w:p>
    <w:p w14:paraId="6FE90DD2" w14:textId="2051E862" w:rsidR="00BC13B0" w:rsidRPr="00F16098" w:rsidRDefault="00BC13B0" w:rsidP="00BC13B0">
      <w:pPr>
        <w:pStyle w:val="Default"/>
        <w:jc w:val="both"/>
        <w:rPr>
          <w:rFonts w:ascii="Arial" w:hAnsi="Arial" w:cs="Arial"/>
          <w:color w:val="auto"/>
        </w:rPr>
      </w:pPr>
    </w:p>
    <w:p w14:paraId="5AC41564" w14:textId="47B5CE93" w:rsidR="00BC13B0" w:rsidRPr="00F16098" w:rsidRDefault="002E7BD0" w:rsidP="00BC13B0">
      <w:pPr>
        <w:pStyle w:val="Default"/>
        <w:jc w:val="both"/>
        <w:rPr>
          <w:rFonts w:ascii="Arial" w:hAnsi="Arial" w:cs="Arial"/>
          <w:color w:val="auto"/>
        </w:rPr>
      </w:pPr>
      <w:hyperlink r:id="rId13" w:anchor="_MOZIONE_" w:history="1">
        <w:r w:rsidR="00BC13B0" w:rsidRPr="00F16098">
          <w:rPr>
            <w:rStyle w:val="Collegamentoipertestuale"/>
            <w:rFonts w:ascii="Arial" w:hAnsi="Arial" w:cs="Arial"/>
          </w:rPr>
          <w:t xml:space="preserve">Mozione “Interventi di valorizzazione del complesso delle ville vesuviane” Reg. Gen. 146/4 ad iniziativa dei </w:t>
        </w:r>
        <w:r w:rsidR="00D37AA9">
          <w:rPr>
            <w:rStyle w:val="Collegamentoipertestuale"/>
            <w:rFonts w:ascii="Arial" w:hAnsi="Arial" w:cs="Arial"/>
          </w:rPr>
          <w:t>Consiglier</w:t>
        </w:r>
        <w:r w:rsidR="00BC13B0" w:rsidRPr="00F16098">
          <w:rPr>
            <w:rStyle w:val="Collegamentoipertestuale"/>
            <w:rFonts w:ascii="Arial" w:hAnsi="Arial" w:cs="Arial"/>
          </w:rPr>
          <w:t>i Luigi Cirillo e Valeria Ciarambino</w:t>
        </w:r>
      </w:hyperlink>
      <w:r w:rsidR="00BC13B0" w:rsidRPr="00F16098">
        <w:rPr>
          <w:rFonts w:ascii="Arial" w:hAnsi="Arial" w:cs="Arial"/>
          <w:color w:val="auto"/>
        </w:rPr>
        <w:t xml:space="preserve"> </w:t>
      </w:r>
    </w:p>
    <w:p w14:paraId="014CBF16" w14:textId="77777777" w:rsidR="00553C99" w:rsidRPr="00F16098" w:rsidRDefault="00553C99" w:rsidP="00553C99">
      <w:r w:rsidRPr="00F16098">
        <w:t>PRESIDENTE (Oliviero)</w:t>
      </w:r>
    </w:p>
    <w:p w14:paraId="79D3ABF9" w14:textId="77777777" w:rsidR="00553C99" w:rsidRPr="00F16098" w:rsidRDefault="00553C99" w:rsidP="00553C99">
      <w:r w:rsidRPr="00F16098">
        <w:t>CIRILLO (M5S)</w:t>
      </w:r>
    </w:p>
    <w:p w14:paraId="48797B7F" w14:textId="77777777" w:rsidR="00553C99" w:rsidRPr="00F16098" w:rsidRDefault="00553C99" w:rsidP="00553C99">
      <w:r w:rsidRPr="00F16098">
        <w:lastRenderedPageBreak/>
        <w:t>MUSCARÀ (Misto)</w:t>
      </w:r>
    </w:p>
    <w:p w14:paraId="7783A3B4" w14:textId="77777777" w:rsidR="00553C99" w:rsidRPr="00F16098" w:rsidRDefault="00553C99" w:rsidP="00553C99">
      <w:r w:rsidRPr="00F16098">
        <w:t>CASUCCI, Assessore al Turismo</w:t>
      </w:r>
    </w:p>
    <w:p w14:paraId="0401A813" w14:textId="4E9992CE" w:rsidR="00BC13B0" w:rsidRPr="00F16098" w:rsidRDefault="00BC13B0" w:rsidP="00BC13B0">
      <w:pPr>
        <w:pStyle w:val="Default"/>
        <w:jc w:val="both"/>
        <w:rPr>
          <w:rFonts w:ascii="Arial" w:hAnsi="Arial" w:cs="Arial"/>
          <w:color w:val="auto"/>
        </w:rPr>
      </w:pPr>
    </w:p>
    <w:p w14:paraId="05590BE3" w14:textId="4540F357" w:rsidR="00BC13B0" w:rsidRPr="00F16098" w:rsidRDefault="002E7BD0" w:rsidP="00BC13B0">
      <w:pPr>
        <w:pStyle w:val="Default"/>
        <w:jc w:val="both"/>
        <w:rPr>
          <w:rFonts w:ascii="Arial" w:hAnsi="Arial" w:cs="Arial"/>
          <w:color w:val="auto"/>
        </w:rPr>
      </w:pPr>
      <w:hyperlink r:id="rId14" w:anchor="_MOZIONE_" w:history="1">
        <w:r w:rsidR="00BC13B0" w:rsidRPr="00F16098">
          <w:rPr>
            <w:rStyle w:val="Collegamentoipertestuale"/>
            <w:rFonts w:ascii="Arial" w:hAnsi="Arial" w:cs="Arial"/>
          </w:rPr>
          <w:t>Mozione “Potenziamento e ottimiz</w:t>
        </w:r>
        <w:r w:rsidR="00BC13B0" w:rsidRPr="00F16098">
          <w:rPr>
            <w:rStyle w:val="Collegamentoipertestuale"/>
            <w:rFonts w:ascii="Arial" w:hAnsi="Arial" w:cs="Arial"/>
          </w:rPr>
          <w:t>z</w:t>
        </w:r>
        <w:r w:rsidR="00BC13B0" w:rsidRPr="00F16098">
          <w:rPr>
            <w:rStyle w:val="Collegamentoipertestuale"/>
            <w:rFonts w:ascii="Arial" w:hAnsi="Arial" w:cs="Arial"/>
          </w:rPr>
          <w:t>azi</w:t>
        </w:r>
        <w:r w:rsidR="00BC13B0" w:rsidRPr="00F16098">
          <w:rPr>
            <w:rStyle w:val="Collegamentoipertestuale"/>
            <w:rFonts w:ascii="Arial" w:hAnsi="Arial" w:cs="Arial"/>
          </w:rPr>
          <w:t>one della rete dell’emergenza e urgenza nell’area metropolitana di Napoli” Reg. Gen.</w:t>
        </w:r>
        <w:r w:rsidR="00BC13B0" w:rsidRPr="00F16098">
          <w:rPr>
            <w:rStyle w:val="Collegamentoipertestuale"/>
            <w:rFonts w:ascii="Arial" w:hAnsi="Arial" w:cs="Arial"/>
          </w:rPr>
          <w:t xml:space="preserve"> </w:t>
        </w:r>
        <w:r w:rsidR="00BC13B0" w:rsidRPr="00F16098">
          <w:rPr>
            <w:rStyle w:val="Collegamentoipertestuale"/>
            <w:rFonts w:ascii="Arial" w:hAnsi="Arial" w:cs="Arial"/>
          </w:rPr>
          <w:t xml:space="preserve">155/4 ad iniziativa della </w:t>
        </w:r>
        <w:r w:rsidR="00D37AA9">
          <w:rPr>
            <w:rStyle w:val="Collegamentoipertestuale"/>
            <w:rFonts w:ascii="Arial" w:hAnsi="Arial" w:cs="Arial"/>
          </w:rPr>
          <w:t>Consiglier</w:t>
        </w:r>
        <w:r w:rsidR="00BC13B0" w:rsidRPr="00F16098">
          <w:rPr>
            <w:rStyle w:val="Collegamentoipertestuale"/>
            <w:rFonts w:ascii="Arial" w:hAnsi="Arial" w:cs="Arial"/>
          </w:rPr>
          <w:t>a Valeria Ciarambino</w:t>
        </w:r>
      </w:hyperlink>
      <w:r w:rsidR="00BC13B0" w:rsidRPr="00F16098">
        <w:rPr>
          <w:rFonts w:ascii="Arial" w:hAnsi="Arial" w:cs="Arial"/>
          <w:color w:val="auto"/>
        </w:rPr>
        <w:t xml:space="preserve"> </w:t>
      </w:r>
    </w:p>
    <w:p w14:paraId="784B6D68" w14:textId="77777777" w:rsidR="00553C99" w:rsidRPr="00F16098" w:rsidRDefault="00553C99" w:rsidP="00553C99">
      <w:r w:rsidRPr="00F16098">
        <w:t>PRESIDENTE (Oliviero)</w:t>
      </w:r>
    </w:p>
    <w:p w14:paraId="70FE3F34" w14:textId="77777777" w:rsidR="00553C99" w:rsidRPr="00F16098" w:rsidRDefault="00553C99" w:rsidP="00553C99">
      <w:r w:rsidRPr="00F16098">
        <w:t>CIARAMBINO (M5S)</w:t>
      </w:r>
    </w:p>
    <w:p w14:paraId="64CBA51A" w14:textId="77777777" w:rsidR="00553C99" w:rsidRPr="00F16098" w:rsidRDefault="00553C99" w:rsidP="00553C99">
      <w:r w:rsidRPr="00F16098">
        <w:t>FIOLA (PD)</w:t>
      </w:r>
    </w:p>
    <w:p w14:paraId="043132B6" w14:textId="77777777" w:rsidR="00553C99" w:rsidRPr="00F16098" w:rsidRDefault="00553C99" w:rsidP="00553C99">
      <w:r w:rsidRPr="00F16098">
        <w:rPr>
          <w:rFonts w:eastAsia="CIDFont+F6"/>
        </w:rPr>
        <w:t>CASILLO (Partito Democratico)</w:t>
      </w:r>
    </w:p>
    <w:p w14:paraId="6E7333C6" w14:textId="77777777" w:rsidR="00553C99" w:rsidRPr="00F16098" w:rsidRDefault="00553C99" w:rsidP="00553C99">
      <w:r w:rsidRPr="00F16098">
        <w:rPr>
          <w:rFonts w:eastAsia="CIDFont+F6"/>
        </w:rPr>
        <w:t>MUSCARA’ (Gruppo Misto)</w:t>
      </w:r>
    </w:p>
    <w:p w14:paraId="601228F9" w14:textId="77777777" w:rsidR="00BC13B0" w:rsidRPr="00F16098" w:rsidRDefault="00BC13B0" w:rsidP="00BC13B0">
      <w:pPr>
        <w:pStyle w:val="Default"/>
        <w:jc w:val="both"/>
        <w:rPr>
          <w:rFonts w:ascii="Arial" w:hAnsi="Arial" w:cs="Arial"/>
          <w:color w:val="auto"/>
        </w:rPr>
      </w:pPr>
    </w:p>
    <w:p w14:paraId="66229CE4" w14:textId="6D99F231" w:rsidR="00BC13B0" w:rsidRPr="00F16098" w:rsidRDefault="002E7BD0" w:rsidP="00BC13B0">
      <w:pPr>
        <w:pStyle w:val="Default"/>
        <w:jc w:val="both"/>
        <w:rPr>
          <w:rFonts w:ascii="Arial" w:hAnsi="Arial" w:cs="Arial"/>
          <w:color w:val="auto"/>
        </w:rPr>
      </w:pPr>
      <w:hyperlink r:id="rId15" w:anchor="_MOZIONE:_" w:history="1">
        <w:r w:rsidR="00BC13B0" w:rsidRPr="00F16098">
          <w:rPr>
            <w:rStyle w:val="Collegamentoipertestuale"/>
            <w:rFonts w:ascii="Arial" w:hAnsi="Arial" w:cs="Arial"/>
          </w:rPr>
          <w:t xml:space="preserve">Mozione “Accordo quadro Regione Campania – Rete ferroviaria Italiana spa: gravi carenze sulla tratta Benevento-Avellino-Salerno” Reg. Gen. 156/4 ad iniziativa dei </w:t>
        </w:r>
        <w:r w:rsidR="00D37AA9">
          <w:rPr>
            <w:rStyle w:val="Collegamentoipertestuale"/>
            <w:rFonts w:ascii="Arial" w:hAnsi="Arial" w:cs="Arial"/>
          </w:rPr>
          <w:t>Consiglier</w:t>
        </w:r>
        <w:r w:rsidR="00BC13B0" w:rsidRPr="00F16098">
          <w:rPr>
            <w:rStyle w:val="Collegamentoipertestuale"/>
            <w:rFonts w:ascii="Arial" w:hAnsi="Arial" w:cs="Arial"/>
          </w:rPr>
          <w:t>i Vincenzo Ciampi, Valeria Ciarambino, Gennaro Saiello, Salvatore Aversano e Michele Cammarano</w:t>
        </w:r>
      </w:hyperlink>
      <w:r w:rsidR="00BC13B0" w:rsidRPr="00F16098">
        <w:rPr>
          <w:rFonts w:ascii="Arial" w:hAnsi="Arial" w:cs="Arial"/>
          <w:color w:val="auto"/>
        </w:rPr>
        <w:t xml:space="preserve"> </w:t>
      </w:r>
    </w:p>
    <w:p w14:paraId="5FC05A34" w14:textId="55C394D4" w:rsidR="00F16098" w:rsidRPr="00F16098" w:rsidRDefault="00F16098" w:rsidP="00F16098">
      <w:r w:rsidRPr="00F16098">
        <w:t xml:space="preserve"> PRESIDENTE (Oliviero)</w:t>
      </w:r>
    </w:p>
    <w:p w14:paraId="7B646E13" w14:textId="71516EB4" w:rsidR="00553C99" w:rsidRPr="00F16098" w:rsidRDefault="00553C99" w:rsidP="00F16098">
      <w:r w:rsidRPr="00F16098">
        <w:t>CIAMPI (M5S)</w:t>
      </w:r>
    </w:p>
    <w:p w14:paraId="56DFCBA8" w14:textId="77777777" w:rsidR="00553C99" w:rsidRPr="00F16098" w:rsidRDefault="00553C99" w:rsidP="00553C99">
      <w:r w:rsidRPr="00F16098">
        <w:t>CASCONE (De Luca Presidente)</w:t>
      </w:r>
    </w:p>
    <w:p w14:paraId="5C64F427" w14:textId="77777777" w:rsidR="00CC09B9" w:rsidRDefault="00CC09B9">
      <w:pPr>
        <w:rPr>
          <w:rFonts w:eastAsia="Calibri" w:cs="Arial"/>
        </w:rPr>
      </w:pPr>
    </w:p>
    <w:p w14:paraId="6A30D334" w14:textId="4B0D683E" w:rsidR="00914C9B" w:rsidRDefault="00914C9B">
      <w:pPr>
        <w:rPr>
          <w:rFonts w:eastAsia="Calibri" w:cs="Arial"/>
        </w:rPr>
      </w:pPr>
      <w:r>
        <w:rPr>
          <w:rFonts w:eastAsia="Calibri" w:cs="Arial"/>
        </w:rPr>
        <w:br w:type="page"/>
      </w:r>
    </w:p>
    <w:p w14:paraId="5336A78C" w14:textId="75A9EB4C" w:rsidR="008500C4" w:rsidRPr="00914C9B" w:rsidRDefault="00E9639F" w:rsidP="00914C9B">
      <w:pPr>
        <w:jc w:val="center"/>
        <w:rPr>
          <w:b/>
          <w:bCs/>
        </w:rPr>
      </w:pPr>
      <w:r w:rsidRPr="00525846">
        <w:rPr>
          <w:rFonts w:cs="Arial"/>
          <w:b/>
        </w:rPr>
        <w:lastRenderedPageBreak/>
        <w:t>PRESIDENZA DEL</w:t>
      </w:r>
      <w:r w:rsidR="003D3545" w:rsidRPr="00525846">
        <w:rPr>
          <w:rFonts w:cs="Arial"/>
          <w:b/>
        </w:rPr>
        <w:t xml:space="preserve"> </w:t>
      </w:r>
      <w:r w:rsidRPr="00525846">
        <w:rPr>
          <w:rFonts w:cs="Arial"/>
          <w:b/>
        </w:rPr>
        <w:t>PRESIDE</w:t>
      </w:r>
      <w:r w:rsidR="002D0579" w:rsidRPr="00525846">
        <w:rPr>
          <w:rFonts w:cs="Arial"/>
          <w:b/>
        </w:rPr>
        <w:t xml:space="preserve">NTE </w:t>
      </w:r>
      <w:r w:rsidR="00E01311">
        <w:rPr>
          <w:rFonts w:cs="Arial"/>
          <w:b/>
        </w:rPr>
        <w:t>GENNARO OLIVIERO</w:t>
      </w:r>
    </w:p>
    <w:p w14:paraId="5361E5AA" w14:textId="77777777" w:rsidR="003D3545" w:rsidRPr="00525846" w:rsidRDefault="003D3545" w:rsidP="00525846">
      <w:pPr>
        <w:pStyle w:val="Default"/>
        <w:jc w:val="center"/>
        <w:rPr>
          <w:rFonts w:ascii="Arial" w:hAnsi="Arial" w:cs="Arial"/>
          <w:b/>
          <w:bCs/>
          <w:color w:val="auto"/>
        </w:rPr>
      </w:pPr>
    </w:p>
    <w:p w14:paraId="465CADD5" w14:textId="3A5DA600"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7D1F20">
        <w:rPr>
          <w:rFonts w:ascii="Arial" w:hAnsi="Arial" w:cs="Arial"/>
          <w:b/>
          <w:bCs/>
          <w:color w:val="auto"/>
        </w:rPr>
        <w:t>5</w:t>
      </w:r>
      <w:r w:rsidRPr="00525846">
        <w:rPr>
          <w:rFonts w:ascii="Arial" w:hAnsi="Arial" w:cs="Arial"/>
          <w:b/>
          <w:bCs/>
          <w:color w:val="auto"/>
        </w:rPr>
        <w:t>.</w:t>
      </w:r>
      <w:r w:rsidR="007D1F20">
        <w:rPr>
          <w:rFonts w:ascii="Arial" w:hAnsi="Arial" w:cs="Arial"/>
          <w:b/>
          <w:bCs/>
          <w:color w:val="auto"/>
        </w:rPr>
        <w:t>1</w:t>
      </w:r>
      <w:r w:rsidR="00914C9B">
        <w:rPr>
          <w:rFonts w:ascii="Arial" w:hAnsi="Arial" w:cs="Arial"/>
          <w:b/>
          <w:bCs/>
          <w:color w:val="auto"/>
        </w:rPr>
        <w:t>4</w:t>
      </w:r>
    </w:p>
    <w:p w14:paraId="6C85B1B2" w14:textId="1D25AE99" w:rsidR="00E9639F" w:rsidRPr="00525846" w:rsidRDefault="00E9639F" w:rsidP="00525846">
      <w:pPr>
        <w:pStyle w:val="Default"/>
        <w:jc w:val="both"/>
        <w:rPr>
          <w:rFonts w:ascii="Arial" w:hAnsi="Arial" w:cs="Arial"/>
          <w:b/>
          <w:bCs/>
          <w:color w:val="auto"/>
        </w:rPr>
      </w:pPr>
    </w:p>
    <w:p w14:paraId="3239EA7B" w14:textId="2E104FE6" w:rsidR="00404B42" w:rsidRPr="005137DA" w:rsidRDefault="00274092" w:rsidP="00914C9B">
      <w:pPr>
        <w:jc w:val="both"/>
        <w:rPr>
          <w:rFonts w:eastAsia="Calibri" w:cs="Arial"/>
          <w:bCs/>
        </w:rPr>
      </w:pPr>
      <w:r w:rsidRPr="00525846">
        <w:rPr>
          <w:rFonts w:eastAsia="Calibri" w:cs="Arial"/>
          <w:b/>
        </w:rPr>
        <w:t>PRESIDENTE</w:t>
      </w:r>
      <w:r w:rsidR="004728A9" w:rsidRPr="00525846">
        <w:rPr>
          <w:rFonts w:eastAsia="Calibri" w:cs="Arial"/>
          <w:b/>
        </w:rPr>
        <w:t xml:space="preserve"> (</w:t>
      </w:r>
      <w:r w:rsidR="00E01311">
        <w:rPr>
          <w:rFonts w:eastAsia="Calibri" w:cs="Arial"/>
          <w:b/>
        </w:rPr>
        <w:t>Oliviero</w:t>
      </w:r>
      <w:r w:rsidR="004728A9" w:rsidRPr="00525846">
        <w:rPr>
          <w:rFonts w:eastAsia="Calibri" w:cs="Arial"/>
          <w:b/>
        </w:rPr>
        <w:t>):</w:t>
      </w:r>
      <w:r w:rsidR="009F2EE1" w:rsidRPr="00525846">
        <w:rPr>
          <w:rFonts w:eastAsia="Calibri" w:cs="Arial"/>
          <w:b/>
        </w:rPr>
        <w:t xml:space="preserve"> </w:t>
      </w:r>
      <w:r w:rsidR="005137DA" w:rsidRPr="005137DA">
        <w:rPr>
          <w:rFonts w:eastAsia="Calibri" w:cs="Arial"/>
          <w:bCs/>
        </w:rPr>
        <w:t xml:space="preserve">Prego i colleghi di prendere posto. Iniziamo la </w:t>
      </w:r>
      <w:r w:rsidR="00D37AA9">
        <w:rPr>
          <w:rFonts w:eastAsia="Calibri" w:cs="Arial"/>
          <w:bCs/>
        </w:rPr>
        <w:t>seduta</w:t>
      </w:r>
      <w:r w:rsidR="005137DA" w:rsidRPr="005137DA">
        <w:rPr>
          <w:rFonts w:eastAsia="Calibri" w:cs="Arial"/>
          <w:bCs/>
        </w:rPr>
        <w:t>.</w:t>
      </w:r>
    </w:p>
    <w:p w14:paraId="7056BCBA" w14:textId="77777777" w:rsidR="00914C9B" w:rsidRPr="00914C9B" w:rsidRDefault="00914C9B" w:rsidP="00914C9B">
      <w:pPr>
        <w:jc w:val="both"/>
      </w:pPr>
      <w:r w:rsidRPr="00914C9B">
        <w:t>Comunico che sono stati presentati i seguenti provvedimenti legislativi:</w:t>
      </w:r>
    </w:p>
    <w:p w14:paraId="2F27C94B" w14:textId="288FA983" w:rsidR="00914C9B" w:rsidRPr="00914C9B" w:rsidRDefault="00914C9B" w:rsidP="00914C9B">
      <w:pPr>
        <w:jc w:val="both"/>
      </w:pPr>
      <w:r w:rsidRPr="00914C9B">
        <w:t>“Regolamento regionale in attuazione dell’articolo 5, comma 2 della legge regionale 2 marzo 2020, n. 1 recante procedure di iscrizione e cancellazione dell’Albo delle cooperative di comunità, nonché le modalità di tenuta ed aggiornamento dello stesso” Delibera di Giunta regionale n. 240 del 17 maggio 2022. Reg. Gen. 240</w:t>
      </w:r>
      <w:r>
        <w:t xml:space="preserve">. </w:t>
      </w:r>
      <w:r w:rsidRPr="00914C9B">
        <w:t xml:space="preserve">Ad iniziativa della Giunta regionale </w:t>
      </w:r>
      <w:r w:rsidR="00D37AA9">
        <w:t>Assessor</w:t>
      </w:r>
      <w:r w:rsidRPr="00914C9B">
        <w:t>e Lucia Fortini</w:t>
      </w:r>
      <w:r>
        <w:t xml:space="preserve">. </w:t>
      </w:r>
      <w:r w:rsidRPr="00914C9B">
        <w:t>Assegnato alla VI Commissione Consiliare Permanente per l’esame.</w:t>
      </w:r>
    </w:p>
    <w:p w14:paraId="5FBA420A" w14:textId="77777777" w:rsidR="00914C9B" w:rsidRPr="00914C9B" w:rsidRDefault="00914C9B" w:rsidP="00914C9B">
      <w:pPr>
        <w:jc w:val="both"/>
      </w:pPr>
      <w:r w:rsidRPr="00914C9B">
        <w:t>Se non vi sono obiezioni così resta stabilito</w:t>
      </w:r>
      <w:r>
        <w:t>.</w:t>
      </w:r>
    </w:p>
    <w:p w14:paraId="07845C18" w14:textId="77777777" w:rsidR="00914C9B" w:rsidRDefault="00914C9B" w:rsidP="00914C9B">
      <w:pPr>
        <w:jc w:val="both"/>
        <w:rPr>
          <w:b/>
          <w:bCs/>
        </w:rPr>
      </w:pPr>
    </w:p>
    <w:p w14:paraId="7BCDABC1" w14:textId="77777777" w:rsidR="00914C9B" w:rsidRPr="00914C9B" w:rsidRDefault="00914C9B" w:rsidP="00914C9B">
      <w:pPr>
        <w:jc w:val="both"/>
        <w:rPr>
          <w:b/>
          <w:bCs/>
        </w:rPr>
      </w:pPr>
      <w:r w:rsidRPr="00914C9B">
        <w:rPr>
          <w:b/>
          <w:bCs/>
        </w:rPr>
        <w:t>Così resta stabilito</w:t>
      </w:r>
      <w:r>
        <w:rPr>
          <w:b/>
          <w:bCs/>
        </w:rPr>
        <w:t>.</w:t>
      </w:r>
    </w:p>
    <w:p w14:paraId="24620F33" w14:textId="77777777" w:rsidR="00914C9B" w:rsidRPr="00914C9B" w:rsidRDefault="00914C9B" w:rsidP="00914C9B">
      <w:pPr>
        <w:jc w:val="both"/>
      </w:pPr>
    </w:p>
    <w:p w14:paraId="28E51528" w14:textId="4C247C9A" w:rsidR="00914C9B" w:rsidRPr="00914C9B" w:rsidRDefault="00914C9B" w:rsidP="00914C9B">
      <w:pPr>
        <w:jc w:val="both"/>
      </w:pPr>
      <w:r w:rsidRPr="00914C9B">
        <w:t>“Regolamento recante modifiche al regolamento regionale 15 dicembre 2011, n. 12 (Ordinamento amministrativo della Giunta regionale della Campania)”. Delibera di Giunta regionale n. 237 del 17 maggio 2022. Reg. Gen. 241</w:t>
      </w:r>
      <w:r>
        <w:t xml:space="preserve">. </w:t>
      </w:r>
      <w:r w:rsidRPr="00914C9B">
        <w:t>Ad iniziativa della Giunta regionale Presidente Vincenzo De Luca.</w:t>
      </w:r>
      <w:r>
        <w:t xml:space="preserve"> </w:t>
      </w:r>
      <w:r w:rsidRPr="00914C9B">
        <w:t>Assegnata alla I Commissione Consiliare Permanente per</w:t>
      </w:r>
      <w:r w:rsidR="006E1C65">
        <w:t xml:space="preserve"> </w:t>
      </w:r>
      <w:r w:rsidR="006E1C65" w:rsidRPr="006E1C65">
        <w:t>il parere</w:t>
      </w:r>
      <w:r w:rsidRPr="00914C9B">
        <w:t>.</w:t>
      </w:r>
    </w:p>
    <w:p w14:paraId="77696330" w14:textId="072635A9" w:rsidR="00914C9B" w:rsidRPr="00914C9B" w:rsidRDefault="00914C9B" w:rsidP="00914C9B">
      <w:pPr>
        <w:jc w:val="both"/>
      </w:pPr>
      <w:r w:rsidRPr="00914C9B">
        <w:t>Se non vi sono obiezioni così resta stabilito</w:t>
      </w:r>
      <w:r>
        <w:t>.</w:t>
      </w:r>
    </w:p>
    <w:p w14:paraId="79EEE896" w14:textId="77777777" w:rsidR="00914C9B" w:rsidRDefault="00914C9B" w:rsidP="00914C9B">
      <w:pPr>
        <w:jc w:val="both"/>
        <w:rPr>
          <w:b/>
          <w:bCs/>
        </w:rPr>
      </w:pPr>
    </w:p>
    <w:p w14:paraId="210F2977" w14:textId="5FE54758" w:rsidR="00914C9B" w:rsidRPr="00914C9B" w:rsidRDefault="00914C9B" w:rsidP="00914C9B">
      <w:pPr>
        <w:jc w:val="both"/>
        <w:rPr>
          <w:b/>
          <w:bCs/>
        </w:rPr>
      </w:pPr>
      <w:r w:rsidRPr="00914C9B">
        <w:rPr>
          <w:b/>
          <w:bCs/>
        </w:rPr>
        <w:t>Così resta stabilito</w:t>
      </w:r>
      <w:r>
        <w:rPr>
          <w:b/>
          <w:bCs/>
        </w:rPr>
        <w:t>.</w:t>
      </w:r>
    </w:p>
    <w:p w14:paraId="4D105A0D" w14:textId="77777777" w:rsidR="00914C9B" w:rsidRPr="00914C9B" w:rsidRDefault="00914C9B" w:rsidP="00914C9B">
      <w:pPr>
        <w:jc w:val="both"/>
      </w:pPr>
    </w:p>
    <w:p w14:paraId="0701859F" w14:textId="39E493DE" w:rsidR="00914C9B" w:rsidRPr="00914C9B" w:rsidRDefault="00914C9B" w:rsidP="00914C9B">
      <w:pPr>
        <w:jc w:val="both"/>
      </w:pPr>
      <w:r w:rsidRPr="00914C9B">
        <w:t xml:space="preserve">Proposta di istituzione di Commissione d’inchiesta denominata “Commissione di inchiesta ai fini conoscitivi sulla ripartizione delle risorse previste dal </w:t>
      </w:r>
      <w:r w:rsidR="005137DA" w:rsidRPr="00914C9B">
        <w:t>PNRR</w:t>
      </w:r>
      <w:r w:rsidRPr="00914C9B">
        <w:t>” Reg. Gen. 6/C.I.</w:t>
      </w:r>
      <w:r>
        <w:t xml:space="preserve"> </w:t>
      </w:r>
      <w:r w:rsidRPr="00914C9B">
        <w:t xml:space="preserve">Ad iniziativa dei </w:t>
      </w:r>
      <w:r w:rsidR="00D37AA9">
        <w:t>Consiglier</w:t>
      </w:r>
      <w:r w:rsidRPr="00914C9B">
        <w:t>i Gianpiero Zinzi, Severino Nappi, Stefano Caldoro, Annarita Patriarca, Michele Schiano di Visconti, Maria Muscarà, Alfonso Piscitelli, Carmela Rescigno, Attilio Pierro, Nunzio Carpentieri, Massimo Grimaldi e Gennaro Cinque</w:t>
      </w:r>
      <w:r>
        <w:t xml:space="preserve">. </w:t>
      </w:r>
      <w:r w:rsidRPr="00914C9B">
        <w:t>Assegnata alla I Commissione Consiliare Permanente per l’esame.</w:t>
      </w:r>
    </w:p>
    <w:p w14:paraId="673BDE38" w14:textId="77777777" w:rsidR="00914C9B" w:rsidRPr="00914C9B" w:rsidRDefault="00914C9B" w:rsidP="00914C9B">
      <w:pPr>
        <w:jc w:val="both"/>
      </w:pPr>
      <w:r w:rsidRPr="00914C9B">
        <w:t>Se non vi sono obiezioni così resta stabilito</w:t>
      </w:r>
      <w:r>
        <w:t>.</w:t>
      </w:r>
    </w:p>
    <w:p w14:paraId="7EC8FF74" w14:textId="77777777" w:rsidR="00914C9B" w:rsidRDefault="00914C9B" w:rsidP="00914C9B">
      <w:pPr>
        <w:jc w:val="both"/>
        <w:rPr>
          <w:b/>
          <w:bCs/>
        </w:rPr>
      </w:pPr>
    </w:p>
    <w:p w14:paraId="7FFD01AB" w14:textId="77777777" w:rsidR="00914C9B" w:rsidRPr="00914C9B" w:rsidRDefault="00914C9B" w:rsidP="00914C9B">
      <w:pPr>
        <w:jc w:val="both"/>
        <w:rPr>
          <w:b/>
          <w:bCs/>
        </w:rPr>
      </w:pPr>
      <w:r w:rsidRPr="00914C9B">
        <w:rPr>
          <w:b/>
          <w:bCs/>
        </w:rPr>
        <w:t>Così resta stabilito</w:t>
      </w:r>
      <w:r>
        <w:rPr>
          <w:b/>
          <w:bCs/>
        </w:rPr>
        <w:t>.</w:t>
      </w:r>
    </w:p>
    <w:p w14:paraId="1076C2FF" w14:textId="258A500A" w:rsidR="00914C9B" w:rsidRDefault="00914C9B" w:rsidP="00914C9B">
      <w:pPr>
        <w:jc w:val="both"/>
      </w:pPr>
    </w:p>
    <w:p w14:paraId="462D5C5C" w14:textId="262037A0" w:rsidR="005137DA" w:rsidRDefault="005137DA" w:rsidP="00914C9B">
      <w:pPr>
        <w:jc w:val="both"/>
      </w:pPr>
      <w:r>
        <w:t xml:space="preserve">Comunico che le interrogazioni pervenute al Presidente del Consiglio sono pubblicate nel Resoconto della </w:t>
      </w:r>
      <w:r w:rsidR="00D37AA9">
        <w:t>seduta</w:t>
      </w:r>
      <w:r>
        <w:t xml:space="preserve"> odierna e sono state trasmesse al Presidente della Giunta regionale ai sensi dell’articolo 124 del Regolamento.</w:t>
      </w:r>
    </w:p>
    <w:p w14:paraId="7F471CC1" w14:textId="2DDC41A6" w:rsidR="005137DA" w:rsidRDefault="005137DA" w:rsidP="00914C9B">
      <w:pPr>
        <w:jc w:val="both"/>
      </w:pPr>
      <w:r>
        <w:t xml:space="preserve">Comunico, inoltre, che le risposte alle interrogazioni pervenute dal Presidente del Consiglio, sono pubblicate nel Resoconto della </w:t>
      </w:r>
      <w:r w:rsidR="00D37AA9">
        <w:t>seduta</w:t>
      </w:r>
      <w:r>
        <w:t xml:space="preserve"> odierna e sono state trasmesse ai proponenti ai sensi dell’articolo 127 del Regolamento Interno o.</w:t>
      </w:r>
    </w:p>
    <w:p w14:paraId="180FEC6F" w14:textId="362A1BCC" w:rsidR="005137DA" w:rsidRDefault="005137DA" w:rsidP="00914C9B">
      <w:pPr>
        <w:jc w:val="both"/>
      </w:pPr>
      <w:r>
        <w:t>Comunico, infine, che le mozioni dal Reg. Gen. 159 al 160, pervenute al Presidente del Consiglio, sono pubblicate in allegato nel medesimo Resoconto.</w:t>
      </w:r>
    </w:p>
    <w:p w14:paraId="08793136" w14:textId="6CDA0168" w:rsidR="005137DA" w:rsidRDefault="005137DA" w:rsidP="00914C9B">
      <w:pPr>
        <w:jc w:val="both"/>
      </w:pPr>
      <w:r>
        <w:t>Consigliere Zinzi, prego.</w:t>
      </w:r>
    </w:p>
    <w:p w14:paraId="0274F17D" w14:textId="5B6101E1" w:rsidR="005137DA" w:rsidRDefault="005137DA" w:rsidP="00914C9B">
      <w:pPr>
        <w:jc w:val="both"/>
      </w:pPr>
    </w:p>
    <w:p w14:paraId="3391FACB" w14:textId="7A38415F" w:rsidR="005137DA" w:rsidRDefault="005137DA" w:rsidP="00914C9B">
      <w:pPr>
        <w:jc w:val="both"/>
      </w:pPr>
      <w:r>
        <w:rPr>
          <w:b/>
          <w:bCs/>
        </w:rPr>
        <w:t xml:space="preserve">ZINZI (Lega Campania): </w:t>
      </w:r>
      <w:r>
        <w:t xml:space="preserve">Grazie Presidente. Volevo chiedere che le mozioni presentate dal Centrodestra al punto n. 5 </w:t>
      </w:r>
      <w:r w:rsidRPr="005137DA">
        <w:t>“Interventi urgenti in favore del superamento del precariato nella Sanità regionale campana”</w:t>
      </w:r>
      <w:r w:rsidR="00576C35">
        <w:t xml:space="preserve"> e al punto n. 8 </w:t>
      </w:r>
      <w:r w:rsidR="00576C35" w:rsidRPr="00576C35">
        <w:t>“Interventi urgenti in favore del comparto turistico campano”</w:t>
      </w:r>
      <w:r w:rsidR="00576C35">
        <w:t xml:space="preserve"> siano rinviate al prossimo Consiglio.</w:t>
      </w:r>
    </w:p>
    <w:p w14:paraId="5B30E39A" w14:textId="7D988227" w:rsidR="00576C35" w:rsidRDefault="00576C35" w:rsidP="00914C9B">
      <w:pPr>
        <w:jc w:val="both"/>
      </w:pPr>
    </w:p>
    <w:p w14:paraId="5EC611FE" w14:textId="565DCE26" w:rsidR="00576C35" w:rsidRDefault="00576C35" w:rsidP="00914C9B">
      <w:pPr>
        <w:jc w:val="both"/>
      </w:pPr>
      <w:r>
        <w:rPr>
          <w:b/>
          <w:bCs/>
        </w:rPr>
        <w:t xml:space="preserve">PRESIDENTE (Oliviero): </w:t>
      </w:r>
      <w:r>
        <w:t>Prendo atto della richiesta del capogruppo Zinzi. Incardineremo le due mozioni, al punto 5 e al punto 8, nel prossimo Consiglio regionale.</w:t>
      </w:r>
    </w:p>
    <w:p w14:paraId="67BA6BD5" w14:textId="75C7B706" w:rsidR="00576C35" w:rsidRDefault="00576C35" w:rsidP="00914C9B">
      <w:pPr>
        <w:jc w:val="both"/>
      </w:pPr>
    </w:p>
    <w:p w14:paraId="09C5498F" w14:textId="295B5921" w:rsidR="00576C35" w:rsidRPr="00576C35" w:rsidRDefault="00576C35" w:rsidP="00CC09B9">
      <w:pPr>
        <w:pStyle w:val="Titolo1"/>
      </w:pPr>
      <w:bookmarkStart w:id="0" w:name="_MOZIONE_“RICONOSCIMENTO_PROFESSIONA"/>
      <w:bookmarkEnd w:id="0"/>
      <w:r w:rsidRPr="00576C35">
        <w:t>MOZIONE “RICONOSCIMENTO PROFESSIONALE E GIURIDICO DELLA FIGURA DI AUTISTA SOCCORRITORE” REG. GEN. 132/4 AD INIZIATIVA DEL CONSIGLIERE TOMMASO PELLEGRINO</w:t>
      </w:r>
    </w:p>
    <w:p w14:paraId="06D0D001" w14:textId="13C87C59" w:rsidR="00576C35" w:rsidRDefault="00576C35" w:rsidP="00914C9B">
      <w:pPr>
        <w:jc w:val="both"/>
      </w:pPr>
    </w:p>
    <w:p w14:paraId="5F65BB3B" w14:textId="33E00EC4" w:rsidR="00576C35" w:rsidRDefault="00576C35" w:rsidP="00914C9B">
      <w:pPr>
        <w:jc w:val="both"/>
      </w:pPr>
      <w:r>
        <w:t xml:space="preserve">Passiamo al secondo punto all’ordine del giorno: </w:t>
      </w:r>
      <w:r w:rsidRPr="00576C35">
        <w:t>Mozione “Riconoscimento professionale e giuridico della figura di autista soccorritore” Reg. Gen. 132/4</w:t>
      </w:r>
      <w:r>
        <w:t>.</w:t>
      </w:r>
      <w:r w:rsidRPr="00576C35">
        <w:t xml:space="preserve"> </w:t>
      </w:r>
      <w:r>
        <w:t>A</w:t>
      </w:r>
      <w:r w:rsidRPr="00576C35">
        <w:t xml:space="preserve">d iniziativa del </w:t>
      </w:r>
      <w:r w:rsidR="00D37AA9">
        <w:t>Consiglier</w:t>
      </w:r>
      <w:r w:rsidRPr="00576C35">
        <w:t>e Tommaso Pellegrino</w:t>
      </w:r>
      <w:r>
        <w:t>. Prego, Pellegrino.</w:t>
      </w:r>
    </w:p>
    <w:p w14:paraId="6AFD9B27" w14:textId="1E361D08" w:rsidR="00576C35" w:rsidRDefault="00576C35" w:rsidP="00914C9B">
      <w:pPr>
        <w:jc w:val="both"/>
      </w:pPr>
    </w:p>
    <w:p w14:paraId="1D048B1C" w14:textId="185900DC" w:rsidR="00576C35" w:rsidRDefault="00576C35" w:rsidP="00914C9B">
      <w:pPr>
        <w:jc w:val="both"/>
      </w:pPr>
      <w:r>
        <w:rPr>
          <w:b/>
          <w:bCs/>
        </w:rPr>
        <w:t xml:space="preserve">PELLEGRINO (Italia Viva): </w:t>
      </w:r>
      <w:r>
        <w:t>Grazie Presidente. Con questa mozione vogliamo porre l’attenzione su un tema riguardante il riconoscimento della figura dell’autista soccorritore, una figura la cui importanza è stata evidenziata durante soprattutto il periodo della fase pandemica, dove la gestione dell’emergenza sanitaria ha posto in risalto l’importanza della figura in ambito sanitario dell’autista soccorritore.</w:t>
      </w:r>
    </w:p>
    <w:p w14:paraId="68522924" w14:textId="40761BFF" w:rsidR="00576C35" w:rsidRDefault="00576C35" w:rsidP="00914C9B">
      <w:pPr>
        <w:jc w:val="both"/>
      </w:pPr>
      <w:r>
        <w:t>Come sappiamo, si tratta di una figura che presta il proprio servizio anche in contatto continuo e costante con il personale medico e con il personale infermieristico che ovviamente è impegnato nel settore dell’emergenza. Vale chiaramente per il periodo dell’emergenza Covid, ma vale ovviamente anche nelle condizioni ordinarie.</w:t>
      </w:r>
    </w:p>
    <w:p w14:paraId="0E1CCE78" w14:textId="5ABB2E08" w:rsidR="00576C35" w:rsidRDefault="00576C35" w:rsidP="00914C9B">
      <w:pPr>
        <w:jc w:val="both"/>
      </w:pPr>
      <w:r>
        <w:t xml:space="preserve">Il contraddittorio è rappresentato dal fatto che la figura dell’autista soccorritore risulta soltanto vagamente normata nel sistema giuridico italiano, in realtà è una figura professionale che di fatti non è riconosciuta, tranne un piccolo riferimento nel contratto collettivo nazionale del lavoro, poi, non ci sono riferimenti particolari nel sistema legislativo italiano. Ancor più, va ritenuto che in alcuni bandi che vengono pubblicati, si fa riferimento proprio alla figura professionale dell’autista soccorritore, nonostante non </w:t>
      </w:r>
      <w:r w:rsidR="00FD1927">
        <w:t>sia riconosciuta da nessun sistema giuridico.</w:t>
      </w:r>
    </w:p>
    <w:p w14:paraId="59E1D600" w14:textId="4F512FCE" w:rsidR="00FD1927" w:rsidRDefault="00FD1927" w:rsidP="00914C9B">
      <w:pPr>
        <w:jc w:val="both"/>
      </w:pPr>
      <w:r>
        <w:t>Ciò che chiediamo con questa mozione è di chiedere alla Giunta di impegnarsi affinché anche in sede di Conferenza Stato Regioni, mettere in campo tutte le iniziative possibili e immaginabili istituzionali per riconoscere una figura professionale, quella dell’autista soccorritore che, come sappiamo, riveste un ruolo determinante, importante, essenziale all’interno del sistema sanitario. Riteniamo giusto non soltanto per quello che abbiamo vissuto nel periodo della pandemia, ma per quello che fanno quotidianamente le figure degli autisti soccorritori per il supporto importante e determinante che danno alla nostra sanità. Grazie.</w:t>
      </w:r>
    </w:p>
    <w:p w14:paraId="78A3C17B" w14:textId="3D428F1C" w:rsidR="00FD1927" w:rsidRDefault="00FD1927" w:rsidP="00914C9B">
      <w:pPr>
        <w:jc w:val="both"/>
      </w:pPr>
    </w:p>
    <w:p w14:paraId="3D78EFBA" w14:textId="5E07E36D" w:rsidR="00FD1927" w:rsidRDefault="00FD1927" w:rsidP="00914C9B">
      <w:pPr>
        <w:jc w:val="both"/>
      </w:pPr>
      <w:r>
        <w:rPr>
          <w:b/>
          <w:bCs/>
        </w:rPr>
        <w:t xml:space="preserve">PRESIDENTE (Oliviero): </w:t>
      </w:r>
      <w:r>
        <w:t>C’è un emendamento da parte della collega Ciarambino. La parola alla collega Ciarambino, prego.</w:t>
      </w:r>
    </w:p>
    <w:p w14:paraId="16AE445B" w14:textId="77777777" w:rsidR="00CC09B9" w:rsidRDefault="00CC09B9" w:rsidP="00CC09B9">
      <w:pPr>
        <w:jc w:val="both"/>
      </w:pPr>
    </w:p>
    <w:p w14:paraId="368101FE" w14:textId="483A7B4E" w:rsidR="00CC09B9" w:rsidRDefault="00CC09B9" w:rsidP="00CC09B9">
      <w:pPr>
        <w:jc w:val="both"/>
      </w:pPr>
      <w:r w:rsidRPr="0029627D">
        <w:rPr>
          <w:b/>
          <w:bCs/>
        </w:rPr>
        <w:t>CIARAMBINO</w:t>
      </w:r>
      <w:r>
        <w:rPr>
          <w:b/>
          <w:bCs/>
        </w:rPr>
        <w:t xml:space="preserve"> (M5S)</w:t>
      </w:r>
      <w:r w:rsidRPr="0029627D">
        <w:rPr>
          <w:b/>
          <w:bCs/>
        </w:rPr>
        <w:t xml:space="preserve">: </w:t>
      </w:r>
      <w:r>
        <w:t xml:space="preserve">Innanzitutto ringrazio il Presidente Pellegrino per aver portato in Aula questo tema che sta molto a cuore anche a me e per avermi consentito di sottoscrivere la mozione perché sin da quando sono entrata in Consiglio regionale nella scorsa </w:t>
      </w:r>
      <w:r w:rsidR="00D51206">
        <w:t>c</w:t>
      </w:r>
      <w:r>
        <w:t xml:space="preserve">onsiliatura ho scelto di occuparmi prevalentemente di sanità e dentro la sanità di quello che è il sistema </w:t>
      </w:r>
      <w:r w:rsidR="00D51206">
        <w:t>s</w:t>
      </w:r>
      <w:r>
        <w:t>alvavita in primis, che è il sistema dell’emergenza urgenza e, dunque, del 118.</w:t>
      </w:r>
    </w:p>
    <w:p w14:paraId="0E364A30" w14:textId="5E831EEB" w:rsidR="00CC09B9" w:rsidRDefault="00CC09B9" w:rsidP="00CC09B9">
      <w:pPr>
        <w:jc w:val="both"/>
      </w:pPr>
      <w:r>
        <w:t xml:space="preserve">Dentro questo 118 ci sono tantissime complessità e criticità e tra queste, certamente, il mancato riconoscimento della figura dell’autista soccorritore che è una figura, invece, fondamentale, che aspetta, da decenni questo tipo di riconoscimento, la formazione conseguente e la dignità </w:t>
      </w:r>
      <w:r>
        <w:lastRenderedPageBreak/>
        <w:t>professionale rispetto al</w:t>
      </w:r>
      <w:r w:rsidR="00D51206">
        <w:t>la</w:t>
      </w:r>
      <w:r>
        <w:t xml:space="preserve"> quale, anche a livello parlamentare, come Movimento 5 Stelle stiamo portando avanti una serie d’iniziative legislative.</w:t>
      </w:r>
    </w:p>
    <w:p w14:paraId="53C8CFE7" w14:textId="0E8A5591" w:rsidR="00CC09B9" w:rsidRDefault="00CC09B9" w:rsidP="00CC09B9">
      <w:pPr>
        <w:jc w:val="both"/>
      </w:pPr>
      <w:r>
        <w:t>La figura dell’autista soccorritore, che non è considerata attualmente nell’ordinamento italiano come una specifica professione, è, invece, prevista dall’accordo Stato Regioni del 22 maggio 2003, nel Documento “Linee guida su formazione, aggiornamento e addestramento permanente del personale operante nel sistema di emergenza-urgenza” che nell’allegato A.2.2 lettera C dedicato ai soccorritori stabilisce che il personale volontario o dipendente delle organizzazioni di cui all’articolo 5 commi 2 e 3 del DPR 27 marzo 1992, inclusi gli autisti, che svolg</w:t>
      </w:r>
      <w:r w:rsidR="00D51206">
        <w:t>ono</w:t>
      </w:r>
      <w:r>
        <w:t xml:space="preserve"> la </w:t>
      </w:r>
      <w:r w:rsidR="00D51206">
        <w:t>propria</w:t>
      </w:r>
      <w:r>
        <w:t xml:space="preserve"> attività sui mezzi di soccorso di base e avanzati del sistema 118 dev</w:t>
      </w:r>
      <w:r w:rsidR="00D51206">
        <w:t>ono</w:t>
      </w:r>
      <w:r>
        <w:t xml:space="preserve"> essere in possesso della qualifica di soccorritore.</w:t>
      </w:r>
    </w:p>
    <w:p w14:paraId="59DCC129" w14:textId="77777777" w:rsidR="00CC09B9" w:rsidRDefault="00CC09B9" w:rsidP="00CC09B9">
      <w:pPr>
        <w:jc w:val="both"/>
      </w:pPr>
      <w:r>
        <w:t>La figura dell’autista soccorritore è, peraltro, anche prevista all’articolo 23 comma 7 del contratto collettivo nazionale di lavoro del comparto del personale del servizio sanitario nazionale 2002-2005 che richiama, appunto, quanto stabilito nell’accordo tra il Ministro della Salute, le Regioni e Province Autonome del 22 maggio 2003, quindi, c’è di fatto già una cornice normativa che va nella direzione che oggi chiediamo.</w:t>
      </w:r>
    </w:p>
    <w:p w14:paraId="04EB1F7C" w14:textId="31661993" w:rsidR="00CC09B9" w:rsidRDefault="00CC09B9" w:rsidP="00CC09B9">
      <w:pPr>
        <w:jc w:val="both"/>
      </w:pPr>
      <w:r>
        <w:t xml:space="preserve">Questa mozione intende impegnare la Giunta a sostenere, in tutte le sedi istituzionali, a partire dalla Conferenza Stato Regioni, il riconoscimento professionale e giuridico dell’autista soccorritore, quindi, pur essendo consapevoli che non si tratta di una competenza regionale, siamo anche consapevoli che siccome la Regione è l’Ente che gestisce la sanità, quindi, più di ogni altro è consapevole delle necessità racchiuse in questa richiesta, può farsene portavoce all’interno della Conferenza Stato Regioni </w:t>
      </w:r>
      <w:r w:rsidR="00D51206">
        <w:t xml:space="preserve">e </w:t>
      </w:r>
      <w:r>
        <w:t>presso il Governo.</w:t>
      </w:r>
    </w:p>
    <w:p w14:paraId="4B238681" w14:textId="2C7E6AAB" w:rsidR="00CC09B9" w:rsidRDefault="00CC09B9" w:rsidP="00CC09B9">
      <w:pPr>
        <w:jc w:val="both"/>
      </w:pPr>
      <w:r>
        <w:t xml:space="preserve">Sul punto si rappresenta che il Governo, nella </w:t>
      </w:r>
      <w:r w:rsidR="00D37AA9">
        <w:t>seduta</w:t>
      </w:r>
      <w:r>
        <w:t xml:space="preserve"> della </w:t>
      </w:r>
      <w:r w:rsidR="00D51206">
        <w:t>Camera dei deputati</w:t>
      </w:r>
      <w:r>
        <w:t xml:space="preserve"> del 23 luglio 2021, ha dato parere favorevole ad un ordine del giorno a prima firma della deputata del Movimento 5 Stelle Virginia Villani con cui si è sancito l’impegno ad avviare, previo confronto con le Regioni, le opportune iniziative legislative al fine di procedere al riconoscimento della figura professionale</w:t>
      </w:r>
      <w:r w:rsidR="00D51206">
        <w:t xml:space="preserve"> </w:t>
      </w:r>
      <w:r>
        <w:t>dell’autista soccorritore, anche prevedendo specifici percorsi formativi dedicati.</w:t>
      </w:r>
    </w:p>
    <w:p w14:paraId="2CEBCE05" w14:textId="77777777" w:rsidR="00CC09B9" w:rsidRDefault="00CC09B9" w:rsidP="00CC09B9">
      <w:pPr>
        <w:jc w:val="both"/>
      </w:pPr>
      <w:r>
        <w:t>Alcune bozze di accordo sono state diffuse e se da un lato hanno incontrato il plauso di operatori e associazioni sindacali, dall’altro hanno anche riscontrato un’assenza di favore da parte di associazioni che impiegano gli autisti come volontari o – lasciatemelo dire – finti volontari, senza alcun interesse a valorizzarne ruolo e competenze essendo, piuttosto, interessati ad acquisire manodopera in assenza di qualsivoglia tutela sia per gli operatori sia per i pazienti. È questa una questione annosa che ci ha visti e mi ha visto firmataria di denunce all’Ispettorato del Lavoro e al Ministero competente.</w:t>
      </w:r>
    </w:p>
    <w:p w14:paraId="6D4B5068" w14:textId="02CDF5C8" w:rsidR="00CC09B9" w:rsidRDefault="00CC09B9" w:rsidP="00CC09B9">
      <w:pPr>
        <w:jc w:val="both"/>
      </w:pPr>
      <w:r>
        <w:t xml:space="preserve">È fuori di dubbio che il SEU territoriale, il Sistema di Emergenza Urgenza debba essere oggetto di una riforma ampia che ho personalmente proposto qui in Consiglio regionale nella scorsa </w:t>
      </w:r>
      <w:r w:rsidR="00D51206">
        <w:t>l</w:t>
      </w:r>
      <w:r>
        <w:t>egislatura con una risoluzione in Commissione Sanità, poi approvata in Aula, ma, a tutt’oggi, purtroppo, inattuata.</w:t>
      </w:r>
    </w:p>
    <w:p w14:paraId="7D58A7A1" w14:textId="77777777" w:rsidR="00CC09B9" w:rsidRDefault="00CC09B9" w:rsidP="00CC09B9">
      <w:pPr>
        <w:jc w:val="both"/>
      </w:pPr>
      <w:r>
        <w:t>Presso Camera e Senato giacciono alcune proposte di legge ad iniziativa del Movimento 5 Stelle su questo tema a cui abbiamo dato ampio sostegno con iniziative ed eventi proprio qui in Campania, con la finalità di garantire la massima partecipazione degli operatori alla proposta legislativa.</w:t>
      </w:r>
    </w:p>
    <w:p w14:paraId="4D23C373" w14:textId="77777777" w:rsidR="00CC09B9" w:rsidRDefault="00CC09B9" w:rsidP="00CC09B9">
      <w:pPr>
        <w:jc w:val="both"/>
      </w:pPr>
      <w:r>
        <w:t>L’iniziativa del proponente, evidentemente, è simbolica e non risolutiva, ma è un argomento fortemente e sostanzialmente condivisibile.</w:t>
      </w:r>
    </w:p>
    <w:p w14:paraId="1E38EE8D" w14:textId="68D18EB7" w:rsidR="00CC09B9" w:rsidRPr="002467DD" w:rsidRDefault="00CC09B9" w:rsidP="00CC09B9">
      <w:pPr>
        <w:jc w:val="both"/>
      </w:pPr>
      <w:r>
        <w:t xml:space="preserve">A riguardo, come diceva il Presidente, ho anche proposto </w:t>
      </w:r>
      <w:r w:rsidR="002467DD">
        <w:rPr>
          <w:rFonts w:eastAsia="CIDFont+F6"/>
        </w:rPr>
        <w:t>u</w:t>
      </w:r>
      <w:r>
        <w:rPr>
          <w:rFonts w:eastAsia="CIDFont+F6"/>
        </w:rPr>
        <w:t xml:space="preserve">n’integrazione, tramite un emendamento, che viene da una precisa richiesta degli autisti soccorritori con cui sono in costante contatto, che ha già trovato il favore del proponente Tommaso Pellegrino, ovvero chiedo </w:t>
      </w:r>
      <w:r>
        <w:rPr>
          <w:rFonts w:eastAsia="CIDFont+F6"/>
        </w:rPr>
        <w:lastRenderedPageBreak/>
        <w:t>di emendare la mozione, includendo del dispositivo un ulteriore impegno: “Che la Giunta regionale si faccia portavoce, presso le sedi istituzionali deputate”.</w:t>
      </w:r>
    </w:p>
    <w:p w14:paraId="092448E7" w14:textId="77777777" w:rsidR="00CC09B9" w:rsidRDefault="00CC09B9" w:rsidP="00CC09B9">
      <w:pPr>
        <w:jc w:val="both"/>
        <w:rPr>
          <w:rFonts w:eastAsia="CIDFont+F6"/>
        </w:rPr>
      </w:pPr>
      <w:r>
        <w:rPr>
          <w:rFonts w:eastAsia="CIDFont+F6"/>
        </w:rPr>
        <w:t>Presidente, forse non c’è interesse su questo argomento perché non riesco neanche a parlare.</w:t>
      </w:r>
    </w:p>
    <w:p w14:paraId="500D89CD" w14:textId="77777777" w:rsidR="00CC09B9" w:rsidRDefault="00CC09B9" w:rsidP="00CC09B9">
      <w:pPr>
        <w:jc w:val="both"/>
        <w:rPr>
          <w:rFonts w:eastAsia="CIDFont+F6"/>
        </w:rPr>
      </w:pPr>
    </w:p>
    <w:p w14:paraId="326C6D0B" w14:textId="77777777" w:rsidR="00CC09B9" w:rsidRDefault="00CC09B9" w:rsidP="00CC09B9">
      <w:pPr>
        <w:jc w:val="both"/>
        <w:rPr>
          <w:rFonts w:cs="Arial"/>
          <w:bCs/>
          <w:color w:val="000000"/>
        </w:rPr>
      </w:pPr>
      <w:r>
        <w:rPr>
          <w:rFonts w:ascii="Arial-BoldMT" w:hAnsi="Arial-BoldMT" w:cs="Arial-BoldMT"/>
          <w:b/>
          <w:bCs/>
          <w:color w:val="000000"/>
        </w:rPr>
        <w:t>PRESIDENTE (Oliviero)</w:t>
      </w:r>
      <w:r w:rsidRPr="003F3CB2">
        <w:rPr>
          <w:rFonts w:cs="Arial"/>
          <w:bCs/>
          <w:color w:val="000000"/>
        </w:rPr>
        <w:t>:</w:t>
      </w:r>
      <w:r>
        <w:rPr>
          <w:rFonts w:cs="Arial"/>
          <w:bCs/>
          <w:color w:val="000000"/>
        </w:rPr>
        <w:t xml:space="preserve"> Colleghi, chi vuole parlare può uscire fuori.</w:t>
      </w:r>
    </w:p>
    <w:p w14:paraId="04A0043C" w14:textId="77777777" w:rsidR="00CC09B9" w:rsidRDefault="00CC09B9" w:rsidP="00CC09B9">
      <w:pPr>
        <w:jc w:val="both"/>
        <w:rPr>
          <w:rFonts w:cs="Arial"/>
          <w:bCs/>
          <w:color w:val="000000"/>
        </w:rPr>
      </w:pPr>
    </w:p>
    <w:p w14:paraId="09CF1EFB" w14:textId="77777777" w:rsidR="00CC09B9" w:rsidRDefault="00CC09B9" w:rsidP="00CC09B9">
      <w:pPr>
        <w:jc w:val="both"/>
        <w:rPr>
          <w:rFonts w:cs="Arial"/>
          <w:bCs/>
          <w:color w:val="000000"/>
        </w:rPr>
      </w:pPr>
      <w:r w:rsidRPr="003F3CB2">
        <w:rPr>
          <w:rFonts w:cs="Arial"/>
          <w:b/>
          <w:bCs/>
          <w:color w:val="000000"/>
        </w:rPr>
        <w:t>CIARAMBINO (Movimento 5 Stelle)</w:t>
      </w:r>
      <w:r w:rsidRPr="003F3CB2">
        <w:rPr>
          <w:rFonts w:cs="Arial"/>
          <w:bCs/>
          <w:color w:val="000000"/>
        </w:rPr>
        <w:t>:</w:t>
      </w:r>
      <w:r>
        <w:rPr>
          <w:rFonts w:cs="Arial"/>
          <w:bCs/>
          <w:color w:val="000000"/>
        </w:rPr>
        <w:t xml:space="preserve"> “A farsi portavoce, presso le sedi istituzionali deputate, dell’estensione alla categoria degli autisti di ambulanza con funzioni di soccorritore  delle disposizioni di cui all’articolo 1, comma 268, lettera b) della legge 30 dicembre 2021, n. 234, ovvero il Bilancio di previsione dello Stato per l’anno finanziario 2022, il Bilancio pluriennale per il triennio 2022 – 2024, nella parte in cui prevedono nuove norme per la stabilizzazione mediante contratti di lavoro dipendenti a tempo indeterminato del personale del ruolo sanitario o degli operatori socio sanitari assunti per l’emergenza epidemiologica da Covid – 19 e ad assumere tutte le iniziative necessarie per sostenere la proroga dei contratti agli autisti soccorritori assunti in conseguenza dell’emergenza sanitaria da Covid – 19 al fine di consentire la maturazione dei requisiti necessari per accedere alle procedure di stabilizzazione.”</w:t>
      </w:r>
    </w:p>
    <w:p w14:paraId="69E44AF6" w14:textId="77777777" w:rsidR="00CC09B9" w:rsidRDefault="00CC09B9" w:rsidP="00CC09B9">
      <w:pPr>
        <w:jc w:val="both"/>
        <w:rPr>
          <w:rFonts w:cs="Arial"/>
          <w:bCs/>
          <w:color w:val="000000"/>
        </w:rPr>
      </w:pPr>
      <w:r>
        <w:rPr>
          <w:rFonts w:cs="Arial"/>
          <w:bCs/>
          <w:color w:val="000000"/>
        </w:rPr>
        <w:t>Sono operatori a pieno titolo coinvolti nell’assistenza sanitaria, quindi noi crediamo che debbano essere anche coinvolti nelle estensioni e nelle proroghe abilitanti alle successive stabilizzazioni. Grazie.</w:t>
      </w:r>
    </w:p>
    <w:p w14:paraId="761CC004" w14:textId="77777777" w:rsidR="00CC09B9" w:rsidRDefault="00CC09B9" w:rsidP="00CC09B9">
      <w:pPr>
        <w:jc w:val="both"/>
        <w:rPr>
          <w:rFonts w:cs="Arial"/>
          <w:bCs/>
          <w:color w:val="000000"/>
        </w:rPr>
      </w:pPr>
    </w:p>
    <w:p w14:paraId="47FF54EF" w14:textId="77777777" w:rsidR="00CC09B9" w:rsidRDefault="00CC09B9" w:rsidP="00CC09B9">
      <w:pPr>
        <w:jc w:val="both"/>
        <w:rPr>
          <w:rFonts w:cs="Arial"/>
          <w:bCs/>
          <w:color w:val="000000"/>
        </w:rPr>
      </w:pPr>
      <w:r>
        <w:rPr>
          <w:rFonts w:ascii="Arial-BoldMT" w:hAnsi="Arial-BoldMT" w:cs="Arial-BoldMT"/>
          <w:b/>
          <w:bCs/>
          <w:color w:val="000000"/>
        </w:rPr>
        <w:t>PRESIDENTE (Oliviero)</w:t>
      </w:r>
      <w:r w:rsidRPr="003F3CB2">
        <w:rPr>
          <w:rFonts w:cs="Arial"/>
          <w:bCs/>
          <w:color w:val="000000"/>
        </w:rPr>
        <w:t>:</w:t>
      </w:r>
      <w:r>
        <w:rPr>
          <w:rFonts w:cs="Arial"/>
          <w:bCs/>
          <w:color w:val="000000"/>
        </w:rPr>
        <w:t xml:space="preserve"> Altri vogliono intervenire su questa mozione? Chiedo, allora, al proponente se è d’accordo con l’integrazione dell’emendamento e alla Giunta regionale se è d’accordo sul percorso fissato nella mozione. Dopodiché; passiamo al voto.</w:t>
      </w:r>
    </w:p>
    <w:p w14:paraId="296A3BDA" w14:textId="77777777" w:rsidR="00CC09B9" w:rsidRDefault="00CC09B9" w:rsidP="00CC09B9">
      <w:pPr>
        <w:jc w:val="both"/>
        <w:rPr>
          <w:rFonts w:cs="Arial"/>
          <w:bCs/>
          <w:color w:val="000000"/>
        </w:rPr>
      </w:pPr>
    </w:p>
    <w:p w14:paraId="6B86EAAA" w14:textId="77777777" w:rsidR="00CC09B9" w:rsidRDefault="00CC09B9" w:rsidP="00CC09B9">
      <w:pPr>
        <w:jc w:val="both"/>
        <w:rPr>
          <w:rFonts w:cs="Arial"/>
          <w:bCs/>
          <w:color w:val="000000"/>
        </w:rPr>
      </w:pPr>
      <w:r>
        <w:rPr>
          <w:rFonts w:cs="Arial"/>
          <w:b/>
          <w:bCs/>
          <w:color w:val="000000"/>
        </w:rPr>
        <w:t>PELLEGRINI (Italia Viva)</w:t>
      </w:r>
      <w:r w:rsidRPr="003F3CB2">
        <w:rPr>
          <w:rFonts w:cs="Arial"/>
          <w:bCs/>
          <w:color w:val="000000"/>
        </w:rPr>
        <w:t>:</w:t>
      </w:r>
      <w:r>
        <w:rPr>
          <w:rFonts w:cs="Arial"/>
          <w:bCs/>
          <w:color w:val="000000"/>
        </w:rPr>
        <w:t xml:space="preserve"> Presidente, va bene, non ci sono problemi per l’emendamento.</w:t>
      </w:r>
    </w:p>
    <w:p w14:paraId="31E57F1C" w14:textId="77777777" w:rsidR="00CC09B9" w:rsidRDefault="00CC09B9" w:rsidP="00CC09B9">
      <w:pPr>
        <w:jc w:val="both"/>
        <w:rPr>
          <w:rFonts w:cs="Arial"/>
          <w:bCs/>
          <w:color w:val="000000"/>
        </w:rPr>
      </w:pPr>
    </w:p>
    <w:p w14:paraId="4C4A18AF" w14:textId="77777777" w:rsidR="00CC09B9" w:rsidRDefault="00CC09B9" w:rsidP="00CC09B9">
      <w:pPr>
        <w:jc w:val="both"/>
        <w:rPr>
          <w:rFonts w:cs="Arial"/>
          <w:bCs/>
          <w:color w:val="000000"/>
        </w:rPr>
      </w:pPr>
      <w:r>
        <w:rPr>
          <w:rFonts w:ascii="Arial-BoldMT" w:hAnsi="Arial-BoldMT" w:cs="Arial-BoldMT"/>
          <w:b/>
          <w:bCs/>
          <w:color w:val="000000"/>
        </w:rPr>
        <w:t>PRESIDENTE (Oliviero)</w:t>
      </w:r>
      <w:r w:rsidRPr="003F3CB2">
        <w:rPr>
          <w:rFonts w:cs="Arial"/>
          <w:bCs/>
          <w:color w:val="000000"/>
        </w:rPr>
        <w:t>:</w:t>
      </w:r>
      <w:r>
        <w:rPr>
          <w:rFonts w:cs="Arial"/>
          <w:bCs/>
          <w:color w:val="000000"/>
        </w:rPr>
        <w:t xml:space="preserve"> La Giunta regionale? Va bene. Passiamo alla votazione.</w:t>
      </w:r>
    </w:p>
    <w:p w14:paraId="51A1BE4D" w14:textId="77777777" w:rsidR="00CC09B9" w:rsidRDefault="00CC09B9" w:rsidP="00CC09B9">
      <w:pPr>
        <w:jc w:val="both"/>
        <w:rPr>
          <w:rFonts w:cs="Arial"/>
          <w:bCs/>
          <w:color w:val="000000"/>
        </w:rPr>
      </w:pPr>
      <w:r>
        <w:rPr>
          <w:rFonts w:cs="Arial"/>
          <w:bCs/>
          <w:color w:val="000000"/>
        </w:rPr>
        <w:t>Chi è a favore? Chi è contrario? Chi si astiene?</w:t>
      </w:r>
    </w:p>
    <w:p w14:paraId="450E69D0" w14:textId="77777777" w:rsidR="00CC09B9" w:rsidRDefault="00CC09B9" w:rsidP="00CC09B9">
      <w:pPr>
        <w:jc w:val="both"/>
        <w:rPr>
          <w:rFonts w:cs="Arial"/>
          <w:bCs/>
          <w:color w:val="000000"/>
        </w:rPr>
      </w:pPr>
    </w:p>
    <w:p w14:paraId="54FE223C" w14:textId="77777777" w:rsidR="00CC09B9" w:rsidRPr="003F3CB2" w:rsidRDefault="00CC09B9" w:rsidP="00CC09B9">
      <w:pPr>
        <w:jc w:val="both"/>
        <w:rPr>
          <w:rFonts w:cs="Arial"/>
          <w:b/>
          <w:bCs/>
          <w:color w:val="000000"/>
        </w:rPr>
      </w:pPr>
      <w:r w:rsidRPr="003F3CB2">
        <w:rPr>
          <w:rFonts w:cs="Arial"/>
          <w:b/>
          <w:bCs/>
          <w:color w:val="000000"/>
        </w:rPr>
        <w:t>Il Consiglio approva all’unanimità.</w:t>
      </w:r>
    </w:p>
    <w:p w14:paraId="34743130" w14:textId="77777777" w:rsidR="00CC09B9" w:rsidRDefault="00CC09B9" w:rsidP="00CC09B9">
      <w:pPr>
        <w:jc w:val="both"/>
        <w:rPr>
          <w:rFonts w:cs="Arial"/>
          <w:bCs/>
          <w:color w:val="000000"/>
        </w:rPr>
      </w:pPr>
    </w:p>
    <w:p w14:paraId="688FCCA9" w14:textId="77777777" w:rsidR="00CC09B9" w:rsidRDefault="00CC09B9" w:rsidP="00CC09B9">
      <w:pPr>
        <w:pStyle w:val="Titolo1"/>
      </w:pPr>
      <w:bookmarkStart w:id="1" w:name="_MOZIONE_“ISTITUZIONE_COLLEGAMENTO"/>
      <w:bookmarkEnd w:id="1"/>
      <w:r>
        <w:t>MOZIONE “</w:t>
      </w:r>
      <w:r w:rsidRPr="003F3CB2">
        <w:t>ISTITUZIONE COLLEGAMENTO SU G</w:t>
      </w:r>
      <w:r>
        <w:t>OMMA AVERSA-FISCIANO UNIVERSITÀ”</w:t>
      </w:r>
      <w:r w:rsidRPr="003F3CB2">
        <w:t xml:space="preserve"> (REG. GEN. 140/4)</w:t>
      </w:r>
    </w:p>
    <w:p w14:paraId="6FAB6182" w14:textId="77777777" w:rsidR="00CC09B9" w:rsidRPr="003F3CB2" w:rsidRDefault="00CC09B9" w:rsidP="00CC09B9">
      <w:pPr>
        <w:jc w:val="center"/>
        <w:rPr>
          <w:rFonts w:cs="Arial"/>
          <w:b/>
          <w:color w:val="000000"/>
        </w:rPr>
      </w:pPr>
    </w:p>
    <w:p w14:paraId="1CC8AA92" w14:textId="543914E2" w:rsidR="00CC09B9" w:rsidRPr="003F3CB2" w:rsidRDefault="00CC09B9" w:rsidP="00CC09B9">
      <w:pPr>
        <w:jc w:val="both"/>
        <w:rPr>
          <w:rFonts w:cs="Arial"/>
          <w:bCs/>
          <w:color w:val="000000"/>
        </w:rPr>
      </w:pPr>
      <w:r w:rsidRPr="003F3CB2">
        <w:rPr>
          <w:rFonts w:cs="Arial"/>
          <w:b/>
          <w:bCs/>
          <w:color w:val="000000"/>
        </w:rPr>
        <w:t>PRESIDENTE (Oliviero)</w:t>
      </w:r>
      <w:r w:rsidRPr="003F3CB2">
        <w:rPr>
          <w:rFonts w:cs="Arial"/>
          <w:bCs/>
          <w:color w:val="000000"/>
        </w:rPr>
        <w:t>: Passiamo al punto 3 all’ordine del giorno, relativo alla discussione della mozione avente ad oggetto “</w:t>
      </w:r>
      <w:r w:rsidRPr="003F3CB2">
        <w:rPr>
          <w:rFonts w:cs="Arial"/>
          <w:color w:val="000000"/>
        </w:rPr>
        <w:t>Istituzione collegamento su gomma Aversa-Fisciano Università” Reg. Gen. 140/4</w:t>
      </w:r>
      <w:r>
        <w:rPr>
          <w:rFonts w:cs="Arial"/>
          <w:color w:val="000000"/>
        </w:rPr>
        <w:t>,</w:t>
      </w:r>
      <w:r w:rsidRPr="003F3CB2">
        <w:rPr>
          <w:rFonts w:cs="Arial"/>
          <w:color w:val="000000"/>
        </w:rPr>
        <w:t xml:space="preserve"> ad iniziativa del </w:t>
      </w:r>
      <w:r w:rsidR="00D37AA9">
        <w:rPr>
          <w:rFonts w:cs="Arial"/>
          <w:color w:val="000000"/>
        </w:rPr>
        <w:t>Consiglier</w:t>
      </w:r>
      <w:r w:rsidRPr="003F3CB2">
        <w:rPr>
          <w:rFonts w:cs="Arial"/>
          <w:color w:val="000000"/>
        </w:rPr>
        <w:t>e Salvatore Aversano</w:t>
      </w:r>
      <w:r>
        <w:rPr>
          <w:rFonts w:cs="Arial"/>
          <w:color w:val="000000"/>
        </w:rPr>
        <w:t>, che ha facoltà di illustrare la mozione.</w:t>
      </w:r>
    </w:p>
    <w:p w14:paraId="59445DB5" w14:textId="77777777" w:rsidR="00CC09B9" w:rsidRDefault="00CC09B9" w:rsidP="00CC09B9">
      <w:pPr>
        <w:jc w:val="both"/>
        <w:rPr>
          <w:rFonts w:cs="Arial"/>
          <w:bCs/>
          <w:color w:val="000000"/>
        </w:rPr>
      </w:pPr>
    </w:p>
    <w:p w14:paraId="2ECBCB36" w14:textId="1DF7896C" w:rsidR="00CC09B9" w:rsidRDefault="00CC09B9" w:rsidP="00CC09B9">
      <w:pPr>
        <w:jc w:val="both"/>
        <w:rPr>
          <w:rFonts w:cs="Arial"/>
          <w:bCs/>
          <w:color w:val="000000"/>
        </w:rPr>
      </w:pPr>
      <w:r>
        <w:rPr>
          <w:rFonts w:cs="Arial"/>
          <w:b/>
          <w:bCs/>
          <w:color w:val="000000"/>
        </w:rPr>
        <w:t xml:space="preserve">AVERSANO </w:t>
      </w:r>
      <w:r w:rsidRPr="003F3CB2">
        <w:rPr>
          <w:rFonts w:cs="Arial"/>
          <w:b/>
          <w:bCs/>
          <w:color w:val="000000"/>
        </w:rPr>
        <w:t>(</w:t>
      </w:r>
      <w:r>
        <w:rPr>
          <w:rFonts w:cs="Arial"/>
          <w:b/>
          <w:bCs/>
          <w:color w:val="000000"/>
        </w:rPr>
        <w:t>Movimento 5 Stelle</w:t>
      </w:r>
      <w:r w:rsidRPr="003F3CB2">
        <w:rPr>
          <w:rFonts w:cs="Arial"/>
          <w:b/>
          <w:bCs/>
          <w:color w:val="000000"/>
        </w:rPr>
        <w:t>)</w:t>
      </w:r>
      <w:r w:rsidRPr="003F3CB2">
        <w:rPr>
          <w:rFonts w:cs="Arial"/>
          <w:bCs/>
          <w:color w:val="000000"/>
        </w:rPr>
        <w:t>:</w:t>
      </w:r>
      <w:r>
        <w:rPr>
          <w:rFonts w:cs="Arial"/>
          <w:bCs/>
          <w:color w:val="000000"/>
        </w:rPr>
        <w:t xml:space="preserve"> Ringrazio il Presidente. Questa mozione vuole risolvere il problema di tanti studenti che la mattina dall’agro Aversano e non solo devono raggiungere l’Università di Fisciano. Pensiamo che questi ragazzi, che partono dal Basso Volturno e dall’Agro Aversano, ogni mattina prendono un treno da Villa Literno per recarsi alla stazione di Aversa, poi da lì si recano alla stazione di Caserta e da Caserta prendono un altro bus su gomma per recarsi all’Università di Fisciano. Tutto questo comporta un tragitto di circa tre, quattro ore, quindi con questa mozione potremmo risolvere il problema a questi ragazzi.</w:t>
      </w:r>
    </w:p>
    <w:p w14:paraId="5B3FA404" w14:textId="77777777" w:rsidR="00CC09B9" w:rsidRDefault="00CC09B9" w:rsidP="00CC09B9">
      <w:pPr>
        <w:jc w:val="both"/>
        <w:rPr>
          <w:rFonts w:cs="Arial"/>
          <w:bCs/>
          <w:color w:val="000000"/>
        </w:rPr>
      </w:pPr>
    </w:p>
    <w:p w14:paraId="33841FA5" w14:textId="22F65D72" w:rsidR="00CC09B9" w:rsidRDefault="00CC09B9" w:rsidP="00CC09B9">
      <w:pPr>
        <w:jc w:val="both"/>
        <w:rPr>
          <w:rFonts w:cs="Arial"/>
          <w:bCs/>
          <w:color w:val="000000"/>
        </w:rPr>
      </w:pPr>
      <w:r w:rsidRPr="003F3CB2">
        <w:rPr>
          <w:rFonts w:cs="Arial"/>
          <w:b/>
          <w:bCs/>
          <w:color w:val="000000"/>
        </w:rPr>
        <w:lastRenderedPageBreak/>
        <w:t>PRESIDENTE (Oliviero)</w:t>
      </w:r>
      <w:r w:rsidRPr="003F3CB2">
        <w:rPr>
          <w:rFonts w:cs="Arial"/>
          <w:bCs/>
          <w:color w:val="000000"/>
        </w:rPr>
        <w:t>:</w:t>
      </w:r>
      <w:r>
        <w:rPr>
          <w:rFonts w:cs="Arial"/>
          <w:bCs/>
          <w:color w:val="000000"/>
        </w:rPr>
        <w:t xml:space="preserve"> Ha chiesto di parlare il </w:t>
      </w:r>
      <w:r w:rsidR="00D37AA9">
        <w:rPr>
          <w:rFonts w:cs="Arial"/>
          <w:bCs/>
          <w:color w:val="000000"/>
        </w:rPr>
        <w:t>Consiglier</w:t>
      </w:r>
      <w:r>
        <w:rPr>
          <w:rFonts w:cs="Arial"/>
          <w:bCs/>
          <w:color w:val="000000"/>
        </w:rPr>
        <w:t>e Casc</w:t>
      </w:r>
      <w:r w:rsidR="00D51206">
        <w:rPr>
          <w:rFonts w:cs="Arial"/>
          <w:bCs/>
          <w:color w:val="000000"/>
        </w:rPr>
        <w:t>o</w:t>
      </w:r>
      <w:r>
        <w:rPr>
          <w:rFonts w:cs="Arial"/>
          <w:bCs/>
          <w:color w:val="000000"/>
        </w:rPr>
        <w:t>n</w:t>
      </w:r>
      <w:r w:rsidR="00D51206">
        <w:rPr>
          <w:rFonts w:cs="Arial"/>
          <w:bCs/>
          <w:color w:val="000000"/>
        </w:rPr>
        <w:t>e</w:t>
      </w:r>
      <w:r>
        <w:rPr>
          <w:rFonts w:cs="Arial"/>
          <w:bCs/>
          <w:color w:val="000000"/>
        </w:rPr>
        <w:t>, Presidente della Commissione Trasporti. Ne ha facoltà.</w:t>
      </w:r>
    </w:p>
    <w:p w14:paraId="6EBECFE2" w14:textId="77777777" w:rsidR="00CC09B9" w:rsidRDefault="00CC09B9" w:rsidP="00CC09B9">
      <w:pPr>
        <w:jc w:val="both"/>
        <w:rPr>
          <w:rFonts w:cs="Arial"/>
          <w:bCs/>
          <w:color w:val="000000"/>
        </w:rPr>
      </w:pPr>
    </w:p>
    <w:p w14:paraId="293A143A" w14:textId="77777777" w:rsidR="00CC09B9" w:rsidRDefault="00CC09B9" w:rsidP="00CC09B9">
      <w:pPr>
        <w:jc w:val="both"/>
        <w:rPr>
          <w:rFonts w:cs="Arial"/>
          <w:bCs/>
          <w:color w:val="000000"/>
        </w:rPr>
      </w:pPr>
      <w:r>
        <w:rPr>
          <w:rFonts w:cs="Arial"/>
          <w:b/>
          <w:bCs/>
          <w:color w:val="000000"/>
        </w:rPr>
        <w:t xml:space="preserve">CASCONE </w:t>
      </w:r>
      <w:r w:rsidRPr="003F3CB2">
        <w:rPr>
          <w:rFonts w:cs="Arial"/>
          <w:b/>
          <w:bCs/>
          <w:color w:val="000000"/>
        </w:rPr>
        <w:t>(</w:t>
      </w:r>
      <w:r>
        <w:rPr>
          <w:rFonts w:cs="Arial"/>
          <w:b/>
          <w:bCs/>
          <w:color w:val="000000"/>
        </w:rPr>
        <w:t>De Luca Presidente</w:t>
      </w:r>
      <w:r w:rsidRPr="003F3CB2">
        <w:rPr>
          <w:rFonts w:cs="Arial"/>
          <w:b/>
          <w:bCs/>
          <w:color w:val="000000"/>
        </w:rPr>
        <w:t>)</w:t>
      </w:r>
      <w:r w:rsidRPr="003F3CB2">
        <w:rPr>
          <w:rFonts w:cs="Arial"/>
          <w:bCs/>
          <w:color w:val="000000"/>
        </w:rPr>
        <w:t>:</w:t>
      </w:r>
      <w:r>
        <w:rPr>
          <w:rFonts w:cs="Arial"/>
          <w:bCs/>
          <w:color w:val="000000"/>
        </w:rPr>
        <w:t xml:space="preserve"> Volevo fare una riflessione su questa mozione, chiedendo al firmatario o al Gruppo una rimodulazione. La Regione Campania sono anni che si impegna in maniera significativa sull’abbonamento gratuito agli studenti, che, inevitabilmente, su tanti territori ha comportato la necessità di un incremento dei servizi perché è chiaro che, se si assegnano tanti abbonamenti gratuiti, inevitabilmente si devono creare più servizi che riescono a recepire la domanda.</w:t>
      </w:r>
    </w:p>
    <w:p w14:paraId="3426CA1D" w14:textId="04843D31" w:rsidR="00CC09B9" w:rsidRDefault="00CC09B9" w:rsidP="00CC09B9">
      <w:pPr>
        <w:jc w:val="both"/>
        <w:rPr>
          <w:rFonts w:cs="Arial"/>
          <w:bCs/>
          <w:color w:val="000000"/>
        </w:rPr>
      </w:pPr>
      <w:r>
        <w:rPr>
          <w:rFonts w:cs="Arial"/>
          <w:bCs/>
          <w:color w:val="000000"/>
        </w:rPr>
        <w:t>Poiché parliamo di un servizio prevalentemente universitario perché c’è il collegamento con l’</w:t>
      </w:r>
      <w:r w:rsidR="00D51206">
        <w:rPr>
          <w:rFonts w:cs="Arial"/>
          <w:bCs/>
          <w:color w:val="000000"/>
        </w:rPr>
        <w:t>U</w:t>
      </w:r>
      <w:r>
        <w:rPr>
          <w:rFonts w:cs="Arial"/>
          <w:bCs/>
          <w:color w:val="000000"/>
        </w:rPr>
        <w:t xml:space="preserve">niversità di Salerno, il suggerimento che vorrei per poter condividere è quello di far iniziare questo ipotetico servizio nel mese di settembre, quando le università riprendono a pieno regime le attività perché adesso siamo in un periodo in cui si fanno solo esami e i corsi sono praticamente finiti, e, come facciamo sempre per tutti i nuovi servizi di natura studentesca, di fare un’attività di sperimentazione di due o tre mesi, perché è chiaro che </w:t>
      </w:r>
      <w:r w:rsidR="00D51206">
        <w:rPr>
          <w:rFonts w:cs="Arial"/>
          <w:bCs/>
          <w:color w:val="000000"/>
        </w:rPr>
        <w:t xml:space="preserve">bisogna </w:t>
      </w:r>
      <w:r>
        <w:rPr>
          <w:rFonts w:cs="Arial"/>
          <w:bCs/>
          <w:color w:val="000000"/>
        </w:rPr>
        <w:t>programma</w:t>
      </w:r>
      <w:r w:rsidR="00D51206">
        <w:rPr>
          <w:rFonts w:cs="Arial"/>
          <w:bCs/>
          <w:color w:val="000000"/>
        </w:rPr>
        <w:t>re</w:t>
      </w:r>
      <w:r>
        <w:rPr>
          <w:rFonts w:cs="Arial"/>
          <w:bCs/>
          <w:color w:val="000000"/>
        </w:rPr>
        <w:t xml:space="preserve"> un servizio. Se ci sono molti utenti e studenti che lo utilizzano, ben venga il servizio e ben venga la conferma. Se, invece, dopo i primi mesi ci si rende conto che non è un servizio particolarmente utilizzato, ovviamente si deciderà di sfruttare queste risorse per finanziare qualche altro servizio più significativo.</w:t>
      </w:r>
    </w:p>
    <w:p w14:paraId="4F249A98" w14:textId="77777777" w:rsidR="00CC09B9" w:rsidRDefault="00CC09B9" w:rsidP="00CC09B9">
      <w:pPr>
        <w:jc w:val="both"/>
        <w:rPr>
          <w:rFonts w:cs="Arial"/>
          <w:bCs/>
          <w:color w:val="000000"/>
        </w:rPr>
      </w:pPr>
      <w:r>
        <w:rPr>
          <w:rFonts w:cs="Arial"/>
          <w:bCs/>
          <w:color w:val="000000"/>
        </w:rPr>
        <w:t>Io, pertanto, vorrei proporre una rimodulazione che è su una verifica sperimentale nella prima fase e far iniziare tutto a settembre.</w:t>
      </w:r>
    </w:p>
    <w:p w14:paraId="4A4B8DD0" w14:textId="77777777" w:rsidR="00CC09B9" w:rsidRDefault="00CC09B9" w:rsidP="00CC09B9">
      <w:pPr>
        <w:jc w:val="both"/>
        <w:rPr>
          <w:rFonts w:cs="Arial"/>
          <w:bCs/>
          <w:color w:val="000000"/>
        </w:rPr>
      </w:pPr>
    </w:p>
    <w:p w14:paraId="5DACC989" w14:textId="20839095" w:rsidR="00CC09B9" w:rsidRPr="002467DD" w:rsidRDefault="00CC09B9" w:rsidP="00CC09B9">
      <w:pPr>
        <w:jc w:val="both"/>
        <w:rPr>
          <w:rFonts w:cs="Arial"/>
          <w:bCs/>
          <w:color w:val="000000"/>
        </w:rPr>
      </w:pPr>
      <w:r w:rsidRPr="003F3CB2">
        <w:rPr>
          <w:rFonts w:cs="Arial"/>
          <w:b/>
          <w:bCs/>
          <w:color w:val="000000"/>
        </w:rPr>
        <w:t>PRESIDENTE (Oliviero)</w:t>
      </w:r>
      <w:r w:rsidRPr="003F3CB2">
        <w:rPr>
          <w:rFonts w:cs="Arial"/>
          <w:bCs/>
          <w:color w:val="000000"/>
        </w:rPr>
        <w:t>:</w:t>
      </w:r>
      <w:r>
        <w:rPr>
          <w:rFonts w:cs="Arial"/>
          <w:bCs/>
          <w:color w:val="000000"/>
        </w:rPr>
        <w:t xml:space="preserve"> Che cosa ne pensa il </w:t>
      </w:r>
      <w:r w:rsidR="00D37AA9">
        <w:rPr>
          <w:rFonts w:cs="Arial"/>
          <w:bCs/>
          <w:color w:val="000000"/>
        </w:rPr>
        <w:t>Consiglier</w:t>
      </w:r>
      <w:r>
        <w:rPr>
          <w:rFonts w:cs="Arial"/>
          <w:bCs/>
          <w:color w:val="000000"/>
        </w:rPr>
        <w:t>e Aversano</w:t>
      </w:r>
      <w:r>
        <w:t xml:space="preserve"> della proposta del Presidente della Commissione Trasporti? </w:t>
      </w:r>
    </w:p>
    <w:p w14:paraId="48BC6FD3" w14:textId="77777777" w:rsidR="00CC09B9" w:rsidRDefault="00CC09B9" w:rsidP="00CC09B9">
      <w:pPr>
        <w:jc w:val="both"/>
      </w:pPr>
    </w:p>
    <w:p w14:paraId="001AD071" w14:textId="4463C863" w:rsidR="00CC09B9" w:rsidRDefault="00CC09B9" w:rsidP="00CC09B9">
      <w:pPr>
        <w:jc w:val="both"/>
      </w:pPr>
      <w:r>
        <w:rPr>
          <w:b/>
          <w:bCs/>
        </w:rPr>
        <w:t xml:space="preserve">AVERSANO (M5S): </w:t>
      </w:r>
      <w:r>
        <w:t xml:space="preserve">Siamo d’accordo con il </w:t>
      </w:r>
      <w:r w:rsidR="00D37AA9">
        <w:t>Consiglier</w:t>
      </w:r>
      <w:r>
        <w:t>e Cascone per l’emendamento alla rimodulazione della mozione.</w:t>
      </w:r>
    </w:p>
    <w:p w14:paraId="1FBB29E9" w14:textId="77777777" w:rsidR="00CC09B9" w:rsidRDefault="00CC09B9" w:rsidP="00CC09B9">
      <w:pPr>
        <w:jc w:val="both"/>
      </w:pPr>
    </w:p>
    <w:p w14:paraId="6A43A596" w14:textId="77777777" w:rsidR="00CC09B9" w:rsidRDefault="00CC09B9" w:rsidP="00CC09B9">
      <w:pPr>
        <w:jc w:val="both"/>
      </w:pPr>
      <w:r>
        <w:rPr>
          <w:b/>
          <w:bCs/>
        </w:rPr>
        <w:t xml:space="preserve">PRESIDENTE (Oliviero): </w:t>
      </w:r>
      <w:r>
        <w:t>Dobbiamo votare la mozione, se non è rimodulata, cosa votiamo? Magari la sospendiamo, prepariamo la modifica e poi la votiamo. Mentre lavorate passiamo alla mozione successiva, in modo che ragioniamo su questo.</w:t>
      </w:r>
    </w:p>
    <w:p w14:paraId="403460D5" w14:textId="77777777" w:rsidR="00CC09B9" w:rsidRDefault="00CC09B9" w:rsidP="00CC09B9">
      <w:pPr>
        <w:jc w:val="both"/>
      </w:pPr>
      <w:r>
        <w:t>Sospendiamo il punto n. 3 e passiamo al punto n. 4.</w:t>
      </w:r>
    </w:p>
    <w:p w14:paraId="34739017" w14:textId="77777777" w:rsidR="00CC09B9" w:rsidRDefault="00CC09B9" w:rsidP="00CC09B9">
      <w:pPr>
        <w:jc w:val="both"/>
      </w:pPr>
    </w:p>
    <w:p w14:paraId="506B8B7C" w14:textId="77777777" w:rsidR="00CC09B9" w:rsidRPr="00C22A9C" w:rsidRDefault="00CC09B9" w:rsidP="00CC09B9">
      <w:pPr>
        <w:pStyle w:val="Titolo1"/>
      </w:pPr>
      <w:bookmarkStart w:id="2" w:name="_MOZIONE_“DIFESA_DELLA"/>
      <w:bookmarkEnd w:id="2"/>
      <w:r w:rsidRPr="00C22A9C">
        <w:t>MOZIONE “DIFESA DELLA PROFESSIONE DI GUIDA TURISTICA” REG. GEN. 154/4 AD INIZIATIVA DELLA CONSIGLIERA CARMELA RESCIGNO</w:t>
      </w:r>
    </w:p>
    <w:p w14:paraId="48D2F8AD" w14:textId="77777777" w:rsidR="00CC09B9" w:rsidRDefault="00CC09B9" w:rsidP="00CC09B9">
      <w:pPr>
        <w:jc w:val="both"/>
      </w:pPr>
    </w:p>
    <w:p w14:paraId="609ADC83" w14:textId="242057ED" w:rsidR="00CC09B9" w:rsidRDefault="00CC09B9" w:rsidP="00CC09B9">
      <w:pPr>
        <w:jc w:val="both"/>
      </w:pPr>
      <w:r w:rsidRPr="00C22A9C">
        <w:t>Mozione “Difesa della professione di Guida Turistica” Reg. Gen. 154/4</w:t>
      </w:r>
      <w:r>
        <w:t>.</w:t>
      </w:r>
      <w:r w:rsidRPr="00C22A9C">
        <w:t xml:space="preserve"> </w:t>
      </w:r>
      <w:r>
        <w:t>A</w:t>
      </w:r>
      <w:r w:rsidRPr="00C22A9C">
        <w:t xml:space="preserve">d iniziativa della </w:t>
      </w:r>
      <w:r w:rsidR="00D37AA9">
        <w:t>Consiglier</w:t>
      </w:r>
      <w:r w:rsidRPr="00C22A9C">
        <w:t>a Carmela Rescigno</w:t>
      </w:r>
      <w:r>
        <w:t>. Collega Rescigno, prego.</w:t>
      </w:r>
    </w:p>
    <w:p w14:paraId="300A7B5C" w14:textId="77777777" w:rsidR="00CC09B9" w:rsidRDefault="00CC09B9" w:rsidP="00CC09B9">
      <w:pPr>
        <w:jc w:val="both"/>
      </w:pPr>
    </w:p>
    <w:p w14:paraId="1D2B563C" w14:textId="1C0C2BE3" w:rsidR="00CC09B9" w:rsidRDefault="00CC09B9" w:rsidP="00CC09B9">
      <w:pPr>
        <w:jc w:val="both"/>
      </w:pPr>
      <w:r>
        <w:rPr>
          <w:b/>
          <w:bCs/>
        </w:rPr>
        <w:t xml:space="preserve">RESCIGNO (Fratelli d’Italia): </w:t>
      </w:r>
      <w:r>
        <w:t xml:space="preserve">Grazie Presidente. La direttiva europea 97 del 2013 avente ad oggetto la validità nazionale della professione di Guida Turistica, recepita dal Parlamento italiano con legge 6 agosto 2013, aveva lo scopo di introdurre elementi di liberalizzazione della professione in linea con quanto stabilito e previsto dalla </w:t>
      </w:r>
      <w:r w:rsidRPr="00C22A9C">
        <w:t>Bolkestein</w:t>
      </w:r>
      <w:r>
        <w:t>. Di fatto, questa normativa cancella il carattere locale della professione della Guida Turistica, carattere che muoveva dalla particolare ricchezza artistica, culturale, paesaggistica, archeologica del nostro territorio nazionale e regionale attraverso un’organica e armoniosa distribuzione su base regionale.</w:t>
      </w:r>
    </w:p>
    <w:p w14:paraId="2297FF29" w14:textId="494757FD" w:rsidR="00CC09B9" w:rsidRDefault="00CC09B9" w:rsidP="00CC09B9">
      <w:pPr>
        <w:jc w:val="both"/>
      </w:pPr>
      <w:r>
        <w:lastRenderedPageBreak/>
        <w:t>Nel 2015, con l’emanazione di due decreti ministeriali, si era provato a difendere la professionalità delle Guide Turistiche, riconoscendo la peculiarità del legame indissolubile con il patrimonio di ciascuna Regione.</w:t>
      </w:r>
    </w:p>
    <w:p w14:paraId="3C2486AF" w14:textId="77777777" w:rsidR="00CC09B9" w:rsidRDefault="00CC09B9" w:rsidP="00CC09B9">
      <w:pPr>
        <w:jc w:val="both"/>
      </w:pPr>
      <w:r>
        <w:t>Dopo alcuni anni di incertezza legislativa, nel 2020 viene proposta una legge a firma del senatore Ripamonti della Lega e nel 2022 un’ulteriore legge a firma del senatore Croatti del Movimento 5 Stelle, entrambe depositate su due disegni di legge ormai all’esame del Senato con un testo unificato.</w:t>
      </w:r>
    </w:p>
    <w:p w14:paraId="604FC9A7" w14:textId="77777777" w:rsidR="00CC09B9" w:rsidRDefault="00CC09B9" w:rsidP="00CC09B9">
      <w:pPr>
        <w:jc w:val="both"/>
      </w:pPr>
      <w:r>
        <w:t>Prima ancora di queste due proposte di legge, era stata approvata dalla Camera dei Deputati una mozione a firma dell’onorevole Fabio Rampelli di Fratelli d’Italia, a tutela della professione, con il parere favorevole di tutto il Governo.</w:t>
      </w:r>
    </w:p>
    <w:p w14:paraId="6FF802F4" w14:textId="77777777" w:rsidR="00CC09B9" w:rsidRDefault="00CC09B9" w:rsidP="00CC09B9">
      <w:pPr>
        <w:jc w:val="both"/>
      </w:pPr>
      <w:r>
        <w:t>Il testo oggetto di discussione prevede, in particolare, l’istituzione di un elenco nazionale delle Guide Turistiche, ambiti territoriali di specializzazione e oneri organizzativi e finanziari a carico delle Regioni.</w:t>
      </w:r>
    </w:p>
    <w:p w14:paraId="18962B13" w14:textId="77777777" w:rsidR="00CC09B9" w:rsidRDefault="00CC09B9" w:rsidP="00CC09B9">
      <w:pPr>
        <w:jc w:val="both"/>
      </w:pPr>
      <w:r>
        <w:t>Le Regioni devono necessariamente chiedere un testo normativo chiaro che stabilisca in modo chiaro chi deve fare cosa, visto che ci sono oneri a carico del Bilancio regionale, quindi, chi deve fare cosa tra Regione e Governo.</w:t>
      </w:r>
    </w:p>
    <w:p w14:paraId="53FF490C" w14:textId="77777777" w:rsidR="00CC09B9" w:rsidRDefault="00CC09B9" w:rsidP="00CC09B9">
      <w:pPr>
        <w:jc w:val="both"/>
      </w:pPr>
      <w:r>
        <w:t xml:space="preserve">La Guida Turistica non può essere equiparata a quella operante nel settore dei servizi ed oggetto di intervento della </w:t>
      </w:r>
      <w:r w:rsidRPr="00A6643A">
        <w:t>Bolkestein</w:t>
      </w:r>
      <w:r>
        <w:t>, la questione soprattutto degli ambiti territoriali di specializzazione, richiesta dall’ultima Conferenza Stato Regioni, appare minata da implicazioni di carattere giuridico, quindi, esposta ad impugnative oltre a costituire una sorta di discriminazione al rovescio nel caso in cui si dovesse consentire a guide di altri Stati membri dell’Europa di poter operare in Italia senza vincoli territoriali.</w:t>
      </w:r>
    </w:p>
    <w:p w14:paraId="03A246B3" w14:textId="61F15964" w:rsidR="00CC09B9" w:rsidRDefault="00CC09B9" w:rsidP="00CC09B9">
      <w:pPr>
        <w:jc w:val="both"/>
      </w:pPr>
      <w:r>
        <w:t>Vi è dunque la necessità di un intervento legislativo rapido ed efficace per colmare diversi anni, direi troppi anni di ritardo, sbloccare</w:t>
      </w:r>
      <w:r w:rsidR="001C033F">
        <w:t xml:space="preserve">, </w:t>
      </w:r>
      <w:r>
        <w:t>dunque</w:t>
      </w:r>
      <w:r w:rsidR="001C033F">
        <w:t xml:space="preserve">, </w:t>
      </w:r>
      <w:r>
        <w:t>la paralisi dovuta a vicende normative e giudiziarie che si sono succedute nel tempo.</w:t>
      </w:r>
    </w:p>
    <w:p w14:paraId="037F05BE" w14:textId="77777777" w:rsidR="00CC09B9" w:rsidRDefault="00CC09B9" w:rsidP="00CC09B9">
      <w:pPr>
        <w:jc w:val="both"/>
      </w:pPr>
      <w:r>
        <w:t>L’ulteriore augurio-auspicio è rappresentato dalla rapida adozione dei decreti ministeriali attuativi e dei provvedimenti a carattere regionale prima della scadenza di questo mandato parlamentare.</w:t>
      </w:r>
    </w:p>
    <w:p w14:paraId="7B87B8E7" w14:textId="28FC26F1" w:rsidR="00CC09B9" w:rsidRDefault="00CC09B9" w:rsidP="00CC09B9">
      <w:pPr>
        <w:jc w:val="both"/>
      </w:pPr>
      <w:r>
        <w:t xml:space="preserve">La Giunta regionale della Campania deve intervenire nei confronti del Governo affinché, in occasione della discussione del testo unificato dei due decreti legislativi a firma dei Senatori della Lega e del Movimento 5 Stelle, si tenga conto della necessaria tutela nei confronti delle professioni di guida turistica, tenendo in debita considerazione il rapporto con il territorio regionale di appartenenza, evitando quello che è uno snaturamento della funzione nata proprio con l’obiettivo della conoscenza approfondita dei luoghi e aggiungo: l’applicazione della direttiva </w:t>
      </w:r>
      <w:r w:rsidR="001C033F">
        <w:t>B</w:t>
      </w:r>
      <w:r>
        <w:t xml:space="preserve">olkestein al settore delle guide turistiche rischia veramente di cancellare: specificità, competenze e legame territoriale di una figura fondamentale per la promozione e la valorizzazione dello straordinario patrimonio: culturale, archeologico e artistico della Regione Campania, con la liberalizzazione selvaggia al settore delle guide turistiche imposte, appunto, dalla </w:t>
      </w:r>
      <w:r w:rsidR="001C033F">
        <w:t>B</w:t>
      </w:r>
      <w:r>
        <w:t>olkestein, ci ritroveremo una guida tedesca o francese nelle basiliche paleocristiane di Cimitile o agli scavi di Pompei ed Ercolano.</w:t>
      </w:r>
    </w:p>
    <w:p w14:paraId="20CD609E" w14:textId="7A437991" w:rsidR="00CC09B9" w:rsidRDefault="00CC09B9" w:rsidP="00CC09B9">
      <w:pPr>
        <w:jc w:val="both"/>
      </w:pPr>
      <w:r>
        <w:t>Senza nulla togliere alle guide europee, chiediamo che siano le nostre brave e preparate guide turistiche della Campania a promuovere i nostri gioielli culturali e storici per evitare l’ennesimo saccheggio contro la nostra identità, quindi, spero che così come il Governo ha fatto, anche il Consiglio regionale tutto, unitamente al Presidente, voglia tenere conto di questo grave pericolo, bisogna tutelare la specificità regionale, perché pur non mettendo assolutamente in dubbio</w:t>
      </w:r>
      <w:r w:rsidR="001C033F">
        <w:t xml:space="preserve"> </w:t>
      </w:r>
      <w:r>
        <w:t>la preparazione delle guide turistiche degli stati membri d’Europa, in riferimento ai siti archeologici campani, questi siti vanno spiegati unitamente al contesto sociale che solo chi vive il territorio può conoscere adeguatamente. Grazie.</w:t>
      </w:r>
    </w:p>
    <w:p w14:paraId="02005A0E" w14:textId="77777777" w:rsidR="00CC09B9" w:rsidRPr="00574D81" w:rsidRDefault="00CC09B9" w:rsidP="00CC09B9">
      <w:pPr>
        <w:jc w:val="both"/>
        <w:rPr>
          <w:b/>
          <w:bCs/>
        </w:rPr>
      </w:pPr>
    </w:p>
    <w:p w14:paraId="628B7797" w14:textId="36214C31" w:rsidR="00CC09B9" w:rsidRDefault="00CC09B9" w:rsidP="00CC09B9">
      <w:pPr>
        <w:jc w:val="both"/>
      </w:pPr>
      <w:r w:rsidRPr="00574D81">
        <w:rPr>
          <w:b/>
          <w:bCs/>
        </w:rPr>
        <w:t>PRESIDENTE (Oliviero):</w:t>
      </w:r>
      <w:r>
        <w:rPr>
          <w:b/>
          <w:bCs/>
        </w:rPr>
        <w:t xml:space="preserve"> </w:t>
      </w:r>
      <w:r>
        <w:t xml:space="preserve">Collega Rescigno, ritengo che in questa mozione ci siano tutta una serie di vicende che non sono neanche votabili dall’Aula, soprattutto nel momento in cui la </w:t>
      </w:r>
      <w:r w:rsidR="001C033F">
        <w:t>B</w:t>
      </w:r>
      <w:r>
        <w:t>olkestein è una legge europea che è stata recepita dallo Stato italiano, quindi, adesso c’è una discussione sui termini di attuazione, ma la legge non è in discussione, quindi, chiedo scusa, magari lei può intervenire. È posta questa sua mozione in termini non proprio pregnanti, però, credo che l’Assessore al Turismo le potrà essere ancora più utile nella sua dichiarazione per dire come sta combinata questa mozione, credo che l’Aula non possa neanche discutere, però, do la parola all’Assessore affinché vi chiarisca meglio.</w:t>
      </w:r>
    </w:p>
    <w:p w14:paraId="1B77D804" w14:textId="77777777" w:rsidR="00CC09B9" w:rsidRPr="00574D81" w:rsidRDefault="00CC09B9" w:rsidP="00CC09B9">
      <w:pPr>
        <w:jc w:val="both"/>
        <w:rPr>
          <w:b/>
          <w:bCs/>
        </w:rPr>
      </w:pPr>
    </w:p>
    <w:p w14:paraId="5FA6DB1B" w14:textId="77777777" w:rsidR="00CC09B9" w:rsidRDefault="00CC09B9" w:rsidP="00CC09B9">
      <w:pPr>
        <w:jc w:val="both"/>
      </w:pPr>
      <w:r w:rsidRPr="00574D81">
        <w:rPr>
          <w:b/>
          <w:bCs/>
        </w:rPr>
        <w:t>CASUCCI, Assessore al Turismo:</w:t>
      </w:r>
      <w:r>
        <w:t xml:space="preserve"> Grazie Presidente. La mozione ha un lodevole intento. In realtà il tema vero in questa vicenda è la tempestività di questa mozione.</w:t>
      </w:r>
    </w:p>
    <w:p w14:paraId="1F3089DB" w14:textId="77777777" w:rsidR="00CC09B9" w:rsidRDefault="00CC09B9" w:rsidP="00CC09B9">
      <w:pPr>
        <w:jc w:val="both"/>
      </w:pPr>
      <w:r>
        <w:t>Attualmente, come Regione Campania, da più di un anno abbiamo aperto un’interlocuzione attraverso la Commissione Turismo della Conferenza delle Regioni con coloro i quali, comprese le guide, avevano la necessità di rappresentarci le loro esigenze anche sul tema degli ambiti territoriali di riferimento, cioè, il tema della specializzazione degli ambiti territoriali è un tema che è sempre stato sul tavolo della nostra discussione e questo è un tavolo che si è aperto più di un anno fa in Commissione.</w:t>
      </w:r>
    </w:p>
    <w:p w14:paraId="24255161" w14:textId="37E8566F" w:rsidR="00CC09B9" w:rsidRDefault="00CC09B9" w:rsidP="00CC09B9">
      <w:pPr>
        <w:jc w:val="both"/>
      </w:pPr>
      <w:r>
        <w:t xml:space="preserve">La X Commissione del Senato ha già concluso la propria valutazione, ha 196 emendamenti sul tavolo da esaminare su cui il Ministero del Turismo sta per dare anche i pareri, vi è in corso una riunione informale con la Commissione Turismo Nazionale, di cui fa parte, ovviamente, anche l’Assessorato al Turismo della Regione Campania, su questo abbiamo una piena consapevolezza e interlocuzione. L’argomento, che ripeto, è fortemente dibattuto, adesso, con l’elenco nazionale, con la sezione della specializzazione dell’elenco nazionale vi è anche un ulteriore approfondimento che si andrà a fare in conformità alla normativa della </w:t>
      </w:r>
      <w:r w:rsidR="001C033F">
        <w:t>B</w:t>
      </w:r>
      <w:r>
        <w:t>olkestein, come diceva giustamente il Presidente, ma crediamo, come Regione Campania, di aver dato l’unica risposta possibile, che consentiva di non violare il principio di riserva, cioè, il dato è: non possiamo riservare alle nostre guide turistiche un’esclusività e informazione relativa ai beni culturali e non solo materiali, ma anche immateriali della Regione Campania, non lo possiamo fare per le ragioni che sono state rappresentate un attimo fa dal Presidente di quest’Assemblea.</w:t>
      </w:r>
    </w:p>
    <w:p w14:paraId="356B0305" w14:textId="1B376015" w:rsidR="00CC09B9" w:rsidRDefault="00CC09B9" w:rsidP="002467DD">
      <w:pPr>
        <w:jc w:val="both"/>
      </w:pPr>
      <w:r>
        <w:t>Quello che possiamo fare è informare, il più possibile, in maniera adeguata, i consumatori turistici, cosa che abbiamo fatto con un decreto dirigenziale del 20 settembre 2021, abbiamo creato un elenco ricognitivo delle guide turistiche che hanno un rapporto prevalente o esclusivo con la Regione Campania</w:t>
      </w:r>
      <w:r w:rsidR="002467DD">
        <w:t>,</w:t>
      </w:r>
      <w:r>
        <w:t xml:space="preserve"> quindi questo l’abbiamo già fatto a settembre 2021. Questa è l’unica possibilità, a livello regionale, che abbiamo di intervenire e, infatti, siamo intervenuti. </w:t>
      </w:r>
    </w:p>
    <w:p w14:paraId="655FA065" w14:textId="77777777" w:rsidR="00CC09B9" w:rsidRDefault="00CC09B9" w:rsidP="00CC09B9">
      <w:pPr>
        <w:pStyle w:val="ALR85Rientrato1cm"/>
        <w:ind w:firstLine="0"/>
      </w:pPr>
      <w:r>
        <w:t>Questo elenco è pubblico, quindi, coloro i quali vengono in Regione Campania e vogliono correttamente rivolgersi a guide turistiche che operano in Regione Campania stabilmente, che hanno quella conoscenza e quel legame territoriale a cui faceva riferimento la Consigliera, riceveranno tutti i dati, le informazioni e le occasioni di approfondimento e riflessione che sono collegate alla prossimità. Il principio adottato a livello nazionale, anche all’interno della legge, è quello della prossimità che consente di conservare il tema dello stabilimento e del rispetto professionale, ma incrementa entrambi questi argomenti in una prospettiva di prossimità, ovvero di maggiore conoscenza legata alla vicinanza, come si rappresentava nella mozione, a quei beni culturali, a quella conoscenza e a quelle connotazioni territoriali che non sono solo materiali, come dicevo prima, ma immateriali.</w:t>
      </w:r>
    </w:p>
    <w:p w14:paraId="20992AC5" w14:textId="1547E655" w:rsidR="00CC09B9" w:rsidRDefault="00CC09B9" w:rsidP="00CC09B9">
      <w:pPr>
        <w:pStyle w:val="ALR85Rientrato1cm"/>
        <w:ind w:firstLine="0"/>
      </w:pPr>
      <w:r>
        <w:t xml:space="preserve">Ricordo che l’emendamento proposto e adottato dalla legge nazionale sui beni immateriali, che le guide turistiche possono e devono tutelare e rappresentare anche il valore dei beni immateriali </w:t>
      </w:r>
      <w:r>
        <w:lastRenderedPageBreak/>
        <w:t>e non solo materiali, è stata una proposta che la Regione Campania ha portato avanti all’interno della Commissione e che, alla fine, è stat</w:t>
      </w:r>
      <w:r w:rsidR="001C033F">
        <w:t>a</w:t>
      </w:r>
      <w:r>
        <w:t xml:space="preserve"> adottat</w:t>
      </w:r>
      <w:r w:rsidR="001C033F">
        <w:t>a</w:t>
      </w:r>
      <w:r>
        <w:t xml:space="preserve"> nella definizione di guida turistica.</w:t>
      </w:r>
    </w:p>
    <w:p w14:paraId="2F0A8682" w14:textId="1C5A9166" w:rsidR="00CC09B9" w:rsidRDefault="00CC09B9" w:rsidP="00CC09B9">
      <w:pPr>
        <w:pStyle w:val="ALR85Rientrato1cm"/>
        <w:ind w:firstLine="0"/>
      </w:pPr>
      <w:r>
        <w:t>Questa mozione è un po’ superata, un po’ dagli eventi, visto che ci troviamo in una fase molto avanzata. I 196 emendamenti</w:t>
      </w:r>
      <w:r w:rsidR="001C033F">
        <w:t xml:space="preserve">, </w:t>
      </w:r>
      <w:r>
        <w:t>lo ripet</w:t>
      </w:r>
      <w:r w:rsidR="001C033F">
        <w:t>o,</w:t>
      </w:r>
      <w:r>
        <w:t xml:space="preserve"> sono stati già acquisiti ed è stata chiusa la fase di consultazione.</w:t>
      </w:r>
    </w:p>
    <w:p w14:paraId="41D6F2E2" w14:textId="77777777" w:rsidR="00CC09B9" w:rsidRDefault="00CC09B9" w:rsidP="00CC09B9">
      <w:pPr>
        <w:pStyle w:val="ALR85Rientrato1cm"/>
        <w:ind w:firstLine="0"/>
      </w:pPr>
      <w:r>
        <w:t>Noi domani abbiamo una Commissione che al terzo punto dell’ordine del giorno analizzerà questo argomento, continueremo a insistere sul tema già rappresentato nell’ultimo anno di attività e valuteremo ancora con la Commissione.</w:t>
      </w:r>
    </w:p>
    <w:p w14:paraId="6E3090C8" w14:textId="77777777" w:rsidR="00CC09B9" w:rsidRDefault="00CC09B9" w:rsidP="00CC09B9">
      <w:pPr>
        <w:pStyle w:val="ALR85Rientrato1cm"/>
        <w:ind w:firstLine="0"/>
      </w:pPr>
      <w:r>
        <w:t>Io ho scritto oggi a De Filippo, il coordinatore tecnico nazionale (proprio oggi ho avuto con lui una corrispondenza), per dire che noi riteniamo questo argomento significativo.</w:t>
      </w:r>
    </w:p>
    <w:p w14:paraId="582F29D6" w14:textId="77777777" w:rsidR="00CC09B9" w:rsidRDefault="00CC09B9" w:rsidP="00CC09B9">
      <w:pPr>
        <w:pStyle w:val="ALR85Rientrato1cm"/>
        <w:ind w:firstLine="0"/>
      </w:pPr>
      <w:r>
        <w:t>Nel parere tecnico di un anno fa era scritto quell’argomento che è stato indicato nella mozione, il tema della discriminazione al contrario. Il rischio è che avvantaggi le guide turistiche europee e danneggi quelle nazionali.</w:t>
      </w:r>
    </w:p>
    <w:p w14:paraId="2464E736" w14:textId="77777777" w:rsidR="00CC09B9" w:rsidRDefault="00CC09B9" w:rsidP="00CC09B9">
      <w:pPr>
        <w:pStyle w:val="ALR85Rientrato1cm"/>
        <w:ind w:firstLine="0"/>
      </w:pPr>
      <w:r>
        <w:t>L’elenco nazionale con le sezioni di specializzazione, tendenzialmente, supererà questo tipo di problematicità.</w:t>
      </w:r>
    </w:p>
    <w:p w14:paraId="4E06CEBE" w14:textId="77777777" w:rsidR="00CC09B9" w:rsidRDefault="00CC09B9" w:rsidP="00CC09B9">
      <w:pPr>
        <w:pStyle w:val="ALR85Rientrato1cm"/>
        <w:ind w:firstLine="0"/>
      </w:pPr>
      <w:r>
        <w:t>Io credo che lo stato dell’arte sia che noi abbiamo già fatto tutto quello che dovevamo fare per poter difendere le guide turistiche. Io ho costituito, personalmente, un tavolo permanente con le guide turistiche da un anno e mezzo. Ci sentiamo con grande abitualità e abbiamo dato alla X Commissione, dove le guide turistiche sono state audite, sia le osservazioni dell’Associazione nazionale delle guide turistiche sia dell’Associazione delle guide turistiche abilitate, quindi un ricco dossier di entrambe le associazioni maggiormente rappresentative e le abbiamo inviate in X Commissione del Senato e in Commissione Nazionale della Conferenza delle Regioni.</w:t>
      </w:r>
    </w:p>
    <w:p w14:paraId="76363DD7" w14:textId="77777777" w:rsidR="00CC09B9" w:rsidRDefault="00CC09B9" w:rsidP="00CC09B9">
      <w:pPr>
        <w:pStyle w:val="ALR85Rientrato1cm"/>
        <w:ind w:firstLine="0"/>
      </w:pPr>
      <w:r>
        <w:t>Credo, quindi, che la Regione Campania su questo abbia già fatto tutto quello che poteva e doveva fare, ovviamente con la piena apertura a continuare a confrontarsi su quest’argomento, che mi sembra molto importante, significativo, ma che sta in una fase già di declinazione ulteriore. Grazie.</w:t>
      </w:r>
    </w:p>
    <w:p w14:paraId="19EF53C0" w14:textId="77777777" w:rsidR="00CC09B9" w:rsidRDefault="00CC09B9" w:rsidP="00CC09B9">
      <w:pPr>
        <w:pStyle w:val="ALR85Rientrato1cm"/>
        <w:ind w:firstLine="0"/>
      </w:pPr>
    </w:p>
    <w:p w14:paraId="0D6C9CEF" w14:textId="77777777" w:rsidR="00CC09B9" w:rsidRDefault="00CC09B9" w:rsidP="00CC09B9">
      <w:pPr>
        <w:pStyle w:val="ALR85Rientrato1cm"/>
        <w:ind w:firstLine="0"/>
        <w:rPr>
          <w:rFonts w:eastAsia="CIDFont+F6"/>
        </w:rPr>
      </w:pPr>
      <w:r>
        <w:rPr>
          <w:rFonts w:eastAsia="CIDFont+F6"/>
          <w:b/>
        </w:rPr>
        <w:t>PRESIDENTE (Oliviero)</w:t>
      </w:r>
      <w:r w:rsidRPr="00973129">
        <w:rPr>
          <w:rFonts w:eastAsia="CIDFont+F6"/>
        </w:rPr>
        <w:t>:</w:t>
      </w:r>
      <w:r>
        <w:rPr>
          <w:rFonts w:eastAsia="CIDFont+F6"/>
        </w:rPr>
        <w:t xml:space="preserve"> Chiedo scusa, se ritira la mozione, evitiamo di far votare l’Aula perché credo che l’Assessore abbia puntualizzato. La parola alla collega Rescigno.</w:t>
      </w:r>
    </w:p>
    <w:p w14:paraId="1ACD286F" w14:textId="77777777" w:rsidR="00CC09B9" w:rsidRDefault="00CC09B9" w:rsidP="00CC09B9">
      <w:pPr>
        <w:pStyle w:val="ALR85Rientrato1cm"/>
        <w:ind w:firstLine="0"/>
        <w:rPr>
          <w:rFonts w:eastAsia="CIDFont+F6"/>
        </w:rPr>
      </w:pPr>
    </w:p>
    <w:p w14:paraId="4B94F939" w14:textId="77777777" w:rsidR="00CC09B9" w:rsidRDefault="00CC09B9" w:rsidP="00CC09B9">
      <w:pPr>
        <w:pStyle w:val="ALR85Rientrato1cm"/>
        <w:ind w:firstLine="0"/>
        <w:rPr>
          <w:rFonts w:eastAsia="CIDFont+F6"/>
        </w:rPr>
      </w:pPr>
      <w:r w:rsidRPr="00973129">
        <w:rPr>
          <w:rFonts w:eastAsia="CIDFont+F6"/>
          <w:b/>
        </w:rPr>
        <w:t>RESCIGNO (Fratelli d’Italia)</w:t>
      </w:r>
      <w:r w:rsidRPr="00973129">
        <w:rPr>
          <w:rFonts w:eastAsia="CIDFont+F6"/>
        </w:rPr>
        <w:t>:</w:t>
      </w:r>
      <w:r>
        <w:rPr>
          <w:rFonts w:eastAsia="CIDFont+F6"/>
        </w:rPr>
        <w:t xml:space="preserve"> Intanto voglio precisare che certamente non era una mozione per cambiare la Bolkestein, Presidente, aveva un altro senso e significato, tant’è vero che non siamo fuori tempo perché i due decreti legislativi sono al vaglio del Senato, c’è ancora un’interlocuzione in corso nella quale credo che sia fondamentale continuare a ribadire questi concetti. Ci siamo con i tempi e con i contenuti. </w:t>
      </w:r>
    </w:p>
    <w:p w14:paraId="2D29E3D0" w14:textId="77777777" w:rsidR="00CC09B9" w:rsidRDefault="00CC09B9" w:rsidP="00CC09B9">
      <w:pPr>
        <w:pStyle w:val="ALR85Rientrato1cm"/>
        <w:ind w:firstLine="0"/>
        <w:rPr>
          <w:rFonts w:eastAsia="CIDFont+F6"/>
        </w:rPr>
      </w:pPr>
      <w:r>
        <w:rPr>
          <w:rFonts w:eastAsia="CIDFont+F6"/>
        </w:rPr>
        <w:t>Detto ciò, vorrei anche ritirarla, ma per quale motivo? E’ già in corso un dibattito in Conferenza Stato Regioni. Proprio domani c’è un appuntamento importante.</w:t>
      </w:r>
    </w:p>
    <w:p w14:paraId="3B156FD0" w14:textId="77777777" w:rsidR="00CC09B9" w:rsidRDefault="00CC09B9" w:rsidP="00CC09B9">
      <w:pPr>
        <w:pStyle w:val="ALR85Rientrato1cm"/>
        <w:ind w:firstLine="0"/>
        <w:rPr>
          <w:rFonts w:eastAsia="CIDFont+F6"/>
        </w:rPr>
      </w:pPr>
    </w:p>
    <w:p w14:paraId="406F62D1" w14:textId="77777777" w:rsidR="00CC09B9" w:rsidRDefault="00CC09B9" w:rsidP="00CC09B9">
      <w:pPr>
        <w:pStyle w:val="ALR85Rientrato1cm"/>
        <w:ind w:firstLine="0"/>
        <w:rPr>
          <w:rFonts w:eastAsia="CIDFont+F6"/>
        </w:rPr>
      </w:pPr>
      <w:r>
        <w:rPr>
          <w:rFonts w:eastAsia="CIDFont+F6"/>
          <w:b/>
        </w:rPr>
        <w:t>PRESIDENTE (Oliviero)</w:t>
      </w:r>
      <w:r w:rsidRPr="00973129">
        <w:rPr>
          <w:rFonts w:eastAsia="CIDFont+F6"/>
        </w:rPr>
        <w:t>:</w:t>
      </w:r>
      <w:r>
        <w:rPr>
          <w:rFonts w:eastAsia="CIDFont+F6"/>
        </w:rPr>
        <w:t xml:space="preserve"> Grazie, collega. Passiamo alla votazione.</w:t>
      </w:r>
    </w:p>
    <w:p w14:paraId="0C2EC71E" w14:textId="77777777" w:rsidR="00CC09B9" w:rsidRDefault="00CC09B9" w:rsidP="00CC09B9">
      <w:pPr>
        <w:pStyle w:val="ALR85Rientrato1cm"/>
        <w:ind w:firstLine="0"/>
        <w:rPr>
          <w:rFonts w:eastAsia="CIDFont+F6"/>
        </w:rPr>
      </w:pPr>
      <w:r>
        <w:rPr>
          <w:rFonts w:eastAsia="CIDFont+F6"/>
        </w:rPr>
        <w:t>Chi è favorevole? Chi è contrario? Chi si astiene?</w:t>
      </w:r>
    </w:p>
    <w:p w14:paraId="79997F8B" w14:textId="77777777" w:rsidR="00CC09B9" w:rsidRDefault="00CC09B9" w:rsidP="00CC09B9">
      <w:pPr>
        <w:pStyle w:val="ALR85Rientrato1cm"/>
        <w:ind w:firstLine="0"/>
        <w:rPr>
          <w:rFonts w:eastAsia="CIDFont+F6"/>
        </w:rPr>
      </w:pPr>
    </w:p>
    <w:p w14:paraId="10BEF9CD" w14:textId="77777777" w:rsidR="00CC09B9" w:rsidRDefault="00CC09B9" w:rsidP="00CC09B9">
      <w:pPr>
        <w:pStyle w:val="ALR85Rientrato1cm"/>
        <w:ind w:firstLine="0"/>
        <w:rPr>
          <w:rFonts w:eastAsia="CIDFont+F6"/>
          <w:b/>
        </w:rPr>
      </w:pPr>
      <w:r w:rsidRPr="00973129">
        <w:rPr>
          <w:rFonts w:eastAsia="CIDFont+F6"/>
          <w:b/>
        </w:rPr>
        <w:t>Il Consiglio non approva.</w:t>
      </w:r>
    </w:p>
    <w:p w14:paraId="0981DC28" w14:textId="77777777" w:rsidR="00CC09B9" w:rsidRDefault="00CC09B9" w:rsidP="00CC09B9">
      <w:pPr>
        <w:pStyle w:val="ALR85Rientrato1cm"/>
        <w:ind w:firstLine="0"/>
        <w:rPr>
          <w:rFonts w:eastAsia="CIDFont+F6"/>
          <w:b/>
        </w:rPr>
      </w:pPr>
    </w:p>
    <w:p w14:paraId="55E7A43A" w14:textId="4C2ACF28" w:rsidR="00CC09B9" w:rsidRDefault="00CC09B9" w:rsidP="00CC09B9">
      <w:pPr>
        <w:pStyle w:val="ALR85Rientrato1cm"/>
        <w:ind w:firstLine="0"/>
        <w:rPr>
          <w:rFonts w:eastAsia="CIDFont+F6"/>
        </w:rPr>
      </w:pPr>
      <w:r>
        <w:rPr>
          <w:rFonts w:eastAsia="CIDFont+F6"/>
          <w:b/>
        </w:rPr>
        <w:t>PRESIDENTE (Oliviero)</w:t>
      </w:r>
      <w:r w:rsidRPr="00973129">
        <w:rPr>
          <w:rFonts w:eastAsia="CIDFont+F6"/>
        </w:rPr>
        <w:t>:</w:t>
      </w:r>
      <w:r>
        <w:rPr>
          <w:rFonts w:eastAsia="CIDFont+F6"/>
        </w:rPr>
        <w:t xml:space="preserve"> Sul punto 3 avete stabilito le modifiche? Se me le relazionate, approviamo il punto 3. La parola al </w:t>
      </w:r>
      <w:r w:rsidR="00D37AA9">
        <w:rPr>
          <w:rFonts w:eastAsia="CIDFont+F6"/>
        </w:rPr>
        <w:t>Consiglier</w:t>
      </w:r>
      <w:r>
        <w:rPr>
          <w:rFonts w:eastAsia="CIDFont+F6"/>
        </w:rPr>
        <w:t>e Aversano.</w:t>
      </w:r>
    </w:p>
    <w:p w14:paraId="329419AA" w14:textId="77777777" w:rsidR="00CC09B9" w:rsidRDefault="00CC09B9" w:rsidP="00CC09B9">
      <w:pPr>
        <w:pStyle w:val="ALR85Rientrato1cm"/>
        <w:ind w:firstLine="0"/>
        <w:rPr>
          <w:rFonts w:eastAsia="CIDFont+F6"/>
        </w:rPr>
      </w:pPr>
    </w:p>
    <w:p w14:paraId="76A96B5E" w14:textId="77777777" w:rsidR="00CC09B9" w:rsidRDefault="00CC09B9" w:rsidP="00CC09B9">
      <w:pPr>
        <w:pStyle w:val="ALR85Rientrato1cm"/>
        <w:ind w:firstLine="0"/>
        <w:rPr>
          <w:rFonts w:eastAsia="CIDFont+F6"/>
        </w:rPr>
      </w:pPr>
      <w:r w:rsidRPr="00973129">
        <w:rPr>
          <w:rFonts w:eastAsia="CIDFont+F6"/>
          <w:b/>
        </w:rPr>
        <w:lastRenderedPageBreak/>
        <w:t>AVERSANO (Movimento 5 Stelle)</w:t>
      </w:r>
      <w:r w:rsidRPr="00973129">
        <w:rPr>
          <w:rFonts w:eastAsia="CIDFont+F6"/>
        </w:rPr>
        <w:t>:</w:t>
      </w:r>
      <w:r>
        <w:rPr>
          <w:rFonts w:eastAsia="CIDFont+F6"/>
        </w:rPr>
        <w:t xml:space="preserve"> In relazione a quello che ci siamo detti, la modifica è questa: abbiamo aggiunto “a partire dal mese di settembre”, come dicevamo con il Presidente Cascone, “e in via sperimentale per quando partono i corsi universitari”. </w:t>
      </w:r>
    </w:p>
    <w:p w14:paraId="5C88E278" w14:textId="77777777" w:rsidR="00CC09B9" w:rsidRDefault="00CC09B9" w:rsidP="00CC09B9">
      <w:pPr>
        <w:pStyle w:val="ALR85Rientrato1cm"/>
        <w:ind w:firstLine="0"/>
        <w:rPr>
          <w:rFonts w:eastAsia="CIDFont+F6"/>
        </w:rPr>
      </w:pPr>
    </w:p>
    <w:p w14:paraId="0A64F009" w14:textId="77777777" w:rsidR="00CC09B9" w:rsidRDefault="00CC09B9" w:rsidP="00CC09B9">
      <w:pPr>
        <w:pStyle w:val="ALR85Rientrato1cm"/>
        <w:ind w:firstLine="0"/>
        <w:rPr>
          <w:rFonts w:eastAsia="CIDFont+F6"/>
        </w:rPr>
      </w:pPr>
      <w:r>
        <w:rPr>
          <w:rFonts w:eastAsia="CIDFont+F6"/>
          <w:b/>
        </w:rPr>
        <w:t>PRESIDENTE (Oliviero)</w:t>
      </w:r>
      <w:r w:rsidRPr="00973129">
        <w:rPr>
          <w:rFonts w:eastAsia="CIDFont+F6"/>
        </w:rPr>
        <w:t>:</w:t>
      </w:r>
      <w:r>
        <w:rPr>
          <w:rFonts w:eastAsia="CIDFont+F6"/>
        </w:rPr>
        <w:t xml:space="preserve"> Le modifiche per iscritto le trasmettete?</w:t>
      </w:r>
    </w:p>
    <w:p w14:paraId="5D5945F6" w14:textId="77777777" w:rsidR="00CC09B9" w:rsidRDefault="00CC09B9" w:rsidP="00CC09B9">
      <w:pPr>
        <w:pStyle w:val="ALR85Rientrato1cm"/>
        <w:ind w:firstLine="0"/>
        <w:rPr>
          <w:rFonts w:eastAsia="CIDFont+F6"/>
        </w:rPr>
      </w:pPr>
    </w:p>
    <w:p w14:paraId="44DDCD27" w14:textId="77777777" w:rsidR="00CC09B9" w:rsidRDefault="00CC09B9" w:rsidP="00CC09B9">
      <w:pPr>
        <w:pStyle w:val="ALR85Rientrato1cm"/>
        <w:ind w:firstLine="0"/>
        <w:rPr>
          <w:rFonts w:eastAsia="CIDFont+F6"/>
        </w:rPr>
      </w:pPr>
      <w:r w:rsidRPr="00973129">
        <w:rPr>
          <w:rFonts w:eastAsia="CIDFont+F6"/>
          <w:b/>
        </w:rPr>
        <w:t>AVERSANO (Movimento 5 Stelle)</w:t>
      </w:r>
      <w:r w:rsidRPr="00973129">
        <w:rPr>
          <w:rFonts w:eastAsia="CIDFont+F6"/>
        </w:rPr>
        <w:t>:</w:t>
      </w:r>
      <w:r>
        <w:rPr>
          <w:rFonts w:eastAsia="CIDFont+F6"/>
        </w:rPr>
        <w:t xml:space="preserve"> Stanno arrivando. Tempo che arrivino.</w:t>
      </w:r>
    </w:p>
    <w:p w14:paraId="0C142265" w14:textId="77777777" w:rsidR="00CC09B9" w:rsidRDefault="00CC09B9" w:rsidP="00CC09B9">
      <w:pPr>
        <w:pStyle w:val="ALR85Rientrato1cm"/>
        <w:ind w:firstLine="0"/>
        <w:rPr>
          <w:rFonts w:eastAsia="CIDFont+F6"/>
        </w:rPr>
      </w:pPr>
    </w:p>
    <w:p w14:paraId="68AB4921" w14:textId="19026FB3" w:rsidR="00CC09B9" w:rsidRDefault="00CC09B9" w:rsidP="00CC09B9">
      <w:pPr>
        <w:jc w:val="both"/>
      </w:pPr>
      <w:r>
        <w:rPr>
          <w:rFonts w:eastAsia="CIDFont+F6"/>
          <w:b/>
        </w:rPr>
        <w:t>PRESIDENTE (Oliviero)</w:t>
      </w:r>
      <w:r w:rsidRPr="00973129">
        <w:rPr>
          <w:rFonts w:eastAsia="CIDFont+F6"/>
        </w:rPr>
        <w:t>:</w:t>
      </w:r>
      <w:r>
        <w:rPr>
          <w:rFonts w:eastAsia="CIDFont+F6"/>
        </w:rPr>
        <w:t xml:space="preserve"> Va bene. Passiamo alla votazione</w:t>
      </w:r>
      <w:r>
        <w:t xml:space="preserve"> del punto n. 3 così come modificato, quanto ha dichiarato il </w:t>
      </w:r>
      <w:r w:rsidR="00D37AA9">
        <w:t>Consiglier</w:t>
      </w:r>
      <w:r>
        <w:t>e Aversano.</w:t>
      </w:r>
    </w:p>
    <w:p w14:paraId="0E21728C" w14:textId="77777777" w:rsidR="00CC09B9" w:rsidRDefault="00CC09B9" w:rsidP="00CC09B9">
      <w:pPr>
        <w:jc w:val="both"/>
      </w:pPr>
      <w:r>
        <w:t xml:space="preserve">Chi è a favore? Chi è contrario? Chi si astiene? </w:t>
      </w:r>
    </w:p>
    <w:p w14:paraId="34342C7E" w14:textId="77777777" w:rsidR="00CC09B9" w:rsidRDefault="00CC09B9" w:rsidP="00CC09B9">
      <w:pPr>
        <w:jc w:val="both"/>
      </w:pPr>
    </w:p>
    <w:p w14:paraId="509BAA20" w14:textId="77777777" w:rsidR="00CC09B9" w:rsidRDefault="00CC09B9" w:rsidP="00CC09B9">
      <w:pPr>
        <w:jc w:val="both"/>
        <w:rPr>
          <w:b/>
          <w:bCs/>
        </w:rPr>
      </w:pPr>
      <w:r>
        <w:rPr>
          <w:b/>
          <w:bCs/>
        </w:rPr>
        <w:t>Il Consiglio approva.</w:t>
      </w:r>
    </w:p>
    <w:p w14:paraId="7EDA6AFB" w14:textId="77777777" w:rsidR="00CC09B9" w:rsidRDefault="00CC09B9" w:rsidP="00CC09B9">
      <w:pPr>
        <w:jc w:val="both"/>
        <w:rPr>
          <w:b/>
          <w:bCs/>
        </w:rPr>
      </w:pPr>
    </w:p>
    <w:p w14:paraId="1C472BD4" w14:textId="77777777" w:rsidR="00CC09B9" w:rsidRDefault="00CC09B9" w:rsidP="002467DD">
      <w:pPr>
        <w:pStyle w:val="Titolo1"/>
      </w:pPr>
      <w:bookmarkStart w:id="3" w:name="_MOZIONE_“ATTIVAZIONE_CORSI"/>
      <w:bookmarkEnd w:id="3"/>
      <w:r w:rsidRPr="003519D7">
        <w:t>MOZIONE “ATTIVAZIONE CORSI DI LAUREA PER LE PROFESSIONI SANITARIE DEI TERAPISTI OCCUPAZIONALI, ASSISTENTI SANITARI, EDUCATORI PROFESSIONALI E PODOLOGI IN REGIONE CAMPANIA” REG. GEN. 158/4 AD INIZIATIVA DEI CONSIGLIERI TOMMASO PELLEGRINO, VINCENZO ALAIA, VINCENZO SANTANGELO E FRANCESCO IOVINO</w:t>
      </w:r>
    </w:p>
    <w:p w14:paraId="7169153E" w14:textId="77777777" w:rsidR="00CC09B9" w:rsidRDefault="00CC09B9" w:rsidP="00CC09B9">
      <w:pPr>
        <w:jc w:val="both"/>
        <w:rPr>
          <w:b/>
          <w:bCs/>
        </w:rPr>
      </w:pPr>
    </w:p>
    <w:p w14:paraId="6760D253" w14:textId="19161AB0" w:rsidR="00CC09B9" w:rsidRDefault="00CC09B9" w:rsidP="00CC09B9">
      <w:pPr>
        <w:jc w:val="both"/>
      </w:pPr>
      <w:r>
        <w:t xml:space="preserve">Passiamo al punto n. 6: </w:t>
      </w:r>
      <w:r w:rsidRPr="003519D7">
        <w:t>Mozione “Attivazione corsi di laurea per le professioni sanitarie dei terapisti occupazionali, assistenti sanitari, educatori professionali e podologi in Regione Campania” Reg. Gen. 158/4</w:t>
      </w:r>
      <w:r>
        <w:t>.</w:t>
      </w:r>
      <w:r w:rsidRPr="003519D7">
        <w:t xml:space="preserve"> </w:t>
      </w:r>
      <w:r>
        <w:t>A</w:t>
      </w:r>
      <w:r w:rsidRPr="003519D7">
        <w:t xml:space="preserve">d iniziativa dei </w:t>
      </w:r>
      <w:r w:rsidR="00D37AA9">
        <w:t>Consiglier</w:t>
      </w:r>
      <w:r w:rsidRPr="003519D7">
        <w:t>i Tommaso Pellegrino, Vincenzo Alaia, Vincenzo Santangelo e Francesco Iovino</w:t>
      </w:r>
      <w:r>
        <w:t>.</w:t>
      </w:r>
    </w:p>
    <w:p w14:paraId="08719C16" w14:textId="77777777" w:rsidR="00CC09B9" w:rsidRDefault="00CC09B9" w:rsidP="00CC09B9">
      <w:pPr>
        <w:jc w:val="both"/>
      </w:pPr>
      <w:r>
        <w:t>Collega Pellegrino, prego.</w:t>
      </w:r>
    </w:p>
    <w:p w14:paraId="097DBAFB" w14:textId="77777777" w:rsidR="00CC09B9" w:rsidRDefault="00CC09B9" w:rsidP="00CC09B9">
      <w:pPr>
        <w:jc w:val="both"/>
      </w:pPr>
    </w:p>
    <w:p w14:paraId="377AF17F" w14:textId="77777777" w:rsidR="00CC09B9" w:rsidRDefault="00CC09B9" w:rsidP="00CC09B9">
      <w:pPr>
        <w:jc w:val="both"/>
      </w:pPr>
      <w:r>
        <w:rPr>
          <w:b/>
          <w:bCs/>
        </w:rPr>
        <w:t xml:space="preserve">PELLEGRINO (Italia Viva): </w:t>
      </w:r>
      <w:r>
        <w:t>Grazie Presidente. La mozione si occupa dei corsi di laurea per quanto riguarda alcune professioni sanitarie, in particolare quella dei terapisti occupazionali, degli assistenti sanitari, degli educatori professionali e dei podologi nella nostra Regione.</w:t>
      </w:r>
    </w:p>
    <w:p w14:paraId="028F6577" w14:textId="77777777" w:rsidR="00CC09B9" w:rsidRDefault="00CC09B9" w:rsidP="00CC09B9">
      <w:pPr>
        <w:jc w:val="both"/>
      </w:pPr>
      <w:r>
        <w:t>Sappiamo che le Università alle quali sono deputate l’attivazione dei corsi di laurea, sono l’Università degli Studi di Napoli Federico II, l’Università degli Studi della Campania Luigi Vanvitelli e l’Università degli Studi di Salerno. Presso tutte e tre le Università, non sono attivi i corsi di laurea di alcune professioni sanitarie come quelle che ho elencato in oggetto.</w:t>
      </w:r>
    </w:p>
    <w:p w14:paraId="52342EEA" w14:textId="77777777" w:rsidR="00CC09B9" w:rsidRDefault="00CC09B9" w:rsidP="00CC09B9">
      <w:pPr>
        <w:jc w:val="both"/>
      </w:pPr>
      <w:r>
        <w:t>La mancata istituzione di questi corsi costringe molti diplomati e laureati in queste discipline a migrare in altre Regioni, anche in Regioni vicine, quindi, comportando anche un problema per alcuni nostri concittadini.</w:t>
      </w:r>
    </w:p>
    <w:p w14:paraId="36F8B90D" w14:textId="03A87D02" w:rsidR="00CC09B9" w:rsidRDefault="00CC09B9" w:rsidP="00CC09B9">
      <w:pPr>
        <w:jc w:val="both"/>
      </w:pPr>
      <w:r>
        <w:t>Ovviamente, questo comporta una ricaduta occupazionale importante, perché abbiamo visto che si va sempre più verso quella forma di super specializzazion</w:t>
      </w:r>
      <w:r w:rsidR="006D6C6B">
        <w:t>e</w:t>
      </w:r>
      <w:r>
        <w:t xml:space="preserve">, </w:t>
      </w:r>
      <w:r w:rsidR="006D6C6B">
        <w:t xml:space="preserve">si </w:t>
      </w:r>
      <w:r>
        <w:t>richied</w:t>
      </w:r>
      <w:r w:rsidR="006D6C6B">
        <w:t>ono</w:t>
      </w:r>
      <w:r>
        <w:t xml:space="preserve"> </w:t>
      </w:r>
      <w:r w:rsidR="006D6C6B">
        <w:t>forte</w:t>
      </w:r>
      <w:r>
        <w:t xml:space="preserve">mente figure professionali quali i terapisti occupazionali, gli assistenti i sanitari, gli educatori professionali e i podologi. In considerazione della richiesta e anche dell’esigenza che c’è di queste figure professionali, con questa mozione chiediamo, in accordo con i </w:t>
      </w:r>
      <w:r w:rsidR="006D6C6B">
        <w:t>R</w:t>
      </w:r>
      <w:r>
        <w:t>ettori, quindi, con le Università nelle quali ci sono le facoltà di Medicina e Chirurgia, di adoperarci per attivare, anche in Regione Campania, dei corsi di laurea per quanto riguarda le professioni sanitarie dei terapisti occupazionali, degli assistenti sanitari, degli educatori professionali e dei podologi, proprio per dare una risposta a coloro che sono costretti a migrare verso altre Regioni e per poter dare professionalità anche a nostri cittadini. Grazie.</w:t>
      </w:r>
    </w:p>
    <w:p w14:paraId="7EE003BB" w14:textId="77777777" w:rsidR="00CC09B9" w:rsidRDefault="00CC09B9" w:rsidP="00CC09B9">
      <w:pPr>
        <w:jc w:val="both"/>
      </w:pPr>
    </w:p>
    <w:p w14:paraId="72FC1F3B" w14:textId="77777777" w:rsidR="00CC09B9" w:rsidRDefault="00CC09B9" w:rsidP="00CC09B9">
      <w:pPr>
        <w:jc w:val="both"/>
      </w:pPr>
      <w:r>
        <w:rPr>
          <w:b/>
          <w:bCs/>
        </w:rPr>
        <w:lastRenderedPageBreak/>
        <w:t xml:space="preserve">PRESIDENTE (Oliviero): </w:t>
      </w:r>
      <w:r>
        <w:t>Ci sono interventi? Ciarambino, prego.</w:t>
      </w:r>
    </w:p>
    <w:p w14:paraId="4D4715D7" w14:textId="77777777" w:rsidR="00CC09B9" w:rsidRDefault="00CC09B9" w:rsidP="00CC09B9">
      <w:pPr>
        <w:jc w:val="both"/>
      </w:pPr>
    </w:p>
    <w:p w14:paraId="3B1DB93D" w14:textId="32B7D6A0" w:rsidR="00CC09B9" w:rsidRDefault="00CC09B9" w:rsidP="00CC09B9">
      <w:pPr>
        <w:jc w:val="both"/>
      </w:pPr>
      <w:r>
        <w:rPr>
          <w:b/>
          <w:bCs/>
        </w:rPr>
        <w:t xml:space="preserve">CIARAMBINO (M5S): </w:t>
      </w:r>
      <w:r>
        <w:t xml:space="preserve">È assolutamente vero quello che ha evidenziato il </w:t>
      </w:r>
      <w:r w:rsidR="00D37AA9">
        <w:t>Consiglier</w:t>
      </w:r>
      <w:r>
        <w:t>e Pellegrino, che questi corsi di laurea, così come esplicitati nella mozione di cui trattasi, non vengono erogati ad oggi dalle tre Università campane (Federico II, Vanvitelli e l’Università degli Studi di Salerno).</w:t>
      </w:r>
    </w:p>
    <w:p w14:paraId="7E5834B8" w14:textId="6294AABE" w:rsidR="00CC09B9" w:rsidRDefault="00CC09B9" w:rsidP="00CC09B9">
      <w:pPr>
        <w:jc w:val="both"/>
      </w:pPr>
      <w:r>
        <w:t>Non si ravvisano specifiche competenze della Regione in merito all’istituzione di nuovi corsi perché questi vengono istituiti e modificati nel rispetto delle procedure e dei criteri dettati dal Decreto ministeriale 270 del 2004, quindi, l’istituzione di un nuovo corso di studio, con relativo ordinamento didattico viene deliberato dal Consiglio di Amministrazione dell’Università previo parere del senato accademico su proposta di uno o più dipartimenti e poi si perfezion</w:t>
      </w:r>
      <w:r w:rsidR="006D6C6B">
        <w:t>a</w:t>
      </w:r>
      <w:r>
        <w:t xml:space="preserve"> con l’accreditamento iniziale che viene disposto dal Ministero dell’Università. Nonostante questo, anche in questo caso, è una mozione di indirizzo e ogni qualvolta si tratterà e si tratta di poter implementare l’offerta formativa universitaria nella nostra Regione, quindi, eventualmente di poter aumentare i livelli occupazionali e migliorare i livelli assistenziali, questo tipo di proposte ci troveranno favorevoli.</w:t>
      </w:r>
    </w:p>
    <w:p w14:paraId="18EB75B3" w14:textId="77777777" w:rsidR="00CC09B9" w:rsidRDefault="00CC09B9" w:rsidP="00CC09B9">
      <w:pPr>
        <w:jc w:val="both"/>
      </w:pPr>
      <w:r>
        <w:t>Nonostante la premessa, crediamo che valga la pena sostenere questa mozione e che la Regione possa almeno dare un impulso ideale all’istituzione di questi corsi all’interno del nostro ordinamento accademico campano. Grazie.</w:t>
      </w:r>
    </w:p>
    <w:p w14:paraId="1C0F1B70" w14:textId="77777777" w:rsidR="00CC09B9" w:rsidRDefault="00CC09B9" w:rsidP="00CC09B9">
      <w:pPr>
        <w:jc w:val="both"/>
      </w:pPr>
    </w:p>
    <w:p w14:paraId="0A9C4F23" w14:textId="204B7D4E" w:rsidR="00CC09B9" w:rsidRDefault="00CC09B9" w:rsidP="00CC09B9">
      <w:pPr>
        <w:jc w:val="both"/>
      </w:pPr>
      <w:r>
        <w:rPr>
          <w:b/>
          <w:bCs/>
        </w:rPr>
        <w:t xml:space="preserve">PRESIDENTE (Oliviero): </w:t>
      </w:r>
      <w:r>
        <w:t xml:space="preserve">La parola al </w:t>
      </w:r>
      <w:r w:rsidR="00D37AA9">
        <w:t>Consiglier</w:t>
      </w:r>
      <w:r>
        <w:t>e Pellegrino.</w:t>
      </w:r>
    </w:p>
    <w:p w14:paraId="2994B514" w14:textId="77777777" w:rsidR="00CC09B9" w:rsidRDefault="00CC09B9" w:rsidP="00CC09B9">
      <w:pPr>
        <w:jc w:val="both"/>
      </w:pPr>
    </w:p>
    <w:p w14:paraId="7E202767" w14:textId="19DE8CE6" w:rsidR="00CC09B9" w:rsidRDefault="00CC09B9" w:rsidP="00CC09B9">
      <w:pPr>
        <w:jc w:val="both"/>
      </w:pPr>
      <w:r>
        <w:rPr>
          <w:b/>
          <w:bCs/>
        </w:rPr>
        <w:t xml:space="preserve">PELLEGRINO (Italia Viva): </w:t>
      </w:r>
      <w:r>
        <w:t xml:space="preserve">Ringrazio la collega Ciarambino per il voto favorevole. Voglio soltanto sottolineare che è vero che non c’è una competenza specifica, quindi, come giustamente abbiamo sottolineato, è una mozione di indirizzo, ma è altrettanto vero, visto che la competenza è in capo all’Università e fortunatamente abbiamo un dialogo continuo, costante e aperto con le Università campane per quanto riguarda la Regione Campania. Avendo ravvisato anche un’esigenza specifica oggettiva, che effettivamente non fa altro che andare a completare un’offerta formativa nella nostra Regione, penso che l’intervento della Giunta, l’intervento del </w:t>
      </w:r>
      <w:r w:rsidR="006673A2">
        <w:t>P</w:t>
      </w:r>
      <w:r>
        <w:t>residente De Luca, quindi, l’intervento della Regione Campania, possa essere determinante al fine di poter attivare dei corsi di cui oggi c’è una richiesta importante. È vero che è una mozione d’indirizzo, ma mai come in questo caso il ruolo della Regione Campania, rispetto al rapporto privilegiato che c’è con le Università campane, può essere particolarmente incisivo e possiamo, effettivamente, oggi, andare ad implementare l’offerta formativa in Campania. Grazie.</w:t>
      </w:r>
    </w:p>
    <w:p w14:paraId="32948EB5" w14:textId="77777777" w:rsidR="00CC09B9" w:rsidRPr="00C149F5" w:rsidRDefault="00CC09B9" w:rsidP="00CC09B9">
      <w:pPr>
        <w:jc w:val="both"/>
        <w:rPr>
          <w:b/>
          <w:bCs/>
        </w:rPr>
      </w:pPr>
    </w:p>
    <w:p w14:paraId="08338C00" w14:textId="77777777" w:rsidR="00CC09B9" w:rsidRDefault="00CC09B9" w:rsidP="00CC09B9">
      <w:pPr>
        <w:jc w:val="both"/>
      </w:pPr>
      <w:r w:rsidRPr="00C149F5">
        <w:rPr>
          <w:b/>
          <w:bCs/>
        </w:rPr>
        <w:t>PRESIDENTE (Oliviero):</w:t>
      </w:r>
      <w:r>
        <w:t xml:space="preserve"> Sottopongo a votazione questa mozione. Chi è favorevole? Chi è contrario? Chi si astiene? </w:t>
      </w:r>
    </w:p>
    <w:p w14:paraId="3C8E9219" w14:textId="77777777" w:rsidR="00CC09B9" w:rsidRDefault="00CC09B9" w:rsidP="00CC09B9">
      <w:pPr>
        <w:jc w:val="both"/>
      </w:pPr>
    </w:p>
    <w:p w14:paraId="4487A877" w14:textId="77777777" w:rsidR="00CC09B9" w:rsidRPr="00C149F5" w:rsidRDefault="00CC09B9" w:rsidP="00CC09B9">
      <w:pPr>
        <w:jc w:val="both"/>
        <w:rPr>
          <w:b/>
          <w:bCs/>
        </w:rPr>
      </w:pPr>
      <w:r w:rsidRPr="00C149F5">
        <w:rPr>
          <w:b/>
          <w:bCs/>
        </w:rPr>
        <w:t>Il Consiglio approva all’unanimità.</w:t>
      </w:r>
    </w:p>
    <w:p w14:paraId="2356BFD7" w14:textId="77777777" w:rsidR="00CC09B9" w:rsidRPr="00C149F5" w:rsidRDefault="00CC09B9" w:rsidP="00CC09B9">
      <w:pPr>
        <w:jc w:val="center"/>
        <w:rPr>
          <w:b/>
          <w:bCs/>
        </w:rPr>
      </w:pPr>
    </w:p>
    <w:p w14:paraId="520A5014" w14:textId="77777777" w:rsidR="00CC09B9" w:rsidRDefault="00CC09B9" w:rsidP="00CC09B9">
      <w:pPr>
        <w:pStyle w:val="Titolo1"/>
      </w:pPr>
      <w:bookmarkStart w:id="4" w:name="_MOZIONE_“ATTIVAZIONE_DI"/>
      <w:bookmarkEnd w:id="4"/>
      <w:r w:rsidRPr="00C149F5">
        <w:t>MOZIONE “ATTIVAZIONE DI PERCORSI STRUTTURATI PER LA DIAGNOSI E CURA DELLA VULVODINIA E DELLA NEUROPATIA DEL PUDENDO” REG. GEN. 141/4 AD INIZIATIVA DEI CONSIGLIERI VALERIA CIARAMBINO, VINCENZO CIAMPI E VITTORIA LETTIERI</w:t>
      </w:r>
    </w:p>
    <w:p w14:paraId="70AEF936" w14:textId="77777777" w:rsidR="00CC09B9" w:rsidRDefault="00CC09B9" w:rsidP="00CC09B9">
      <w:pPr>
        <w:jc w:val="center"/>
        <w:rPr>
          <w:b/>
          <w:bCs/>
        </w:rPr>
      </w:pPr>
    </w:p>
    <w:p w14:paraId="039B86AE" w14:textId="6EFCAE8E" w:rsidR="00CC09B9" w:rsidRDefault="00CC09B9" w:rsidP="00CC09B9">
      <w:pPr>
        <w:jc w:val="both"/>
      </w:pPr>
      <w:r>
        <w:t xml:space="preserve">Il punto n. 7: Mozione “Attivazione di percorsi strutturati per la diagnosi e cura della vulvodinia e della neuropatia del pudendo” Reg. Gen. 141/4 ad iniziativa dei </w:t>
      </w:r>
      <w:r w:rsidR="00D37AA9">
        <w:t>Consiglier</w:t>
      </w:r>
      <w:r>
        <w:t xml:space="preserve">i Valeria Ciarambino, Vincenzo Ciampi e Vittoria Lettieri. </w:t>
      </w:r>
    </w:p>
    <w:p w14:paraId="008A70A5" w14:textId="0D5D1EA7" w:rsidR="00CC09B9" w:rsidRDefault="00CC09B9" w:rsidP="00CC09B9">
      <w:pPr>
        <w:jc w:val="both"/>
      </w:pPr>
      <w:r>
        <w:lastRenderedPageBreak/>
        <w:t xml:space="preserve">La parola alla </w:t>
      </w:r>
      <w:r w:rsidR="00D37AA9">
        <w:t>Consiglier</w:t>
      </w:r>
      <w:r>
        <w:t>a Ciarambino.</w:t>
      </w:r>
    </w:p>
    <w:p w14:paraId="5A101C97" w14:textId="77777777" w:rsidR="00CC09B9" w:rsidRPr="00C149F5" w:rsidRDefault="00CC09B9" w:rsidP="00CC09B9">
      <w:pPr>
        <w:jc w:val="both"/>
        <w:rPr>
          <w:b/>
          <w:bCs/>
        </w:rPr>
      </w:pPr>
    </w:p>
    <w:p w14:paraId="3725C4F8" w14:textId="77777777" w:rsidR="00CC09B9" w:rsidRDefault="00CC09B9" w:rsidP="00CC09B9">
      <w:pPr>
        <w:jc w:val="both"/>
      </w:pPr>
      <w:r w:rsidRPr="00C149F5">
        <w:rPr>
          <w:b/>
          <w:bCs/>
        </w:rPr>
        <w:t>CIARAMBINO (M5S):</w:t>
      </w:r>
      <w:r>
        <w:t xml:space="preserve"> Grazie Presidente. Sono molto felice che oggi arriviamo a discutere di questa mozione che abbiamo depositato a marzo scorso e che è un tema molto sentito da decine di migliaia di donne nel nostro Paese e non solo, è veramente un tema di grande attualità perché finalmente si sta riservando, a questa tematica, l’importanza che merita anche dal punto di vista dell’attenzione mediatica, oltre che degli interventi normativi se è vero che a livello parlamentare ci sono delle proposte di legge che vanno nella direzione del riconoscimento di queste patologie e dell’inserimento all’interno dei Lea, della cura di queste patologie.</w:t>
      </w:r>
    </w:p>
    <w:p w14:paraId="3F02238D" w14:textId="77777777" w:rsidR="00CC09B9" w:rsidRDefault="00CC09B9" w:rsidP="00CC09B9">
      <w:pPr>
        <w:jc w:val="both"/>
      </w:pPr>
      <w:r>
        <w:t>Personalmente sono stata sollecitata a presentare questa mozione dall’Associazione che è sorta per la tutela e il mutuo soccorso tra le donne che sono affette dalla vulvodinia e dalla neuropatia del pudendo. Sono donne che convivono con il dolore da anni, dolore che spesso viene sottovalutato e misconosciuto dagli stessi medici e operatori sanitari che lo correlano a fenomeni psicosomatici, perché è prima che si riesca ad ottenere finalmente una diagnosi.</w:t>
      </w:r>
    </w:p>
    <w:p w14:paraId="501AC0AC" w14:textId="77777777" w:rsidR="00CC09B9" w:rsidRDefault="00CC09B9" w:rsidP="00CC09B9">
      <w:pPr>
        <w:jc w:val="both"/>
      </w:pPr>
      <w:r>
        <w:t>A marzo scorso l’attivista Georgia Soleri ha raccontato in Tv la sua vita segnata dalla vulvodinia, malattia che proprio segna in maniera profonda la vita di tutte le donne che ne soffrono. La scelta di raccontare questa storia aveva un motivo ben chiaro: sfatare tabù e pregiudizi su questa malattia.</w:t>
      </w:r>
    </w:p>
    <w:p w14:paraId="2D5E6844" w14:textId="4A3B8646" w:rsidR="00CC09B9" w:rsidRDefault="00CC09B9" w:rsidP="00CC09B9">
      <w:pPr>
        <w:jc w:val="both"/>
      </w:pPr>
      <w:r>
        <w:t xml:space="preserve">Mi ha colpito molto quello che lei ha dichiarato: “Mi sono sentita dire di tutto, che ero pazza, che ero ansiosa, stressata, </w:t>
      </w:r>
      <w:r w:rsidR="006673A2">
        <w:t>ch</w:t>
      </w:r>
      <w:r>
        <w:t>e m’inventavo i sintomi, sono arrivata a crederci e a considerare il dolore parte di me”. Credo che peggio dell’assenza di una cura e di presa in carico di patologie come queste ci sia anche lo stigma sociale che ne deriva e che dobbiamo assolutamente cancellare.</w:t>
      </w:r>
    </w:p>
    <w:p w14:paraId="19D2D41E" w14:textId="77777777" w:rsidR="00CC09B9" w:rsidRDefault="00CC09B9" w:rsidP="00CC09B9">
      <w:pPr>
        <w:jc w:val="both"/>
      </w:pPr>
      <w:r>
        <w:t xml:space="preserve">La vulvodinia è una sindrome la cui prevalenza è stimata tra il 12 e il 16 per cento della popolazione femminile, addirittura maggiore della </w:t>
      </w:r>
      <w:r w:rsidRPr="004C1CD9">
        <w:t>fibromialgia</w:t>
      </w:r>
      <w:r>
        <w:t xml:space="preserve"> e dell’endometriosi, coinvolge determinazioni nervose dei genitali esterni femminili, del nervo pudendo creando: dolore, bruciore ed è spesso associata anche ad una disfunzione sessuale, a problemi urinari, intestinali e muscolo scheletrici. È spesso correlata alla fibromialgia, per questa ragione, nella V Commissione Sanità, dov’è stata incardinata e sta iniziando il lavoro di approfondimento di una proposta di legge sulla fibromialgia, abbiamo chiesto di poter implementare quella proposta di legge anche con interventi che riguardino la vulvodinia e la neuropatia del pudendo.</w:t>
      </w:r>
    </w:p>
    <w:p w14:paraId="48204D74" w14:textId="77777777" w:rsidR="00CC09B9" w:rsidRDefault="00CC09B9" w:rsidP="00CC09B9">
      <w:pPr>
        <w:jc w:val="both"/>
      </w:pPr>
      <w:r>
        <w:t xml:space="preserve">La neuropatia del pudendo è, d’altra parte, una sindrome cronica che colpisce le terminazioni nervose del pudendo, è caratterizzata da dolore di tipo neuropatico in sede pelvica o perineale, con possibili irradiazioni alla regione lombare, all’ano, all’inguine, alla regione sovrapubica, al </w:t>
      </w:r>
      <w:r w:rsidRPr="009D7461">
        <w:t>sacro coccige</w:t>
      </w:r>
      <w:r>
        <w:t xml:space="preserve"> ed è spesso accompagnata da difficoltà menzionali intestinali e sessuali, in alcuni casi gravi, costringendo, chi ne soffre, a rimanere a letto.  </w:t>
      </w:r>
    </w:p>
    <w:p w14:paraId="1A482AB8" w14:textId="689B13CD" w:rsidR="00CC09B9" w:rsidRDefault="00CC09B9" w:rsidP="00CC09B9">
      <w:pPr>
        <w:jc w:val="both"/>
      </w:pPr>
      <w:r>
        <w:t>La prevalenza stimata è di 10 ogni 10 mila. Pertanto, entrambe queste patologie hanno un impatto invalidante sulla vita di relazione e sociale della persona sulla sua capacità riproduttiva che può essere compromessa in maniera parziale o totale. Entro nei dettagli perché credo che questa sia anche una sede per far conoscere non solo ai colleghi, ma anche a chi ci ascolta, ai cittadini, di che cosa stiamo parlando.</w:t>
      </w:r>
    </w:p>
    <w:p w14:paraId="220AEA34" w14:textId="3C7BFB1D" w:rsidR="00CC09B9" w:rsidRDefault="00CC09B9" w:rsidP="002467DD">
      <w:pPr>
        <w:jc w:val="both"/>
      </w:pPr>
      <w:r>
        <w:t>Il grave ritardo diagnostico delle due sindromi da parte degli operatori sanitari, aggravato dal considerare molte pazienti come ipocondriache o affette addirittura da problematiche psicologiche o psicosomatiche fanno sì che la neuropatia diventi cronica, arrivando a causare vari tipi di inabilità, quali, addirittura, l’impossibilità a stare seduti. Capite che impatto ha una tale sindrome sulla vita delle persone.</w:t>
      </w:r>
    </w:p>
    <w:p w14:paraId="17C78055" w14:textId="77777777" w:rsidR="00CC09B9" w:rsidRDefault="00CC09B9" w:rsidP="00CC09B9">
      <w:pPr>
        <w:pStyle w:val="ALR85Rientrato1cm"/>
        <w:ind w:firstLine="0"/>
      </w:pPr>
      <w:r>
        <w:t xml:space="preserve">Malgrado sia stata riconosciuta dall’Organizzazione Mondiale della Sanità, ad oggi non esiste una cura definitiva e un protocollo diagnostico e riabilitativo. La maggioranza dei malati deve </w:t>
      </w:r>
      <w:r>
        <w:lastRenderedPageBreak/>
        <w:t>ricorrere a oppiacei, neurolettici, miorilassanti, radiofrequenza pulsata, posizionamento di neurostimolatori e, addirittura, pompe di apomorfina o interventi chirurgici.</w:t>
      </w:r>
    </w:p>
    <w:p w14:paraId="5B92F7E2" w14:textId="77777777" w:rsidR="00CC09B9" w:rsidRDefault="00CC09B9" w:rsidP="00CC09B9">
      <w:pPr>
        <w:pStyle w:val="ALR85Rientrato1cm"/>
        <w:ind w:firstLine="0"/>
      </w:pPr>
      <w:r>
        <w:t>In Campania sono pochissimi i medici che trattano la vulvodinia e la neuropatia del pudendo, pertanto la diagnosi e le cure che si svolgono prevalentemente in regime privatistico sono interamente a carico dei pazienti.</w:t>
      </w:r>
    </w:p>
    <w:p w14:paraId="303C87BC" w14:textId="77777777" w:rsidR="00CC09B9" w:rsidRDefault="00CC09B9" w:rsidP="00CC09B9">
      <w:pPr>
        <w:pStyle w:val="ALR85Rientrato1cm"/>
        <w:ind w:firstLine="0"/>
      </w:pPr>
      <w:r>
        <w:t>Considerati gli elevati costi che vanno da 10 mila a 100 mila euro, anche i trattamenti che vi ho citato prima, molte persone sono costrette a rinunciare in parte o totalmente alle cure. Si pensi, in sostanza, alle persone economicamente svantaggiate che non hanno questa possibilità.</w:t>
      </w:r>
    </w:p>
    <w:p w14:paraId="1D300560" w14:textId="55D139F3" w:rsidR="00CC09B9" w:rsidRDefault="00CC09B9" w:rsidP="00CC09B9">
      <w:pPr>
        <w:pStyle w:val="ALR85Rientrato1cm"/>
        <w:ind w:firstLine="0"/>
      </w:pPr>
      <w:r>
        <w:t xml:space="preserve">Questi sono gli impegni che proponiamo all’interno della mozione: le persone affette da vulvodinia e malattia del </w:t>
      </w:r>
      <w:r w:rsidR="006673A2">
        <w:t>p</w:t>
      </w:r>
      <w:r>
        <w:t xml:space="preserve">udendo hanno diritto a essere tutelate dal </w:t>
      </w:r>
      <w:r w:rsidR="006673A2">
        <w:t>s</w:t>
      </w:r>
      <w:r>
        <w:t>istema sanitario regionale e per questo è necessario che in Campania sia attivato un percorso strutturato di diagnosi e cura multidisciplinare e che siano erogate le correlate prestazioni sanitarie.</w:t>
      </w:r>
    </w:p>
    <w:p w14:paraId="564AF1B1" w14:textId="045793EF" w:rsidR="00CC09B9" w:rsidRDefault="00CC09B9" w:rsidP="00CC09B9">
      <w:pPr>
        <w:pStyle w:val="ALR85Rientrato1cm"/>
        <w:ind w:firstLine="0"/>
      </w:pPr>
      <w:r>
        <w:t>E’ necessario che si garantisca il regime di extra Lea nelle more dell’inserimento all’interno dei Lea almeno nelle strutture pubbliche individuate</w:t>
      </w:r>
      <w:r w:rsidR="006673A2">
        <w:t xml:space="preserve">, consentendo </w:t>
      </w:r>
      <w:r>
        <w:t>l’accesso alle prestazioni diagnostiche, terapeutiche e riabilitative, come, ad esempio, la riabilitazione del pavimento pelvico; che si individui un centro specializzato pubblico di riferimento in ciascuna provincia e si definisca il percorso diagnostico terapeutico assistenziale cosiddetto PDTA regionale; che si implementino percorsi di formazione CM per le figure specialistiche coinvolge</w:t>
      </w:r>
      <w:r w:rsidR="006673A2">
        <w:t>ndo</w:t>
      </w:r>
      <w:r>
        <w:t xml:space="preserve"> urologi, neurologi, ginecologici,  terapisti del dolore, psichiatri, dermatologici, gastroenterol</w:t>
      </w:r>
      <w:r w:rsidR="006673A2">
        <w:t>o</w:t>
      </w:r>
      <w:r>
        <w:t>gi, proctologi, ostetriche, fisioterapisti, psicologi, nutrizionisti, medici di medicina generale, medici del lavoro e medici legali, come ci chiedevano le stesse donne delle associazioni; che si promuovano campagne di sensibilizzazione e prevenzione tramite i medici di medicina generale, i consultori famigliari e le scuole secondarie; che si solleciti la Conferenza Stato Regioni affinché le prestazioni per la cura delle suddette patologie siano inserite nei LEA.</w:t>
      </w:r>
    </w:p>
    <w:p w14:paraId="1426E786" w14:textId="77777777" w:rsidR="00CC09B9" w:rsidRDefault="00CC09B9" w:rsidP="00CC09B9">
      <w:pPr>
        <w:pStyle w:val="ALR85Rientrato1cm"/>
        <w:ind w:firstLine="0"/>
      </w:pPr>
      <w:r>
        <w:t>Questa mozione di oggi è tra le primissime approvate (mi auguro) a livello nazionale e penso che possiamo dare un importante segnale di attenzione dalla Regione Campania, cui potrà fare seguito anche il percorso che la legge sta già facendo all’interno della V Commissione.</w:t>
      </w:r>
    </w:p>
    <w:p w14:paraId="338CB973" w14:textId="77777777" w:rsidR="00CC09B9" w:rsidRDefault="00CC09B9" w:rsidP="00CC09B9">
      <w:pPr>
        <w:pStyle w:val="ALR85Rientrato1cm"/>
        <w:ind w:firstLine="0"/>
      </w:pPr>
      <w:r>
        <w:t>Voglio ringraziare i colleghi della maggioranza, oltre al collega Ciampi, la collega Lettieri e la collega Iodice, che, appena saputo del deposito di questa mozione, mi hanno chiesto di poterla sottoscrivere e l’ho fatto veramente con grande piacere perché ritengo che tematiche come queste siano tematiche di tutti, che superano e travalicano gli steccati politici e sulle quali ci deve essere la massima collaborazione e partecipazione perché in Regione Campania si possa finalmente dare una risposta a pazienti che, ad oggi, sono stati non soltanto misconosciuti, ma anche stigmatizzati. Grazie.</w:t>
      </w:r>
    </w:p>
    <w:p w14:paraId="38B34C57" w14:textId="77777777" w:rsidR="00CC09B9" w:rsidRDefault="00CC09B9" w:rsidP="00CC09B9">
      <w:pPr>
        <w:pStyle w:val="ALR85Rientrato1cm"/>
        <w:ind w:firstLine="0"/>
      </w:pPr>
    </w:p>
    <w:p w14:paraId="51847E18" w14:textId="77777777" w:rsidR="00CC09B9" w:rsidRDefault="00CC09B9" w:rsidP="00CC09B9">
      <w:pPr>
        <w:pStyle w:val="ALR85Rientrato1cm"/>
        <w:ind w:firstLine="0"/>
        <w:rPr>
          <w:rFonts w:eastAsia="CIDFont+F6"/>
        </w:rPr>
      </w:pPr>
      <w:r>
        <w:rPr>
          <w:rFonts w:eastAsia="CIDFont+F6"/>
          <w:b/>
        </w:rPr>
        <w:t>PRESIDENTE (Oliviero)</w:t>
      </w:r>
      <w:r w:rsidRPr="00973129">
        <w:rPr>
          <w:rFonts w:eastAsia="CIDFont+F6"/>
        </w:rPr>
        <w:t>:</w:t>
      </w:r>
      <w:r>
        <w:rPr>
          <w:rFonts w:eastAsia="CIDFont+F6"/>
        </w:rPr>
        <w:t xml:space="preserve"> Ci sono interventi? Prego, Tommaso.</w:t>
      </w:r>
    </w:p>
    <w:p w14:paraId="62E64C69" w14:textId="77777777" w:rsidR="00CC09B9" w:rsidRDefault="00CC09B9" w:rsidP="00CC09B9">
      <w:pPr>
        <w:pStyle w:val="ALR85Rientrato1cm"/>
        <w:ind w:firstLine="0"/>
        <w:rPr>
          <w:rFonts w:eastAsia="CIDFont+F6"/>
        </w:rPr>
      </w:pPr>
    </w:p>
    <w:p w14:paraId="380E555A" w14:textId="5B4538FD" w:rsidR="00CC09B9" w:rsidRDefault="00CC09B9" w:rsidP="00CC09B9">
      <w:pPr>
        <w:pStyle w:val="ALR85Rientrato1cm"/>
        <w:ind w:firstLine="0"/>
        <w:rPr>
          <w:rFonts w:eastAsia="CIDFont+F6"/>
        </w:rPr>
      </w:pPr>
      <w:r w:rsidRPr="00C46384">
        <w:rPr>
          <w:rFonts w:eastAsia="CIDFont+F6"/>
          <w:b/>
        </w:rPr>
        <w:t>PELLEGRINO (Italia Viva)</w:t>
      </w:r>
      <w:r w:rsidRPr="00C46384">
        <w:rPr>
          <w:rFonts w:eastAsia="CIDFont+F6"/>
        </w:rPr>
        <w:t>:</w:t>
      </w:r>
      <w:r>
        <w:rPr>
          <w:rFonts w:eastAsia="CIDFont+F6"/>
        </w:rPr>
        <w:t xml:space="preserve"> Grazie, Presidente. Voglio ringraziare la collega Ciarambino e coloro che hanno sottoscritto la mozione perché, effettivamente, è un tema particolarmente importante. Anche questa è una mozione di indirizzo, ovviamente, ma ritengo che il ruolo della Regione Campania nel poter determinare, soprattutto al tavolo della Conferenza Stato Regioni, così com’è stato ben evidenziato anche nella mozione, può avere un ruolo determinante perché il vero tema è che oggi non viene riconosciuta come malattia invalidante </w:t>
      </w:r>
      <w:r w:rsidR="006673A2">
        <w:rPr>
          <w:rFonts w:eastAsia="CIDFont+F6"/>
        </w:rPr>
        <w:t>da</w:t>
      </w:r>
      <w:r>
        <w:rPr>
          <w:rFonts w:eastAsia="CIDFont+F6"/>
        </w:rPr>
        <w:t xml:space="preserve">l servizio sanitario nazionale. Questo è il vero grande tema. </w:t>
      </w:r>
    </w:p>
    <w:p w14:paraId="18ED252E" w14:textId="449605B5" w:rsidR="00CC09B9" w:rsidRDefault="00CC09B9" w:rsidP="00CC09B9">
      <w:pPr>
        <w:pStyle w:val="ALR85Rientrato1cm"/>
        <w:ind w:firstLine="0"/>
        <w:rPr>
          <w:rFonts w:eastAsia="CIDFont+F6"/>
        </w:rPr>
      </w:pPr>
      <w:r>
        <w:rPr>
          <w:rFonts w:eastAsia="CIDFont+F6"/>
        </w:rPr>
        <w:t xml:space="preserve">E’ vero che oggi in Parlamento è in corso, tra l’altro sottoscritto da tutti i Gruppi parlamentari, una discussione in Commissione, ma io penso che questa sia una di quelle iniziative in cui si dovrebbe riconoscere, con una certa celerità, una patologia. Basta pensare che oggi, per arrivare alla </w:t>
      </w:r>
      <w:r>
        <w:rPr>
          <w:rFonts w:eastAsia="CIDFont+F6"/>
        </w:rPr>
        <w:lastRenderedPageBreak/>
        <w:t>diagnosi di vulvodi</w:t>
      </w:r>
      <w:r w:rsidR="00975722">
        <w:rPr>
          <w:rFonts w:eastAsia="CIDFont+F6"/>
        </w:rPr>
        <w:t>ni</w:t>
      </w:r>
      <w:r>
        <w:rPr>
          <w:rFonts w:eastAsia="CIDFont+F6"/>
        </w:rPr>
        <w:t>a, c’è una media di più di quattro anni, con tutti i problemi non soltanto personali, legati al dolore e quant’altro, ma anche disagi da un punto di vista psicologico che durano 24 ore su 24.</w:t>
      </w:r>
    </w:p>
    <w:p w14:paraId="3777F48A" w14:textId="4B244027" w:rsidR="00CC09B9" w:rsidRDefault="00CC09B9" w:rsidP="00CC09B9">
      <w:pPr>
        <w:jc w:val="both"/>
      </w:pPr>
      <w:r>
        <w:rPr>
          <w:rFonts w:eastAsia="CIDFont+F6"/>
        </w:rPr>
        <w:t>E’ una patologia invalidante e se ne parla poco. Oggi sono stati accesi un po’ i riflettori perché qualche personaggio dello spettacolo</w:t>
      </w:r>
      <w:r>
        <w:t xml:space="preserve"> ovviamente ha posto l’attenzione, ma ritengo importante e qualificante per la Regione Campania, quindi, come Gruppo Italia Viva esprimiamo il nostro voto favorevole e riteniamo che si tratta di un’iniziativa che accende un faro su un tema importante. </w:t>
      </w:r>
    </w:p>
    <w:p w14:paraId="0FED11AA" w14:textId="77777777" w:rsidR="00CC09B9" w:rsidRDefault="00CC09B9" w:rsidP="00CC09B9">
      <w:pPr>
        <w:jc w:val="both"/>
      </w:pPr>
      <w:r>
        <w:t xml:space="preserve">Ripeto, la Regione Campania al tavolo della Conferenza Stato Regioni può avere un ruolo determinante per accelerare l’iter di riconoscimento della </w:t>
      </w:r>
      <w:r w:rsidRPr="00A36827">
        <w:t>vulvodinia</w:t>
      </w:r>
      <w:r>
        <w:t xml:space="preserve"> come patologia invalidante del Servizio Sanitario Nazionale. Grazie.</w:t>
      </w:r>
    </w:p>
    <w:p w14:paraId="14CB7283" w14:textId="77777777" w:rsidR="00CC09B9" w:rsidRDefault="00CC09B9" w:rsidP="00CC09B9">
      <w:pPr>
        <w:jc w:val="both"/>
      </w:pPr>
    </w:p>
    <w:p w14:paraId="5BF4D791" w14:textId="77777777" w:rsidR="00CC09B9" w:rsidRDefault="00CC09B9" w:rsidP="00CC09B9">
      <w:pPr>
        <w:jc w:val="both"/>
      </w:pPr>
      <w:r>
        <w:rPr>
          <w:b/>
          <w:bCs/>
        </w:rPr>
        <w:t xml:space="preserve">PRESIDENTE (Oliviero): </w:t>
      </w:r>
      <w:r>
        <w:t>Prego, collega Lettieri.</w:t>
      </w:r>
    </w:p>
    <w:p w14:paraId="5AFEB68F" w14:textId="77777777" w:rsidR="00CC09B9" w:rsidRDefault="00CC09B9" w:rsidP="00CC09B9">
      <w:pPr>
        <w:jc w:val="both"/>
      </w:pPr>
    </w:p>
    <w:p w14:paraId="78AE6077" w14:textId="77777777" w:rsidR="00CC09B9" w:rsidRDefault="00CC09B9" w:rsidP="00CC09B9">
      <w:pPr>
        <w:jc w:val="both"/>
      </w:pPr>
      <w:r>
        <w:rPr>
          <w:b/>
          <w:bCs/>
        </w:rPr>
        <w:t xml:space="preserve">LETTIERI (De Luca Presidente): </w:t>
      </w:r>
      <w:r>
        <w:t>Grazie Presidente. Intervengo sicuramente a sostegno della mozione, essendo anche firmataria. Ringrazio la collega Ciarambino per la brillante esposizione e relazione della mozione trattata anche nei minimi dettagli per dare contezza di quanto effettivamente sia invalidante ed invadente tale patologia.</w:t>
      </w:r>
    </w:p>
    <w:p w14:paraId="54B7B13C" w14:textId="488701DB" w:rsidR="00CC09B9" w:rsidRDefault="00CC09B9" w:rsidP="00CC09B9">
      <w:pPr>
        <w:jc w:val="both"/>
      </w:pPr>
      <w:r>
        <w:t>Ritengo che sia dovere di tutta l’Assise regionale mostrarsi favorevole a tale mozione. Ci tenevo a sottolineare che è già l’ennesima volta che in Consiglio regionale si va a trattare di queste patologie cosiddette invisibili, è il nostro modo di dire a queste donne che per noi non so</w:t>
      </w:r>
      <w:r w:rsidR="00A22285">
        <w:t>n</w:t>
      </w:r>
      <w:r>
        <w:t>o invisibili, anzi, le vediamo, sentiamo il loro dolore e facciamo qualcosa per loro. Evidentemente, la mozione di oggi è solamente un primo passo per arrivare a dare loro sicuramente una soluzione che sia più pregnante, che possa fare qualcosa di concreto e reale per loro. Oggi cominciamo questo percorso, lo facciamo con cognizione di causa e continueremo a lavorare. È questo il nostro impegno pubblico.</w:t>
      </w:r>
    </w:p>
    <w:p w14:paraId="26173C51" w14:textId="77777777" w:rsidR="00CC09B9" w:rsidRDefault="00CC09B9" w:rsidP="00CC09B9">
      <w:pPr>
        <w:jc w:val="both"/>
      </w:pPr>
    </w:p>
    <w:p w14:paraId="6471AA05" w14:textId="77777777" w:rsidR="00CC09B9" w:rsidRDefault="00CC09B9" w:rsidP="00CC09B9">
      <w:pPr>
        <w:jc w:val="both"/>
      </w:pPr>
      <w:r>
        <w:rPr>
          <w:b/>
          <w:bCs/>
        </w:rPr>
        <w:t xml:space="preserve">PRESIDENTE (Oliviero): </w:t>
      </w:r>
      <w:r>
        <w:t>Passiamo alla votazione della mozione.</w:t>
      </w:r>
    </w:p>
    <w:p w14:paraId="77945D4D" w14:textId="77777777" w:rsidR="00CC09B9" w:rsidRDefault="00CC09B9" w:rsidP="00CC09B9">
      <w:pPr>
        <w:jc w:val="both"/>
      </w:pPr>
      <w:r>
        <w:t xml:space="preserve">Chi è a favore? Chi è contrario? Chi si astiene? </w:t>
      </w:r>
    </w:p>
    <w:p w14:paraId="11CC4ADC" w14:textId="77777777" w:rsidR="00CC09B9" w:rsidRDefault="00CC09B9" w:rsidP="00CC09B9">
      <w:pPr>
        <w:jc w:val="both"/>
      </w:pPr>
    </w:p>
    <w:p w14:paraId="6560A55F" w14:textId="77777777" w:rsidR="00CC09B9" w:rsidRDefault="00CC09B9" w:rsidP="00CC09B9">
      <w:pPr>
        <w:jc w:val="both"/>
        <w:rPr>
          <w:b/>
          <w:bCs/>
        </w:rPr>
      </w:pPr>
      <w:r>
        <w:rPr>
          <w:b/>
          <w:bCs/>
        </w:rPr>
        <w:t>Il Consiglio approva all’unanimità.</w:t>
      </w:r>
    </w:p>
    <w:p w14:paraId="47B52A58" w14:textId="77777777" w:rsidR="00CC09B9" w:rsidRDefault="00CC09B9" w:rsidP="00CC09B9">
      <w:pPr>
        <w:jc w:val="both"/>
        <w:rPr>
          <w:b/>
          <w:bCs/>
        </w:rPr>
      </w:pPr>
    </w:p>
    <w:p w14:paraId="0C263CFA" w14:textId="77777777" w:rsidR="00CC09B9" w:rsidRPr="00A36827" w:rsidRDefault="00CC09B9" w:rsidP="00CC09B9">
      <w:pPr>
        <w:pStyle w:val="Titolo1"/>
      </w:pPr>
      <w:bookmarkStart w:id="5" w:name="_MOZIONE_“INTERVENTI_DI"/>
      <w:bookmarkEnd w:id="5"/>
      <w:r w:rsidRPr="00B55FC2">
        <w:t>MOZIONE “INTERVENTI DI VALORIZZAZIONE DEL COMPLESSO DELLE VILLE VESUVIANE” REG. GEN. 146/4 AD INIZIATIVA DEI CONSIGLIERI LUIGI CIRILLO E VALERIA CIARAMBINO</w:t>
      </w:r>
    </w:p>
    <w:p w14:paraId="31FDEF7B" w14:textId="77777777" w:rsidR="00CC09B9" w:rsidRDefault="00CC09B9" w:rsidP="00CC09B9">
      <w:pPr>
        <w:jc w:val="both"/>
      </w:pPr>
    </w:p>
    <w:p w14:paraId="75D8FF0C" w14:textId="13D13AAB" w:rsidR="00CC09B9" w:rsidRDefault="00CC09B9" w:rsidP="00CC09B9">
      <w:pPr>
        <w:jc w:val="both"/>
      </w:pPr>
      <w:r>
        <w:t xml:space="preserve">Passiamo al punto n. 9 dell’ordine del giorno: </w:t>
      </w:r>
      <w:r w:rsidRPr="00B55FC2">
        <w:t>Mozione “Interventi di valorizzazione del complesso delle ville vesuviane” Reg. Gen. 146/4</w:t>
      </w:r>
      <w:r>
        <w:t>.</w:t>
      </w:r>
      <w:r w:rsidRPr="00B55FC2">
        <w:t xml:space="preserve"> </w:t>
      </w:r>
      <w:r>
        <w:t>A</w:t>
      </w:r>
      <w:r w:rsidRPr="00B55FC2">
        <w:t xml:space="preserve">d iniziativa dei </w:t>
      </w:r>
      <w:r w:rsidR="00D37AA9">
        <w:t>Consiglier</w:t>
      </w:r>
      <w:r w:rsidRPr="00B55FC2">
        <w:t>i Luigi Cirillo e Valeria Ciarambino</w:t>
      </w:r>
      <w:r>
        <w:t xml:space="preserve">. La parola al </w:t>
      </w:r>
      <w:r w:rsidR="00D37AA9">
        <w:t>Consiglier</w:t>
      </w:r>
      <w:r>
        <w:t>e Cirillo, prego.</w:t>
      </w:r>
    </w:p>
    <w:p w14:paraId="20BD667F" w14:textId="77777777" w:rsidR="00CC09B9" w:rsidRDefault="00CC09B9" w:rsidP="00CC09B9">
      <w:pPr>
        <w:jc w:val="both"/>
      </w:pPr>
    </w:p>
    <w:p w14:paraId="1D11E8C9" w14:textId="462FFF7B" w:rsidR="00CC09B9" w:rsidRDefault="00CC09B9" w:rsidP="00CC09B9">
      <w:pPr>
        <w:jc w:val="both"/>
      </w:pPr>
      <w:r>
        <w:rPr>
          <w:b/>
          <w:bCs/>
        </w:rPr>
        <w:t xml:space="preserve">CIRILLO (M5S): </w:t>
      </w:r>
      <w:r>
        <w:t>Grazie Presidente. A seguito dell’interlocuzione con vari Sindaci, nei Comuni di Ercolano, nel Comune di Portici e nel Comune di San Giorgio a Cremano, abbiamo un patrimonio inestimabile, mi rivolgo soprattutto all’</w:t>
      </w:r>
      <w:r w:rsidR="00D37AA9">
        <w:t>Assessor</w:t>
      </w:r>
      <w:r>
        <w:t xml:space="preserve">e Casucci con cui anche abbiamo discusso di questo tema. Beni che sono di proprietà privata, alcuni beni che sono di proprietà pubblica afferenti al patrimonio comunale, il tema è che ci sono degli interventi singoli su singole ville, faccio l’esempio delle ville di San Giorgio che sono inserite nell’ambito della programmazione degli interventi sul PNRR, insieme al collega Casillo c’era il deputato Topo, era presente a un </w:t>
      </w:r>
      <w:r>
        <w:lastRenderedPageBreak/>
        <w:t>Consiglio comunale monotematico, invitati dall’Amministrazione, e si è potuto discutere di quelle che erano le linee rispetto a quei singoli interventi su quei singoli beni.</w:t>
      </w:r>
    </w:p>
    <w:p w14:paraId="531C27E8" w14:textId="77777777" w:rsidR="00CC09B9" w:rsidRDefault="00CC09B9" w:rsidP="00CC09B9">
      <w:pPr>
        <w:jc w:val="both"/>
      </w:pPr>
      <w:r>
        <w:t>Quello che manca è una visione di insieme di quello che è il grande patrimonio delle ville vesuviane del Miglio d’Oro. Probabilmente, quello che manca come visione strategica sarebbe quello di metterla in sinergia.</w:t>
      </w:r>
    </w:p>
    <w:p w14:paraId="7A33D4A8" w14:textId="77777777" w:rsidR="00CC09B9" w:rsidRDefault="00CC09B9" w:rsidP="00CC09B9">
      <w:pPr>
        <w:jc w:val="both"/>
      </w:pPr>
      <w:r>
        <w:t>Un micro-tentativo è stato fatto, nel nostro territorio, quando su Pompei fu fatto quel circuito integrato con Torre Annunziata Oplonti, rispetto all’</w:t>
      </w:r>
      <w:r w:rsidRPr="00B55FC2">
        <w:t>Antiquarium di Boscoreale</w:t>
      </w:r>
      <w:r>
        <w:t xml:space="preserve"> che non è mai partito perché effettivamente non siamo stati capaci di fare una vera pubblicizzazione di quel circuito.</w:t>
      </w:r>
    </w:p>
    <w:p w14:paraId="31722805" w14:textId="77777777" w:rsidR="00CC09B9" w:rsidRDefault="00CC09B9" w:rsidP="00CC09B9">
      <w:pPr>
        <w:jc w:val="both"/>
      </w:pPr>
      <w:r>
        <w:t>Forse anche reduci da quest’esperienze dove ci fossilizziamo su determinati grandi market turistici, ma non consideriamo i siti cosiddetti minori, che poi non lo sono per discorso storico, discorso di pregio, ma lo sono solo per un discorso di mancata visibilità e mancata opportunità che forse la Regione dovrebbe dare a queste realtà.</w:t>
      </w:r>
    </w:p>
    <w:p w14:paraId="03760C61" w14:textId="70DA175C" w:rsidR="00CC09B9" w:rsidRDefault="00CC09B9" w:rsidP="00CC09B9">
      <w:pPr>
        <w:jc w:val="both"/>
      </w:pPr>
      <w:r>
        <w:t>L’impegno è di proseguire nella valorizzazione che sicuramente stiamo già facendo come Regione Campania, attraverso i fondi europei, attraverso lo sviluppo e collaborazione con soggetti competenti e realizzare progetti legati all’arte, sia contemporanea, moderna che creatività urbana. Quello che chiediamo è che si possa attivare, con i Sindaci dei territori, con i Consiglieri interessati, con gli Assessori, un tavolo in cui possiamo veramente avviare, viste le grandi opportunità della programmazione europea, su cui chiaramente dobbiamo fare tutti quanti un lavoro e sul tema del PNRR, un’attenzione mirata anche sul tema delle ville vesuvian</w:t>
      </w:r>
      <w:r w:rsidR="0029475E">
        <w:t>e</w:t>
      </w:r>
      <w:r>
        <w:t>.</w:t>
      </w:r>
    </w:p>
    <w:p w14:paraId="15C6DFE0" w14:textId="650C51C4" w:rsidR="00507E9C" w:rsidRDefault="00CC09B9" w:rsidP="00507E9C">
      <w:pPr>
        <w:jc w:val="both"/>
      </w:pPr>
      <w:r>
        <w:t>Sempre per San Giorgio, faccio un esempio, c’è Villa Pignatelli, che è una villa purtroppo privata, che da dieci anni vive di questi tubolari che sono lì presenti, che sono anche un rischio probabilmente per la sicurezza pubblica, perché manca questa forza da parte di un Ente sovraordinato come la Regione per poter intervenire, una volta e per tutte, a poterli riaprire man mano. Su Villa Matarazzo, con l’</w:t>
      </w:r>
      <w:r w:rsidR="00D37AA9">
        <w:t>Assessor</w:t>
      </w:r>
      <w:r>
        <w:t>e Marchiello abbiamo fatto un approfondimento anche attraverso l’input da parte del Comune di Ercolano che ha fatto, come Amministrazione, una richiesta di</w:t>
      </w:r>
      <w:r w:rsidR="00507E9C">
        <w:t xml:space="preserve"> poter avviare un’iniziativa con la Regione Campania affinché si possa, anche quella villa rimettere a sistema con i fondi, farla riaprire, perché sono tipo 20 anni che sta chiusa lì ed è una proprietà regionale in quel caso.</w:t>
      </w:r>
    </w:p>
    <w:p w14:paraId="09875BA3" w14:textId="370BB5F6" w:rsidR="00507E9C" w:rsidRDefault="00507E9C" w:rsidP="00507E9C">
      <w:pPr>
        <w:jc w:val="both"/>
      </w:pPr>
      <w:r>
        <w:t xml:space="preserve">Forse dobbiamo smetterla </w:t>
      </w:r>
      <w:r w:rsidR="0029475E">
        <w:t xml:space="preserve">di </w:t>
      </w:r>
      <w:r>
        <w:t>fare un ragionamento campanilistico rivolto al singolo bene, alla singola villa, metterle come insieme di beni, come patrimonio comune della nostra terra e farci un lavoro di questo tipo qua. Questo era l’input politico che volevo dare con questo atto, con questa mozione in Consiglio regionale, mi rivolgo soprattutto all’</w:t>
      </w:r>
      <w:r w:rsidR="00D37AA9">
        <w:t>Assessor</w:t>
      </w:r>
      <w:r>
        <w:t>e Casucci che in questo mandato di Assessorato ha dimostrato una forte sensibilità al recupero di quei beni su cui finora una grande attenzione non c’è stata.</w:t>
      </w:r>
    </w:p>
    <w:p w14:paraId="28D325BA" w14:textId="77777777" w:rsidR="00507E9C" w:rsidRDefault="00507E9C" w:rsidP="00507E9C">
      <w:pPr>
        <w:jc w:val="both"/>
      </w:pPr>
      <w:r>
        <w:t>L’attenzione che chiedo è questa, quindi, rimetto, poi, al Consiglio la discussione. Grazie.</w:t>
      </w:r>
    </w:p>
    <w:p w14:paraId="475B1C2C" w14:textId="77777777" w:rsidR="00507E9C" w:rsidRPr="00347309" w:rsidRDefault="00507E9C" w:rsidP="00507E9C">
      <w:pPr>
        <w:jc w:val="both"/>
        <w:rPr>
          <w:b/>
          <w:bCs/>
        </w:rPr>
      </w:pPr>
    </w:p>
    <w:p w14:paraId="0D54A864" w14:textId="77777777" w:rsidR="00507E9C" w:rsidRDefault="00507E9C" w:rsidP="00507E9C">
      <w:pPr>
        <w:jc w:val="both"/>
      </w:pPr>
      <w:r w:rsidRPr="00347309">
        <w:rPr>
          <w:b/>
          <w:bCs/>
        </w:rPr>
        <w:t>PRESIDENTE (Oliviero):</w:t>
      </w:r>
      <w:r>
        <w:t xml:space="preserve"> La parola alla collega Muscarà.</w:t>
      </w:r>
    </w:p>
    <w:p w14:paraId="03CCC718" w14:textId="77777777" w:rsidR="00507E9C" w:rsidRPr="00347309" w:rsidRDefault="00507E9C" w:rsidP="00507E9C">
      <w:pPr>
        <w:jc w:val="both"/>
        <w:rPr>
          <w:b/>
          <w:bCs/>
        </w:rPr>
      </w:pPr>
    </w:p>
    <w:p w14:paraId="61FE9120" w14:textId="77777777" w:rsidR="00507E9C" w:rsidRDefault="00507E9C" w:rsidP="00507E9C">
      <w:pPr>
        <w:jc w:val="both"/>
      </w:pPr>
      <w:r w:rsidRPr="00347309">
        <w:rPr>
          <w:b/>
          <w:bCs/>
        </w:rPr>
        <w:t>MUSCARÀ (Misto):</w:t>
      </w:r>
      <w:r>
        <w:t xml:space="preserve"> Grazie Presidente. Non si può non essere d’accordo su una mozione che chiede il riconoscimento anche economico di un bene come quello delle ville vesuviane. Sappiamo, naturalmente, che le ville vesuviane sono state già attenzionate, negli anni, sia da questa Regione sia dal Ministero e la bellezza dei luoghi non può che farci chiedere d’intervenire ancora, però, voglio soltanto sottolineare una cosa: a chiedere siamo tutti bravi, il problema è quando e dove si deve chiedere, cioè, a quali tavoli sedersi e battere i pugni affinché si ottenga.</w:t>
      </w:r>
    </w:p>
    <w:p w14:paraId="7E12554F" w14:textId="77777777" w:rsidR="00507E9C" w:rsidRDefault="00507E9C" w:rsidP="00507E9C">
      <w:pPr>
        <w:jc w:val="both"/>
      </w:pPr>
      <w:r>
        <w:t xml:space="preserve">Voglio ricordare che una mia mozione, la volta scorsa, con una lettura molto superficiale fatta qui in Aula, è stata bocciata. Questa mozione chiedeva alla Regione di farsi carico di questa cosa e </w:t>
      </w:r>
      <w:r>
        <w:lastRenderedPageBreak/>
        <w:t>denunciava il fatto che la Regione Campania, per il restauro dei beni artistici e architettonici, riceverà per il 2022, un quarto di quello che riceve il Piemonte.</w:t>
      </w:r>
    </w:p>
    <w:p w14:paraId="205FABFD" w14:textId="77777777" w:rsidR="00507E9C" w:rsidRDefault="00507E9C" w:rsidP="00507E9C">
      <w:pPr>
        <w:jc w:val="both"/>
      </w:pPr>
      <w:r>
        <w:t>Questa mozione è stata bocciata perché da una lettura superficiale fatta su Google 20 secondi prima in Aula, è stato estrapolato un Documento che faceva riferimento ai 3 anni successivi, immaginando, però, non, com’era giusto, il Bilancio approvato, che era un quarto rispetto al Piemonte, ma la previsione. La previsione, come sanno tutti, ma forse non tutti, è una previsione, soltanto il Bilancio, poi, approvato dell’anno prima ti dà contezza di quello che tu hai, quindi, va benissimo la mozione, però cerchiamo di essere attenti quando, poi, si boccia, con uno studio da Bignami, un provvedimento che era una mozione che spingeva soltanto la Regione a fare meglio. Grazie.</w:t>
      </w:r>
    </w:p>
    <w:p w14:paraId="1155DF28" w14:textId="77777777" w:rsidR="00507E9C" w:rsidRPr="00454B68" w:rsidRDefault="00507E9C" w:rsidP="00507E9C">
      <w:pPr>
        <w:jc w:val="both"/>
        <w:rPr>
          <w:b/>
          <w:bCs/>
        </w:rPr>
      </w:pPr>
    </w:p>
    <w:p w14:paraId="265EB7A2" w14:textId="722F510A" w:rsidR="00507E9C" w:rsidRDefault="00507E9C" w:rsidP="00507E9C">
      <w:pPr>
        <w:jc w:val="both"/>
      </w:pPr>
      <w:r w:rsidRPr="00454B68">
        <w:rPr>
          <w:b/>
          <w:bCs/>
        </w:rPr>
        <w:t>PRESIDENTE (Oliviero):</w:t>
      </w:r>
      <w:r>
        <w:t xml:space="preserve"> Grazie collega Muscarà. La parola all’</w:t>
      </w:r>
      <w:r w:rsidR="00D37AA9">
        <w:t>Assessor</w:t>
      </w:r>
      <w:r>
        <w:t>e Casucci.</w:t>
      </w:r>
    </w:p>
    <w:p w14:paraId="1AB77AE0" w14:textId="77777777" w:rsidR="00507E9C" w:rsidRDefault="00507E9C" w:rsidP="00507E9C">
      <w:pPr>
        <w:jc w:val="both"/>
      </w:pPr>
    </w:p>
    <w:p w14:paraId="0BF19F9F" w14:textId="77777777" w:rsidR="00507E9C" w:rsidRDefault="00507E9C" w:rsidP="00507E9C">
      <w:pPr>
        <w:jc w:val="both"/>
      </w:pPr>
      <w:r w:rsidRPr="00454B68">
        <w:rPr>
          <w:b/>
          <w:bCs/>
        </w:rPr>
        <w:t>CASUCCI, Assessore al Turismo:</w:t>
      </w:r>
      <w:r>
        <w:t xml:space="preserve"> Grazie Presidente. Non ho una delega specifica sui beni culturali, ma, ovviamente, ho un grandissimo interesse alla promozione degli itinerari, questi sono gli itinerari prioritari della Regione Campania.</w:t>
      </w:r>
    </w:p>
    <w:p w14:paraId="4F854BBC" w14:textId="5A0018CC" w:rsidR="00507E9C" w:rsidRDefault="00507E9C" w:rsidP="00507E9C">
      <w:pPr>
        <w:jc w:val="both"/>
      </w:pPr>
      <w:r>
        <w:t xml:space="preserve">La delibera della Giunta regionale, la n. 566 del 7 dicembre 2021, per il 2022, ancora una volta è finanziata </w:t>
      </w:r>
      <w:r w:rsidR="0029475E">
        <w:t>dal</w:t>
      </w:r>
      <w:r>
        <w:t>la Fondazione delle Ville Vesuviane, come ha fatto negli ultimi 5 anni. Negli ultimi 5 anni sono stati programmati 700 mila euro per la Fondazione Ville Vesuviane, nel 2022 sono stati programmati 200 mila euro per la Fondazione Ville Vesuviane. Proseguiremo, come dice la mozione, a coinvolgere i soggetti competenti, a svolgere l’attività promozionale, a svolgere l’attività di sostegno alla Fondazione, mi sembra un’iniziativa meritevole, quindi, da parte della Giunta non vi è nessun elemento ostativo su quest’argomento.</w:t>
      </w:r>
    </w:p>
    <w:p w14:paraId="47B7553F" w14:textId="77777777" w:rsidR="00507E9C" w:rsidRDefault="00507E9C" w:rsidP="00507E9C">
      <w:pPr>
        <w:jc w:val="both"/>
      </w:pPr>
    </w:p>
    <w:p w14:paraId="5F4E2594" w14:textId="77777777" w:rsidR="00507E9C" w:rsidRPr="002020E4" w:rsidRDefault="00507E9C" w:rsidP="00507E9C">
      <w:pPr>
        <w:jc w:val="both"/>
        <w:rPr>
          <w:b/>
          <w:bCs/>
        </w:rPr>
      </w:pPr>
      <w:r w:rsidRPr="002020E4">
        <w:rPr>
          <w:b/>
          <w:bCs/>
        </w:rPr>
        <w:t>PRESIDENTE (Oliviero):</w:t>
      </w:r>
    </w:p>
    <w:p w14:paraId="54049AD9" w14:textId="77777777" w:rsidR="00507E9C" w:rsidRDefault="00507E9C" w:rsidP="00507E9C">
      <w:pPr>
        <w:jc w:val="both"/>
      </w:pPr>
      <w:r>
        <w:t xml:space="preserve">Passiamo alla votazione. Chi è favorevole? Chi è contrario? Chi si astiene? </w:t>
      </w:r>
    </w:p>
    <w:p w14:paraId="4FB548E1" w14:textId="77777777" w:rsidR="00507E9C" w:rsidRDefault="00507E9C" w:rsidP="00507E9C">
      <w:pPr>
        <w:jc w:val="both"/>
      </w:pPr>
    </w:p>
    <w:p w14:paraId="78B9B59A" w14:textId="77777777" w:rsidR="00507E9C" w:rsidRPr="002020E4" w:rsidRDefault="00507E9C" w:rsidP="00507E9C">
      <w:pPr>
        <w:jc w:val="both"/>
        <w:rPr>
          <w:b/>
          <w:bCs/>
        </w:rPr>
      </w:pPr>
      <w:r w:rsidRPr="002020E4">
        <w:rPr>
          <w:b/>
          <w:bCs/>
        </w:rPr>
        <w:t>Il Consiglio approva all’unanimità.</w:t>
      </w:r>
    </w:p>
    <w:p w14:paraId="0778DB4C" w14:textId="77777777" w:rsidR="00507E9C" w:rsidRPr="002020E4" w:rsidRDefault="00507E9C" w:rsidP="00507E9C">
      <w:pPr>
        <w:jc w:val="center"/>
        <w:rPr>
          <w:b/>
          <w:bCs/>
        </w:rPr>
      </w:pPr>
    </w:p>
    <w:p w14:paraId="428199F2" w14:textId="77777777" w:rsidR="00507E9C" w:rsidRDefault="00507E9C" w:rsidP="00507E9C">
      <w:pPr>
        <w:pStyle w:val="Titolo1"/>
      </w:pPr>
      <w:bookmarkStart w:id="6" w:name="_MOZIONE_“POTENZIAMENTO_E"/>
      <w:bookmarkEnd w:id="6"/>
      <w:r w:rsidRPr="002020E4">
        <w:t>MOZIONE “POTENZIAMENTO E OTTIMIZZAZIONE DELLA RETE DELL’EMERGENZA E URGENZA NELL’AREA METROPOLITANA DI NAPOLI” REG. GEN. 155/4 AD INIZIATIVA DELLA CONSIGLIERA VALERIA CIARAMBINO</w:t>
      </w:r>
    </w:p>
    <w:p w14:paraId="00FBC09E" w14:textId="77777777" w:rsidR="00507E9C" w:rsidRDefault="00507E9C" w:rsidP="00507E9C">
      <w:pPr>
        <w:jc w:val="center"/>
        <w:rPr>
          <w:b/>
          <w:bCs/>
        </w:rPr>
      </w:pPr>
    </w:p>
    <w:p w14:paraId="55192FDC" w14:textId="75A86E2F" w:rsidR="00507E9C" w:rsidRDefault="00507E9C" w:rsidP="00507E9C">
      <w:pPr>
        <w:jc w:val="both"/>
      </w:pPr>
      <w:r>
        <w:t xml:space="preserve">Mozione “Potenziamento e ottimizzazione della rete dell’emergenza e urgenza nell’area metropolitana di Napoli” Reg. Gen. 155/4 ad iniziativa della </w:t>
      </w:r>
      <w:r w:rsidR="00D37AA9">
        <w:t>Consiglier</w:t>
      </w:r>
      <w:r>
        <w:t>a Valeria Ciarambino.</w:t>
      </w:r>
    </w:p>
    <w:p w14:paraId="424DE92F" w14:textId="77777777" w:rsidR="00507E9C" w:rsidRDefault="00507E9C" w:rsidP="00507E9C">
      <w:pPr>
        <w:jc w:val="both"/>
      </w:pPr>
      <w:r>
        <w:t>Prego collega Ciarambino.</w:t>
      </w:r>
    </w:p>
    <w:p w14:paraId="41F78258" w14:textId="77777777" w:rsidR="00507E9C" w:rsidRPr="002020E4" w:rsidRDefault="00507E9C" w:rsidP="00507E9C">
      <w:pPr>
        <w:jc w:val="both"/>
        <w:rPr>
          <w:b/>
          <w:bCs/>
        </w:rPr>
      </w:pPr>
    </w:p>
    <w:p w14:paraId="59D6071A" w14:textId="1DEB907F" w:rsidR="00507E9C" w:rsidRPr="002467DD" w:rsidRDefault="00507E9C" w:rsidP="002467DD">
      <w:pPr>
        <w:jc w:val="both"/>
      </w:pPr>
      <w:r w:rsidRPr="002020E4">
        <w:rPr>
          <w:b/>
          <w:bCs/>
        </w:rPr>
        <w:t>CIARAMBINO (M5S):</w:t>
      </w:r>
      <w:r>
        <w:t xml:space="preserve"> Grazie Presidente. Questo è un tema che mi sta assolutamente a cuore ed è un tema di attualità assoluta se è vero che nello scorso ponte del 2 giugno al Cardarelli i pazienti, questa volta, non</w:t>
      </w:r>
      <w:r w:rsidR="002467DD">
        <w:t xml:space="preserve"> </w:t>
      </w:r>
      <w:r>
        <w:rPr>
          <w:rFonts w:eastAsia="CIDFont+F6"/>
        </w:rPr>
        <w:t>erano neppure più sulle barelle, ma sulle sedie, quindi c’è una situazione di emergenza nella rete dell’emergenza a cui dobbiamo dare risposte.</w:t>
      </w:r>
    </w:p>
    <w:p w14:paraId="02DB6556" w14:textId="77777777" w:rsidR="00507E9C" w:rsidRDefault="00507E9C" w:rsidP="00507E9C">
      <w:pPr>
        <w:pStyle w:val="ALR85Rientrato1cm"/>
        <w:ind w:firstLine="0"/>
        <w:rPr>
          <w:rFonts w:eastAsia="CIDFont+F6"/>
        </w:rPr>
      </w:pPr>
      <w:r>
        <w:rPr>
          <w:rFonts w:eastAsia="CIDFont+F6"/>
        </w:rPr>
        <w:t>In questo Consiglio Regionale ci siamo occupati della tematica del reclutamento del personale con la mozione a mia prima firma, condivisa anche con i colleghi della maggioranza e la Giunta, approvata e alla quale mi auguro che si dia immediatamente seguito, ma non possiamo immaginare che il Cardarelli, da solo, nonostante mi auguro possa avvenire questo potenziamento del personale, possa reggere tutto il sistema di emergenza urgenze della Città di Napoli e non solo.</w:t>
      </w:r>
    </w:p>
    <w:p w14:paraId="35CB5581" w14:textId="77777777" w:rsidR="00507E9C" w:rsidRDefault="00507E9C" w:rsidP="00507E9C">
      <w:pPr>
        <w:pStyle w:val="ALR85Rientrato1cm"/>
        <w:ind w:firstLine="0"/>
        <w:rPr>
          <w:rFonts w:eastAsia="CIDFont+F6"/>
        </w:rPr>
      </w:pPr>
      <w:r>
        <w:rPr>
          <w:rFonts w:eastAsia="CIDFont+F6"/>
        </w:rPr>
        <w:lastRenderedPageBreak/>
        <w:t>C’è un tema di cui si parla da anni, io dico da decenni, ma che, ad oggi, non ha ancora trovato una risposta chiara da parte della politica regionale e rispetto a cui mi auguro che ci possa essere anche una convergenza di intenti e si possa cominciare a lavorare, vista la congiuntura favorevole del sistema universitario che sta sposando la posizione. Mi riferisco all’attivazione di un pronto soccorso alla Federico II, che credo sia l’unico caso in Italia di un policlinico universitario che fa formazione e forma tutti i giovani medici del futuro in assenza di un pronto soccorso.</w:t>
      </w:r>
    </w:p>
    <w:p w14:paraId="549C17B9" w14:textId="77777777" w:rsidR="00507E9C" w:rsidRDefault="00507E9C" w:rsidP="00507E9C">
      <w:pPr>
        <w:pStyle w:val="ALR85Rientrato1cm"/>
        <w:ind w:firstLine="0"/>
        <w:rPr>
          <w:rFonts w:eastAsia="CIDFont+F6"/>
        </w:rPr>
      </w:pPr>
      <w:r>
        <w:rPr>
          <w:rFonts w:eastAsia="CIDFont+F6"/>
        </w:rPr>
        <w:t>Con la mozione odierna intendiamo impegnare la Giunta ad assumere impegni precisi per risolvere in maniera strutturale e non più mediante palliativi e soluzioni tampone il gravissimo problema dell’inefficacia della rete dell’emergenza urgenza nella città di Napoli e in tutta l’area metropolitana. Stiamo parlando di più di 3 milioni di cittadini che vedono negarsi il diritto a essere soccorsi e curati persino nelle condizioni cliniche più estreme. Non so immaginare una condizione di fragilità più estrema di chi è in pericolo di vita. Siamo consapevoli che si tratta di un problema complesso e diffuso in tutto il Paese, ma al tempo stesso ritengo (su questo siamo tutti d’accordo e ci rendiamo conto che c’è un’emergenza nazionale) che rilevare che altre regioni riscontrano criticità organizzative nei pronto soccorso non ci esime dal cercare ogni soluzione percorribile per il bene dei cittadini della Campania.</w:t>
      </w:r>
    </w:p>
    <w:p w14:paraId="0346E73B" w14:textId="77777777" w:rsidR="00507E9C" w:rsidRDefault="00507E9C" w:rsidP="00507E9C">
      <w:pPr>
        <w:pStyle w:val="ALR85Rientrato1cm"/>
        <w:ind w:firstLine="0"/>
        <w:rPr>
          <w:rFonts w:eastAsia="CIDFont+F6"/>
        </w:rPr>
      </w:pPr>
      <w:r>
        <w:rPr>
          <w:rFonts w:eastAsia="CIDFont+F6"/>
        </w:rPr>
        <w:t>Dopo due anni dall’inizio dell’emergenza pandemica, nonostante le ingenti risorse stanziate dal Governo nazionale per il potenziamento della rete ospedaliera, la condizione dei maggiori pronto soccorso della Campania è allo stremo. Operatori sanitari di ospedali e centrali operative denunciano di non trovare riscontri alle richieste di disponibilità di posti letto per far fronte alle numerose richieste di soccorso per i pazienti, talora non si riesce a garantire soccorso e accettazione nemmeno ai casi in codice rosso.</w:t>
      </w:r>
    </w:p>
    <w:p w14:paraId="52217FCD" w14:textId="7863BC63" w:rsidR="00507E9C" w:rsidRDefault="00507E9C" w:rsidP="00507E9C">
      <w:pPr>
        <w:pStyle w:val="ALR85Rientrato1cm"/>
        <w:ind w:firstLine="0"/>
        <w:rPr>
          <w:rFonts w:eastAsia="CIDFont+F6"/>
        </w:rPr>
      </w:pPr>
      <w:r>
        <w:rPr>
          <w:rFonts w:eastAsia="CIDFont+F6"/>
        </w:rPr>
        <w:t>Fin dalla prima emergenza pandemica in Campania avevamo una grande criticità rilevata da studi indipendenti</w:t>
      </w:r>
      <w:r w:rsidR="001F32D8">
        <w:rPr>
          <w:rFonts w:eastAsia="CIDFont+F6"/>
        </w:rPr>
        <w:t xml:space="preserve">, </w:t>
      </w:r>
      <w:r>
        <w:rPr>
          <w:rFonts w:eastAsia="CIDFont+F6"/>
        </w:rPr>
        <w:t>dall’Istituto Superiore di Sanità e dall’Agenas, una maggiore incidenza di morti evitabili. La causa, riferita da molti studi, era la presenza di criticità croniche e strutturate e minori risorse disponibili a causa della vigenza del piano di rientro dal debito, criticità capaci di riverberarsi su indici epidemiologici e demografici con una speranza di vita in Campania complessivamente, per tutte le cause, inferiore di quattro anni rispetto alle regioni settentrionali.</w:t>
      </w:r>
    </w:p>
    <w:p w14:paraId="6A30AC3F" w14:textId="77777777" w:rsidR="00507E9C" w:rsidRDefault="00507E9C" w:rsidP="00507E9C">
      <w:pPr>
        <w:pStyle w:val="ALR85Rientrato1cm"/>
        <w:ind w:firstLine="0"/>
        <w:rPr>
          <w:rFonts w:eastAsia="CIDFont+F6"/>
        </w:rPr>
      </w:pPr>
      <w:r>
        <w:rPr>
          <w:rFonts w:eastAsia="CIDFont+F6"/>
        </w:rPr>
        <w:t>Nei giorni scorsi, come dicevo, all’esito di un ponte di quattro giorni, un primo campanello di allarme che potrà poi appalesarsi in maniera più critica nel periodo estivo con le ferie è che l’emergenza sovraffollamento del maggiore DEA della Regione (mi riferisco al Cardarelli) sia acuita oltre ogni limite di sicurezza e tollerabilità.</w:t>
      </w:r>
    </w:p>
    <w:p w14:paraId="684CD662" w14:textId="77777777" w:rsidR="00507E9C" w:rsidRDefault="00507E9C" w:rsidP="00507E9C">
      <w:pPr>
        <w:pStyle w:val="ALR85Rientrato1cm"/>
        <w:ind w:firstLine="0"/>
        <w:rPr>
          <w:rFonts w:eastAsia="CIDFont+F6"/>
        </w:rPr>
      </w:pPr>
      <w:r>
        <w:rPr>
          <w:rFonts w:eastAsia="CIDFont+F6"/>
        </w:rPr>
        <w:t>Pazienti curati sulle sedie, stando alle notizie di stampa, per quattro giorni non si sono potuti trasferire nei reparti in attesa di ricovero perché ancora oggi, dopo infinite segnalazioni, anche a mia firma, i reparti a valle del DEA risultano inaccessibili nei giorni festivi.</w:t>
      </w:r>
    </w:p>
    <w:p w14:paraId="66C96436" w14:textId="77777777" w:rsidR="00507E9C" w:rsidRDefault="00507E9C" w:rsidP="00507E9C">
      <w:pPr>
        <w:pStyle w:val="ALR85Rientrato1cm"/>
        <w:ind w:firstLine="0"/>
        <w:rPr>
          <w:rFonts w:eastAsia="CIDFont+F6"/>
        </w:rPr>
      </w:pPr>
      <w:r>
        <w:rPr>
          <w:rFonts w:eastAsia="CIDFont+F6"/>
        </w:rPr>
        <w:t>Com’era prevedibile, l’OBI non ha retto i quattro giorni di ponte e, infatti, sia le aree adibite a primo intervento che l’OBI stessa sono risultate gremite da pazienti assembrati in promiscuità.</w:t>
      </w:r>
    </w:p>
    <w:p w14:paraId="7220088F" w14:textId="14F818D7" w:rsidR="002467DD" w:rsidRDefault="00507E9C" w:rsidP="002467DD">
      <w:pPr>
        <w:jc w:val="both"/>
      </w:pPr>
      <w:r>
        <w:rPr>
          <w:rFonts w:eastAsia="CIDFont+F6"/>
        </w:rPr>
        <w:t>La crisi del sistema, tuttavia, riguarda anche il comparto del SEU, Sistema di emergenza urgenza. Auto private, autoambulanze pubbliche e private stazionano per ore o giorni in fila nei pressi delle camere calde dei pronto soccorso. Le chiamate dal 118, persino quelle in codice rosso, sono evase con grave ritardo</w:t>
      </w:r>
      <w:r w:rsidR="002467DD">
        <w:t>, persino 36 ore o non vengono evase. La maggior parte delle postazioni 118 è ormai senza un medico.</w:t>
      </w:r>
    </w:p>
    <w:p w14:paraId="51F5510E" w14:textId="4C83F5A1" w:rsidR="002467DD" w:rsidRDefault="002467DD" w:rsidP="002467DD">
      <w:pPr>
        <w:jc w:val="both"/>
      </w:pPr>
      <w:r>
        <w:t>Gli interventi da mettere in campo non possono più essere soltanto estemporanei. A Napoli sono chiusi il Pronto Soccorso del San Giovanni Bosco e del Loreto e gli ospedali che hanno ancora un Pronto</w:t>
      </w:r>
      <w:r w:rsidR="00834C44">
        <w:t xml:space="preserve"> </w:t>
      </w:r>
      <w:r>
        <w:t>Soccorso rischiano di dover chiudere in procinto dell’estate, penso al San Paolo.</w:t>
      </w:r>
    </w:p>
    <w:p w14:paraId="4B3370B5" w14:textId="77777777" w:rsidR="002467DD" w:rsidRDefault="002467DD" w:rsidP="002467DD">
      <w:pPr>
        <w:jc w:val="both"/>
      </w:pPr>
      <w:r>
        <w:t>I posti letto per acuti, oggi disponibili della città, sono meno del 40 per cento di quelli risultanti dagli atti della Regione.</w:t>
      </w:r>
    </w:p>
    <w:p w14:paraId="0F77BBCE" w14:textId="77777777" w:rsidR="002467DD" w:rsidRDefault="002467DD" w:rsidP="002467DD">
      <w:pPr>
        <w:jc w:val="both"/>
      </w:pPr>
      <w:r>
        <w:lastRenderedPageBreak/>
        <w:t>È chiaro che occorrono misure durature e strutturali e un’accelerazione del piano di potenziamento dell’offerta ospedaliera previsto da tutti gli atti di programmazione vigenti che purtroppo sono rimasti sulla carta.</w:t>
      </w:r>
    </w:p>
    <w:p w14:paraId="7F6C7E76" w14:textId="77777777" w:rsidR="002467DD" w:rsidRDefault="002467DD" w:rsidP="002467DD">
      <w:pPr>
        <w:jc w:val="both"/>
      </w:pPr>
      <w:r>
        <w:t>Alcune soluzioni sono a portata di mano, vengono sostenute da luminari autorevolissimi ed esperti in programmazione tecnica ospedaliera. La Presidente della Scuola di Medicina dell’Università Federico II di Napoli, Maria Triassi, ha dichiarato di essere disponibile ad adoperarsi per l’apertura di un Pronto Soccorso presso il Policlinico Universitario nell’ottica – cito testualmente – del rinnovo del protocollo d’intesa tra Università e Regione, posto che il Servizio di Pronto Soccorso in sede è un requisito per la sopravvivenza delle scuole di specializzazione, quindi, oltre al danno di non avere un sistema di emergenza urgenza efficace, rischiamo la beffa di perdere anche l’accreditamento delle scuole di specializzazione in assenza del Pronto Soccorso dove formare i ragazzi.</w:t>
      </w:r>
    </w:p>
    <w:p w14:paraId="003C70A7" w14:textId="77777777" w:rsidR="002467DD" w:rsidRDefault="002467DD" w:rsidP="002467DD">
      <w:pPr>
        <w:jc w:val="both"/>
      </w:pPr>
      <w:r>
        <w:t>Ad oggi, la cittadella universitaria è sottoutilizzata, dice la professoressa Triassi. In subordine, nel breve periodo, la Presidente si è dichiarata disponibile a stipulare un protocollo d’intesa con il Cardarelli che consenta di implementare un’accettazione diretta presso i padiglioni della struttura per accogliere i pazienti provenienti dal Cardarelli in caso di sovraffollamento dell’area di emergenza del Dea. È paradossale che nel contesto palesemente critico in cui versa il sistema dell’emergenza urgenza, i due Policlinici universitari, Vanvitelli e Federico II, vengano esclusi. Insieme dispongono di un’intera cittadella universitaria a padiglioni, con una disponibilità potenziale di mille posti letto dove sono immediatamente reperibili professionalità, esperienza, spazi adeguati e soprattutto specializzandi della scuola di specializzazione in Medicina di accettazione ed emergenza urgenza.</w:t>
      </w:r>
    </w:p>
    <w:p w14:paraId="29BA6CD8" w14:textId="3783C65B" w:rsidR="002467DD" w:rsidRDefault="002467DD" w:rsidP="002467DD">
      <w:pPr>
        <w:jc w:val="both"/>
      </w:pPr>
      <w:r>
        <w:t>Ad oggi, la cittadella universitaria dei Camaldoli è ampiamente sottoutilizzata e soprattutto non dispone di un servizio di Pronto Soccorso e, dunque, non vi è possibilità di accesso diretto, fatta eccezione per il solo Pronto Soccorso ostetrico e per gli accessi disciplinati dalla centrale operativa cardiologica per il laboratorio di emodinamica. È un’eccezione unica in Italia, è la circostanza ancora più incomprensibile a valle di un’epocale crisi pandemica che ha mobilitato ingenti risorse per il potenziamento del servizio sanitario pubblico in tutto il Paese.</w:t>
      </w:r>
    </w:p>
    <w:p w14:paraId="6FEE5A75" w14:textId="32895603" w:rsidR="002467DD" w:rsidRDefault="002467DD" w:rsidP="002467DD">
      <w:pPr>
        <w:jc w:val="both"/>
      </w:pPr>
      <w:r>
        <w:t xml:space="preserve">Tutto ciò premesso e considerato, chiedo che il Consiglio </w:t>
      </w:r>
      <w:r w:rsidR="00CD4C81">
        <w:t>regio</w:t>
      </w:r>
      <w:r>
        <w:t>nale deliberi di impegnare la Giunta regionale ad intraprendere ogni utile iniziativa per l’attivazione di un servizio di Pronto Soccorso presso la cittadella universitaria di Napoli, nelle more, a disporre di utilizzare, nell’ambito della rete dell’emergenza, struttura, tecnologie e professionalità di cui il Policlinico dispone, disciplinando modalità di accesso diretto e indiretto alla struttura mediante un protocollo d’intesa con il Cardarelli. Grazie.</w:t>
      </w:r>
    </w:p>
    <w:p w14:paraId="26112760" w14:textId="77777777" w:rsidR="002467DD" w:rsidRDefault="002467DD" w:rsidP="002467DD">
      <w:pPr>
        <w:jc w:val="both"/>
      </w:pPr>
    </w:p>
    <w:p w14:paraId="7B2064DD" w14:textId="77777777" w:rsidR="002467DD" w:rsidRDefault="002467DD" w:rsidP="002467DD">
      <w:pPr>
        <w:jc w:val="both"/>
      </w:pPr>
      <w:r>
        <w:rPr>
          <w:b/>
          <w:bCs/>
        </w:rPr>
        <w:t xml:space="preserve">PRESIDENTE (Oliviero): </w:t>
      </w:r>
      <w:r>
        <w:t>Collega Fiola, prego.</w:t>
      </w:r>
    </w:p>
    <w:p w14:paraId="24CA6E12" w14:textId="77777777" w:rsidR="002467DD" w:rsidRDefault="002467DD" w:rsidP="002467DD">
      <w:pPr>
        <w:jc w:val="both"/>
      </w:pPr>
    </w:p>
    <w:p w14:paraId="7483EB7C" w14:textId="3ECA17FB" w:rsidR="00507E9C" w:rsidRDefault="002467DD" w:rsidP="00507E9C">
      <w:pPr>
        <w:jc w:val="both"/>
      </w:pPr>
      <w:r>
        <w:rPr>
          <w:b/>
          <w:bCs/>
        </w:rPr>
        <w:t xml:space="preserve">FIOLA (PD): </w:t>
      </w:r>
      <w:r>
        <w:t>Grazie Presidente. Ringrazio la collega Ciarambino per aver sollevato una problematica che ho affrontato anche i giorni scorsi con qualche mozione sia sulla rete pediatrica che sull’emergenza. Penso che dovremmo concentrarci su quella che è l’offerta sanitaria della rete metropolitana di Napoli, quella può essere una cosa in più, perché non penso che aprire il Pronto Soccorso al Policlinico possa risolvere i problemi dell’area metropolitana di Napoli, anche perché ci dovrebbe stare, alla base, un’organizzazione completa. In un Ospedale non serve aprire il Pronto Soccorso se poi non hai i reparti di riferimento per gestire quelle urgenze. Vorrebbe dire prendere il personale che sappiamo, nei nostri Pronto Soccorso non c’è, perché i nostri concorsi vanno deserti, e attrezzarsi con un’organizzazione che non è più</w:t>
      </w:r>
      <w:r w:rsidR="00507E9C">
        <w:t xml:space="preserve"> universitaria, ma è ospedaliera, </w:t>
      </w:r>
      <w:r w:rsidR="00507E9C">
        <w:lastRenderedPageBreak/>
        <w:t>perché i reparti dovrebbero funzionare H24, sabato e domenica, quindi, ci sarebbe, a monte un’organizzazione e una trasformazione da fare da presidio universitario a quello ospedaliero.</w:t>
      </w:r>
    </w:p>
    <w:p w14:paraId="03EDDB61" w14:textId="049B2EFC" w:rsidR="00507E9C" w:rsidRDefault="00507E9C" w:rsidP="00507E9C">
      <w:pPr>
        <w:jc w:val="both"/>
      </w:pPr>
      <w:r>
        <w:t xml:space="preserve">Ancora una volta voglio sottolineare il grande lavoro che in questo momento sta facendo il Cardarelli, perché è vero che lo sta facendo nelle condizioni in cui lo sta facendo, è vero che i nostri malati e i nostri cittadini aspettano ore e ore, ma è rimasto l’unico presidio che lo fa, perché proprio come ha ricordato lei: il San Giovanni Bosco è chiuso, il Loreto Mare è chiuso, l’Ospedale del Mare è semifunzionate, il Pellegrini, per quello che può fare, farei un’azione unitaria perché, l’ho detto più </w:t>
      </w:r>
      <w:r w:rsidR="004977B9">
        <w:t>vol</w:t>
      </w:r>
      <w:r>
        <w:t>te, mi sono anche pubblicamente esposta su questo, si deve rinforzare la risposta e l’offerta sanitaria dell’ASL Napoli 1 e delle altre ASL che danno il servizio a quei 3 milioni di abitanti. Sicuramente darebbe un aiuto in più avere il Policlinico che apre un Pronto Soccorso, però, non è solamente il fatto di aprire il Pronto Soccorso, da lì ci vorrebbe una gestione delle emergenze diversa con un’organizzazione anche dei reparti che al momento non penso l’Università sia in grado di dare. Grazie Presidente.</w:t>
      </w:r>
    </w:p>
    <w:p w14:paraId="5705B7EF" w14:textId="77777777" w:rsidR="00507E9C" w:rsidRPr="00616094" w:rsidRDefault="00507E9C" w:rsidP="00507E9C">
      <w:pPr>
        <w:jc w:val="both"/>
        <w:rPr>
          <w:b/>
          <w:bCs/>
        </w:rPr>
      </w:pPr>
    </w:p>
    <w:p w14:paraId="116E1F4C" w14:textId="77777777" w:rsidR="00507E9C" w:rsidRDefault="00507E9C" w:rsidP="00507E9C">
      <w:pPr>
        <w:jc w:val="both"/>
      </w:pPr>
      <w:r w:rsidRPr="00616094">
        <w:rPr>
          <w:b/>
          <w:bCs/>
        </w:rPr>
        <w:t>CIARAMBINO (M5S):</w:t>
      </w:r>
      <w:r>
        <w:t xml:space="preserve"> Presidente, sono ben consapevole di cosa voglia dire attivare un Pronto Soccorso. Il Pronto Soccorso è unicamente la porta di accesso, è ovvio che, poi, ci deve essere una capacità di gestione del paziente critico nel back office dell’Ospedale, quindi: attivando la rete delle emergenze tempo-dipendenti, la rete dell’ictus, la rete trauma e così via.</w:t>
      </w:r>
    </w:p>
    <w:p w14:paraId="48B3676C" w14:textId="4161119F" w:rsidR="00507E9C" w:rsidRDefault="00507E9C" w:rsidP="00507E9C">
      <w:pPr>
        <w:jc w:val="both"/>
      </w:pPr>
      <w:r>
        <w:t xml:space="preserve">Non immaginavo che, appunto, approvando oggi una mozione, dove si chiede di attivarsi per l’apertura </w:t>
      </w:r>
      <w:r w:rsidR="004977B9">
        <w:t>di u</w:t>
      </w:r>
      <w:r>
        <w:t xml:space="preserve">n Pronto Soccorso, il Pronto Soccorso lo apriamo domani. È pur vero che quando la politica vuole può, se, appunto, all’Ospedale del Mare c’è la necessità di aprire un Pronto Soccorso e lo si è fatto veramente in tempi rapidissimi, io dico anche troppo rapidi, è perché c’era la volontà politica di farlo. Continuo a rilevare un atteggiamento </w:t>
      </w:r>
      <w:r w:rsidR="004977B9">
        <w:t xml:space="preserve">negligente </w:t>
      </w:r>
      <w:r>
        <w:t>da parte della politica regionale rispetto alla volontà di aprire un Pronto Soccorso al Secondo Policlinico, quindi, fermo restando tutta la disponibilità a collaborare per potenziare la rete dell’emergenza-urgenza io pongo una questione specifica: la rete dell’emergenza-urgenza va certamente potenziata, perché neanche il Policlinico, da solo, con il Cardarelli, ce la può fare, stiamo lavorando al potenziamento della sanità territoriale che limiterà gli accessi impropri ai Pro</w:t>
      </w:r>
      <w:r w:rsidR="004977B9">
        <w:t>n</w:t>
      </w:r>
      <w:r>
        <w:t>to Soccorso che oggi si stimano intorno al 30 per cento. Sto chiedendo qual è la posizione della politica regionale rispetto alla possibilità di dotare la Cittadella Universitaria di Napoli, unico caso in Italia</w:t>
      </w:r>
      <w:r w:rsidR="004977B9">
        <w:t xml:space="preserve">, </w:t>
      </w:r>
      <w:r>
        <w:t>di un Pronto Soccorso. Non nell’immediato, è chiaro, ma di avviare un percorso. Se non iniziamo non saremo mai pronti a poterlo fare, quindi, mi aspetto – lo ripeto – parole di chiarezza perché il rischio non è soltanto quello di non essere in grado di garantire una risposta all’emergenza e all’urgenza, ma anche quello di perdere l’accreditamento delle Scuole di specializzazione di una Scuola di Medicina gloriosa, laddove il Pronto Soccorso è un luogo fondamentale per la formazione degli studenti. Oggi gli studenti di queste Università si vanno a formare in altri ospedali, è un paradosso, quindi, chiedo che si avvii questo percorso che ci porterà, nell’arco di un tempo congruo, con l’attivazione preliminare di tutto il back office, quindi, a dotare la Cittadella Universitaria di un Pronto Soccorso.</w:t>
      </w:r>
    </w:p>
    <w:p w14:paraId="259378A5" w14:textId="77777777" w:rsidR="00507E9C" w:rsidRDefault="00507E9C" w:rsidP="00507E9C">
      <w:pPr>
        <w:jc w:val="both"/>
      </w:pPr>
      <w:r>
        <w:t>Nelle more, la professoressa Triassi dice: “Stipuliamo una convenzione con il Cardarelli e discipliniamo, gli accessi diretti, poi, ad una serie di reparti, in modo da sgravare il Cardarelli”. Credo che rispetto a questo e rispetto alla situazione critica che stiamo vivendo non possiamo più procrastinare una risposta e una decisione.</w:t>
      </w:r>
    </w:p>
    <w:p w14:paraId="258826B0" w14:textId="77777777" w:rsidR="00507E9C" w:rsidRDefault="00507E9C" w:rsidP="00507E9C">
      <w:pPr>
        <w:jc w:val="both"/>
      </w:pPr>
      <w:r>
        <w:t xml:space="preserve">   </w:t>
      </w:r>
    </w:p>
    <w:p w14:paraId="7340F21F" w14:textId="3342C2E9" w:rsidR="00507E9C" w:rsidRDefault="00507E9C" w:rsidP="00507E9C">
      <w:pPr>
        <w:jc w:val="both"/>
      </w:pPr>
      <w:r w:rsidRPr="00616094">
        <w:rPr>
          <w:b/>
          <w:bCs/>
        </w:rPr>
        <w:t xml:space="preserve">PRESIDENTE (Oliviero): </w:t>
      </w:r>
      <w:r>
        <w:t xml:space="preserve">La parola alla </w:t>
      </w:r>
      <w:r w:rsidR="00D37AA9">
        <w:t>Consiglier</w:t>
      </w:r>
      <w:r>
        <w:t>a Fiola.</w:t>
      </w:r>
    </w:p>
    <w:p w14:paraId="1D957458" w14:textId="77777777" w:rsidR="00507E9C" w:rsidRPr="00616094" w:rsidRDefault="00507E9C" w:rsidP="00507E9C">
      <w:pPr>
        <w:jc w:val="both"/>
        <w:rPr>
          <w:b/>
          <w:bCs/>
        </w:rPr>
      </w:pPr>
    </w:p>
    <w:p w14:paraId="241C141D" w14:textId="348D2884" w:rsidR="00553C99" w:rsidRDefault="00507E9C" w:rsidP="00553C99">
      <w:pPr>
        <w:jc w:val="both"/>
        <w:rPr>
          <w:rFonts w:eastAsia="CIDFont+F6"/>
        </w:rPr>
      </w:pPr>
      <w:r w:rsidRPr="00616094">
        <w:rPr>
          <w:b/>
          <w:bCs/>
        </w:rPr>
        <w:t>FIOLA (PD):</w:t>
      </w:r>
      <w:r>
        <w:t xml:space="preserve"> Proprio in risposta a questo. Penso che l’attivazione di un Pronto Soccorso non sia una cosa che si possa fare a step rispetto, poi, ai reparti, perché fare la convenzione con il </w:t>
      </w:r>
      <w:r>
        <w:lastRenderedPageBreak/>
        <w:t xml:space="preserve">Cardarelli non ci risolve, comunque, la problematica, perché noi l’imbuto lo formiamo proprio nel mandare i malati </w:t>
      </w:r>
      <w:r w:rsidR="00553C99">
        <w:rPr>
          <w:rFonts w:eastAsia="CIDFont+F6"/>
        </w:rPr>
        <w:t xml:space="preserve">dall’OBI ai reparti in quanto non c’è posto. Non risolveremmo la questione una volta gestita l’emergenza. Si devono creare i reparti e, poi, si deve organizzare il tutto. </w:t>
      </w:r>
    </w:p>
    <w:p w14:paraId="643C5E2C" w14:textId="77777777" w:rsidR="00553C99" w:rsidRDefault="00553C99" w:rsidP="00553C99">
      <w:pPr>
        <w:pStyle w:val="ALR85Rientrato1cm"/>
        <w:ind w:firstLine="0"/>
        <w:rPr>
          <w:rFonts w:eastAsia="CIDFont+F6"/>
        </w:rPr>
      </w:pPr>
      <w:r>
        <w:rPr>
          <w:rFonts w:eastAsia="CIDFont+F6"/>
        </w:rPr>
        <w:t>Io non ho detto di essere contraria, forse sono stata male interpretata, però, se oggi diciamo che si deve fare il pronto soccorso, forse si deve stabilire prima il percorso per arrivare al pronto soccorso e poi si potrà parlare di attivazione dello stesso. Grazie, Presidente.</w:t>
      </w:r>
    </w:p>
    <w:p w14:paraId="7AF59C51" w14:textId="77777777" w:rsidR="00553C99" w:rsidRDefault="00553C99" w:rsidP="00553C99">
      <w:pPr>
        <w:pStyle w:val="ALR85Rientrato1cm"/>
        <w:ind w:firstLine="0"/>
        <w:rPr>
          <w:rFonts w:eastAsia="CIDFont+F6"/>
        </w:rPr>
      </w:pPr>
    </w:p>
    <w:p w14:paraId="3B7AC391" w14:textId="5572F80B" w:rsidR="00553C99" w:rsidRDefault="00553C99" w:rsidP="00553C99">
      <w:pPr>
        <w:pStyle w:val="ALR85Rientrato1cm"/>
        <w:ind w:firstLine="0"/>
        <w:rPr>
          <w:rFonts w:eastAsia="CIDFont+F6"/>
        </w:rPr>
      </w:pPr>
      <w:r>
        <w:rPr>
          <w:rFonts w:eastAsia="CIDFont+F6"/>
          <w:b/>
        </w:rPr>
        <w:t>PRESIDENTE (Oliviero)</w:t>
      </w:r>
      <w:r w:rsidRPr="00973129">
        <w:rPr>
          <w:rFonts w:eastAsia="CIDFont+F6"/>
        </w:rPr>
        <w:t>:</w:t>
      </w:r>
      <w:r>
        <w:rPr>
          <w:rFonts w:eastAsia="CIDFont+F6"/>
        </w:rPr>
        <w:t xml:space="preserve"> La parola al </w:t>
      </w:r>
      <w:r w:rsidR="00D37AA9">
        <w:rPr>
          <w:rFonts w:eastAsia="CIDFont+F6"/>
        </w:rPr>
        <w:t>Consiglier</w:t>
      </w:r>
      <w:r>
        <w:rPr>
          <w:rFonts w:eastAsia="CIDFont+F6"/>
        </w:rPr>
        <w:t>e Casillo.</w:t>
      </w:r>
    </w:p>
    <w:p w14:paraId="6FAD5A21" w14:textId="77777777" w:rsidR="00553C99" w:rsidRDefault="00553C99" w:rsidP="00553C99">
      <w:pPr>
        <w:pStyle w:val="ALR85Rientrato1cm"/>
        <w:ind w:firstLine="0"/>
        <w:rPr>
          <w:rFonts w:eastAsia="CIDFont+F6"/>
        </w:rPr>
      </w:pPr>
    </w:p>
    <w:p w14:paraId="686796A0" w14:textId="13E685D7" w:rsidR="00553C99" w:rsidRDefault="00553C99" w:rsidP="00553C99">
      <w:pPr>
        <w:pStyle w:val="ALR85Rientrato1cm"/>
        <w:ind w:firstLine="0"/>
        <w:rPr>
          <w:rFonts w:eastAsia="CIDFont+F6"/>
        </w:rPr>
      </w:pPr>
      <w:r w:rsidRPr="00370FE6">
        <w:rPr>
          <w:rFonts w:eastAsia="CIDFont+F6"/>
          <w:b/>
        </w:rPr>
        <w:t>CASILLO (Partito Democratico)</w:t>
      </w:r>
      <w:r w:rsidRPr="00370FE6">
        <w:rPr>
          <w:rFonts w:eastAsia="CIDFont+F6"/>
        </w:rPr>
        <w:t>:</w:t>
      </w:r>
      <w:r>
        <w:rPr>
          <w:rFonts w:eastAsia="CIDFont+F6"/>
        </w:rPr>
        <w:t xml:space="preserve"> Presidente, vista la delicatezza dell’argomento e considerato che, come ha detto la collega Fiola, non c’è da parte nostra nessuna volontà di non aprire questo pronto soccorso, ma sono necessari alcuni chiarimenti, volevo chiedere se ci </w:t>
      </w:r>
      <w:r w:rsidR="004977B9">
        <w:rPr>
          <w:rFonts w:eastAsia="CIDFont+F6"/>
        </w:rPr>
        <w:t>fermassimo</w:t>
      </w:r>
      <w:r>
        <w:rPr>
          <w:rFonts w:eastAsia="CIDFont+F6"/>
        </w:rPr>
        <w:t xml:space="preserve"> un attimo per trovare una mediazione sulla mozione oppure riservavamo un approfondimento in modo da discuterne, eventualmente, nel prossimo Consiglio.</w:t>
      </w:r>
    </w:p>
    <w:p w14:paraId="690A7507" w14:textId="77777777" w:rsidR="00553C99" w:rsidRDefault="00553C99" w:rsidP="00553C99">
      <w:pPr>
        <w:pStyle w:val="ALR85Rientrato1cm"/>
        <w:ind w:firstLine="0"/>
        <w:rPr>
          <w:rFonts w:eastAsia="CIDFont+F6"/>
        </w:rPr>
      </w:pPr>
    </w:p>
    <w:p w14:paraId="513885E1" w14:textId="77777777" w:rsidR="00553C99" w:rsidRDefault="00553C99" w:rsidP="00553C99">
      <w:pPr>
        <w:pStyle w:val="ALR85Rientrato1cm"/>
        <w:ind w:firstLine="0"/>
        <w:rPr>
          <w:rFonts w:eastAsia="CIDFont+F6"/>
        </w:rPr>
      </w:pPr>
      <w:r>
        <w:rPr>
          <w:rFonts w:eastAsia="CIDFont+F6"/>
          <w:b/>
        </w:rPr>
        <w:t>PRESIDENTE (Oliviero)</w:t>
      </w:r>
      <w:r w:rsidRPr="00973129">
        <w:rPr>
          <w:rFonts w:eastAsia="CIDFont+F6"/>
        </w:rPr>
        <w:t>:</w:t>
      </w:r>
      <w:r>
        <w:rPr>
          <w:rFonts w:eastAsia="CIDFont+F6"/>
        </w:rPr>
        <w:t xml:space="preserve"> Collega Ciarambino, c’è questa richiesta da parte del Capogruppo del Partito Democratico. Se lei aderisce, magari possiamo discuterne la prossima volta in Consiglio Regionale, dopo che c’è stato un dovuto approfondimento.</w:t>
      </w:r>
    </w:p>
    <w:p w14:paraId="0074D7A4" w14:textId="77777777" w:rsidR="00553C99" w:rsidRDefault="00553C99" w:rsidP="00553C99">
      <w:pPr>
        <w:pStyle w:val="ALR85Rientrato1cm"/>
        <w:ind w:firstLine="0"/>
        <w:rPr>
          <w:rFonts w:eastAsia="CIDFont+F6"/>
        </w:rPr>
      </w:pPr>
    </w:p>
    <w:p w14:paraId="1D816C52" w14:textId="77777777" w:rsidR="00553C99" w:rsidRDefault="00553C99" w:rsidP="00553C99">
      <w:pPr>
        <w:pStyle w:val="ALR85Rientrato1cm"/>
        <w:ind w:firstLine="0"/>
        <w:rPr>
          <w:rFonts w:eastAsia="CIDFont+F6"/>
        </w:rPr>
      </w:pPr>
      <w:r>
        <w:rPr>
          <w:rFonts w:eastAsia="CIDFont+F6"/>
          <w:b/>
        </w:rPr>
        <w:t>CIARAMBINO (Movimento 5 Stelle)</w:t>
      </w:r>
      <w:r w:rsidRPr="00973129">
        <w:rPr>
          <w:rFonts w:eastAsia="CIDFont+F6"/>
        </w:rPr>
        <w:t>:</w:t>
      </w:r>
      <w:r>
        <w:rPr>
          <w:rFonts w:eastAsia="CIDFont+F6"/>
        </w:rPr>
        <w:t xml:space="preserve"> Presidente, lo ripeto, non ho difficoltà, anche perché è chiaro che ci deve essere una volontà della maggioranza e della Giunta a farsi carico di questa questione. Io, nella mia qualità di portavoce dell’opposizione, pongo il tema e mi auguro che possa essere preso in carico. Se si può addivenire a una proposta che sia accolta e poi portata avanti, do’ la mia disponibilità, ma, certamente, non retrocedo e non retrocederò rispetto alla richiesta di apertura di un pronto soccorso. Ragioniamo sui tempi, sulle modalità, su quello che volete, ma la proposta è questa.</w:t>
      </w:r>
    </w:p>
    <w:p w14:paraId="0925530C" w14:textId="77777777" w:rsidR="00553C99" w:rsidRDefault="00553C99" w:rsidP="00553C99">
      <w:pPr>
        <w:pStyle w:val="ALR85Rientrato1cm"/>
        <w:ind w:firstLine="0"/>
        <w:rPr>
          <w:rFonts w:eastAsia="CIDFont+F6"/>
        </w:rPr>
      </w:pPr>
      <w:r>
        <w:rPr>
          <w:rFonts w:eastAsia="CIDFont+F6"/>
        </w:rPr>
        <w:t>Sono disponibile a fare un approfondimento, a provare a trovare una sintesi. Poi, se non la troviamo, ognuno porterà avanti le sue posizioni.</w:t>
      </w:r>
    </w:p>
    <w:p w14:paraId="77EF9663" w14:textId="77777777" w:rsidR="00553C99" w:rsidRDefault="00553C99" w:rsidP="00553C99">
      <w:pPr>
        <w:pStyle w:val="ALR85Rientrato1cm"/>
        <w:ind w:firstLine="0"/>
        <w:rPr>
          <w:rFonts w:eastAsia="CIDFont+F6"/>
        </w:rPr>
      </w:pPr>
    </w:p>
    <w:p w14:paraId="3D693DCD" w14:textId="77777777" w:rsidR="00553C99" w:rsidRDefault="00553C99" w:rsidP="00553C99">
      <w:pPr>
        <w:pStyle w:val="ALR85Rientrato1cm"/>
        <w:ind w:firstLine="0"/>
        <w:rPr>
          <w:rFonts w:eastAsia="CIDFont+F6"/>
        </w:rPr>
      </w:pPr>
      <w:r>
        <w:rPr>
          <w:rFonts w:eastAsia="CIDFont+F6"/>
          <w:b/>
        </w:rPr>
        <w:t>PRESIDENTE (Oliviero)</w:t>
      </w:r>
      <w:r w:rsidRPr="00973129">
        <w:rPr>
          <w:rFonts w:eastAsia="CIDFont+F6"/>
        </w:rPr>
        <w:t>:</w:t>
      </w:r>
      <w:r>
        <w:rPr>
          <w:rFonts w:eastAsia="CIDFont+F6"/>
        </w:rPr>
        <w:t xml:space="preserve"> Ritira, quindi, temporaneamente la mozione.</w:t>
      </w:r>
    </w:p>
    <w:p w14:paraId="0974BE03" w14:textId="77777777" w:rsidR="00553C99" w:rsidRDefault="00553C99" w:rsidP="00553C99">
      <w:pPr>
        <w:pStyle w:val="ALR85Rientrato1cm"/>
        <w:ind w:firstLine="0"/>
        <w:rPr>
          <w:rFonts w:eastAsia="CIDFont+F6"/>
        </w:rPr>
      </w:pPr>
    </w:p>
    <w:p w14:paraId="5EAA3914" w14:textId="16A79DF0" w:rsidR="00553C99" w:rsidRDefault="00553C99" w:rsidP="00553C99">
      <w:pPr>
        <w:pStyle w:val="ALR85Rientrato1cm"/>
        <w:ind w:firstLine="0"/>
        <w:rPr>
          <w:rFonts w:eastAsia="CIDFont+F6"/>
        </w:rPr>
      </w:pPr>
      <w:r>
        <w:rPr>
          <w:rFonts w:eastAsia="CIDFont+F6"/>
          <w:b/>
        </w:rPr>
        <w:t>CIARAMBINO (Movimento 5 Stelle)</w:t>
      </w:r>
      <w:r w:rsidRPr="00973129">
        <w:rPr>
          <w:rFonts w:eastAsia="CIDFont+F6"/>
        </w:rPr>
        <w:t>:</w:t>
      </w:r>
      <w:r>
        <w:rPr>
          <w:rFonts w:eastAsia="CIDFont+F6"/>
        </w:rPr>
        <w:t xml:space="preserve"> No, Presidente, non la ritiro, la rimandiamo. Ritirare significa che quella mozione non è più.</w:t>
      </w:r>
    </w:p>
    <w:p w14:paraId="435C92C0" w14:textId="77777777" w:rsidR="00553C99" w:rsidRDefault="00553C99" w:rsidP="00553C99">
      <w:pPr>
        <w:pStyle w:val="ALR85Rientrato1cm"/>
        <w:ind w:firstLine="0"/>
        <w:rPr>
          <w:rFonts w:eastAsia="CIDFont+F6"/>
        </w:rPr>
      </w:pPr>
    </w:p>
    <w:p w14:paraId="5176AB76" w14:textId="77777777" w:rsidR="00553C99" w:rsidRDefault="00553C99" w:rsidP="00553C99">
      <w:pPr>
        <w:pStyle w:val="ALR85Rientrato1cm"/>
        <w:ind w:firstLine="0"/>
        <w:rPr>
          <w:rFonts w:eastAsia="CIDFont+F6"/>
        </w:rPr>
      </w:pPr>
      <w:r>
        <w:rPr>
          <w:rFonts w:eastAsia="CIDFont+F6"/>
          <w:b/>
        </w:rPr>
        <w:t>PRESIDENTE (Oliviero)</w:t>
      </w:r>
      <w:r w:rsidRPr="00973129">
        <w:rPr>
          <w:rFonts w:eastAsia="CIDFont+F6"/>
        </w:rPr>
        <w:t>:</w:t>
      </w:r>
      <w:r>
        <w:rPr>
          <w:rFonts w:eastAsia="CIDFont+F6"/>
        </w:rPr>
        <w:t xml:space="preserve"> La rimandiamo. Lei ha sempre possibilità di richiamarla.</w:t>
      </w:r>
    </w:p>
    <w:p w14:paraId="509CB44B" w14:textId="77777777" w:rsidR="00553C99" w:rsidRDefault="00553C99" w:rsidP="00553C99">
      <w:pPr>
        <w:pStyle w:val="ALR85Rientrato1cm"/>
        <w:ind w:firstLine="0"/>
        <w:rPr>
          <w:rFonts w:eastAsia="CIDFont+F6"/>
        </w:rPr>
      </w:pPr>
    </w:p>
    <w:p w14:paraId="26BD86B3" w14:textId="77777777" w:rsidR="00553C99" w:rsidRDefault="00553C99" w:rsidP="00553C99">
      <w:pPr>
        <w:pStyle w:val="ALR85Rientrato1cm"/>
        <w:ind w:firstLine="0"/>
        <w:rPr>
          <w:rFonts w:eastAsia="CIDFont+F6"/>
        </w:rPr>
      </w:pPr>
      <w:r>
        <w:rPr>
          <w:rFonts w:eastAsia="CIDFont+F6"/>
          <w:b/>
        </w:rPr>
        <w:t>CIARAMBINO (Movimento 5 Stelle)</w:t>
      </w:r>
      <w:r w:rsidRPr="00973129">
        <w:rPr>
          <w:rFonts w:eastAsia="CIDFont+F6"/>
        </w:rPr>
        <w:t>:</w:t>
      </w:r>
      <w:r>
        <w:rPr>
          <w:rFonts w:eastAsia="CIDFont+F6"/>
        </w:rPr>
        <w:t xml:space="preserve"> La rimandiamo alla prossima seduta, dopo aver fatto un approfondimento.</w:t>
      </w:r>
    </w:p>
    <w:p w14:paraId="4FE5589E" w14:textId="77777777" w:rsidR="00553C99" w:rsidRDefault="00553C99" w:rsidP="00553C99">
      <w:pPr>
        <w:pStyle w:val="ALR85Rientrato1cm"/>
        <w:ind w:firstLine="0"/>
        <w:rPr>
          <w:rFonts w:eastAsia="CIDFont+F6"/>
        </w:rPr>
      </w:pPr>
    </w:p>
    <w:p w14:paraId="2C858C34" w14:textId="77777777" w:rsidR="00553C99" w:rsidRDefault="00553C99" w:rsidP="00553C99">
      <w:pPr>
        <w:pStyle w:val="ALR85Rientrato1cm"/>
        <w:ind w:firstLine="0"/>
        <w:rPr>
          <w:rFonts w:eastAsia="CIDFont+F6"/>
        </w:rPr>
      </w:pPr>
      <w:r>
        <w:rPr>
          <w:rFonts w:eastAsia="CIDFont+F6"/>
          <w:b/>
        </w:rPr>
        <w:t>PRESIDENTE (Oliviero)</w:t>
      </w:r>
      <w:r w:rsidRPr="00973129">
        <w:rPr>
          <w:rFonts w:eastAsia="CIDFont+F6"/>
        </w:rPr>
        <w:t>:</w:t>
      </w:r>
      <w:r>
        <w:rPr>
          <w:rFonts w:eastAsia="CIDFont+F6"/>
        </w:rPr>
        <w:t xml:space="preserve"> Questa mozione è rinviata alla prossima seduta.</w:t>
      </w:r>
    </w:p>
    <w:p w14:paraId="1A606276" w14:textId="16826019" w:rsidR="00553C99" w:rsidRDefault="00553C99" w:rsidP="00553C99">
      <w:pPr>
        <w:pStyle w:val="ALR85Rientrato1cm"/>
        <w:ind w:firstLine="0"/>
        <w:rPr>
          <w:rFonts w:eastAsia="CIDFont+F6"/>
        </w:rPr>
      </w:pPr>
      <w:r>
        <w:rPr>
          <w:rFonts w:eastAsia="CIDFont+F6"/>
        </w:rPr>
        <w:t xml:space="preserve">La parola al </w:t>
      </w:r>
      <w:r w:rsidR="00D37AA9">
        <w:rPr>
          <w:rFonts w:eastAsia="CIDFont+F6"/>
        </w:rPr>
        <w:t>Consiglier</w:t>
      </w:r>
      <w:r>
        <w:rPr>
          <w:rFonts w:eastAsia="CIDFont+F6"/>
        </w:rPr>
        <w:t>e Casillo.</w:t>
      </w:r>
    </w:p>
    <w:p w14:paraId="7EAE0BD9" w14:textId="77777777" w:rsidR="00553C99" w:rsidRDefault="00553C99" w:rsidP="00553C99">
      <w:pPr>
        <w:pStyle w:val="ALR85Rientrato1cm"/>
        <w:ind w:firstLine="0"/>
        <w:rPr>
          <w:rFonts w:eastAsia="CIDFont+F6"/>
        </w:rPr>
      </w:pPr>
    </w:p>
    <w:p w14:paraId="760992DE" w14:textId="77777777" w:rsidR="00553C99" w:rsidRDefault="00553C99" w:rsidP="00553C99">
      <w:pPr>
        <w:pStyle w:val="ALR85Rientrato1cm"/>
        <w:ind w:firstLine="0"/>
        <w:rPr>
          <w:rFonts w:eastAsia="CIDFont+F6"/>
        </w:rPr>
      </w:pPr>
      <w:r>
        <w:rPr>
          <w:rFonts w:eastAsia="CIDFont+F6"/>
          <w:b/>
        </w:rPr>
        <w:t>CASILLO (Partito Democratico)</w:t>
      </w:r>
      <w:r w:rsidRPr="00973129">
        <w:rPr>
          <w:rFonts w:eastAsia="CIDFont+F6"/>
        </w:rPr>
        <w:t>:</w:t>
      </w:r>
      <w:r>
        <w:rPr>
          <w:rFonts w:eastAsia="CIDFont+F6"/>
        </w:rPr>
        <w:t xml:space="preserve"> Intervengo sull’ordine dei lavori. C’è un’altra mozione che riguarda il blocco della fornitura di armi dall’Italia all’Ucraina. </w:t>
      </w:r>
    </w:p>
    <w:p w14:paraId="68544568" w14:textId="77777777" w:rsidR="00553C99" w:rsidRDefault="00553C99" w:rsidP="00553C99">
      <w:pPr>
        <w:pStyle w:val="ALR85Rientrato1cm"/>
        <w:ind w:firstLine="0"/>
        <w:rPr>
          <w:rFonts w:eastAsia="CIDFont+F6"/>
        </w:rPr>
      </w:pPr>
      <w:r>
        <w:rPr>
          <w:rFonts w:eastAsia="CIDFont+F6"/>
        </w:rPr>
        <w:t xml:space="preserve">Ricordiamo a quest’assise che abbiamo già approvato una mozione all’unanimità in uno dei precedenti Consigli. Visto che c’è una discussione in Parlamento nei prossimi giorni e considerata anche la delicatezza dell’argomento e il fatto che l’Aula, purtroppo, è semideserta, chiederei al </w:t>
      </w:r>
      <w:r>
        <w:rPr>
          <w:rFonts w:eastAsia="CIDFont+F6"/>
        </w:rPr>
        <w:lastRenderedPageBreak/>
        <w:t>Presidente e alla proponente di ritirare questa mozione per discuterne, eventualmente, in una prossima occasione, anche quando ci sarà, visto l’argomento, una maggiore partecipazione, perché non credo che possano esserci così poche persone a discutere di un argomento così importante, atteso che abbiamo già approvato una mozione nello scorso Consiglio Regionale.</w:t>
      </w:r>
    </w:p>
    <w:p w14:paraId="03F7A33E" w14:textId="77777777" w:rsidR="00553C99" w:rsidRDefault="00553C99" w:rsidP="00553C99">
      <w:pPr>
        <w:pStyle w:val="ALR85Rientrato1cm"/>
        <w:ind w:firstLine="0"/>
        <w:rPr>
          <w:rFonts w:eastAsia="CIDFont+F6"/>
        </w:rPr>
      </w:pPr>
    </w:p>
    <w:p w14:paraId="4E3E29AF" w14:textId="77777777" w:rsidR="00553C99" w:rsidRDefault="00553C99" w:rsidP="00553C99">
      <w:pPr>
        <w:pStyle w:val="ALR85Rientrato1cm"/>
        <w:ind w:firstLine="0"/>
        <w:rPr>
          <w:rFonts w:eastAsia="CIDFont+F6"/>
        </w:rPr>
      </w:pPr>
      <w:r>
        <w:rPr>
          <w:rFonts w:eastAsia="CIDFont+F6"/>
          <w:b/>
        </w:rPr>
        <w:t>PRESIDENTE (Oliviero)</w:t>
      </w:r>
      <w:r w:rsidRPr="00973129">
        <w:rPr>
          <w:rFonts w:eastAsia="CIDFont+F6"/>
        </w:rPr>
        <w:t>:</w:t>
      </w:r>
      <w:r>
        <w:rPr>
          <w:rFonts w:eastAsia="CIDFont+F6"/>
        </w:rPr>
        <w:t xml:space="preserve"> Collega Muscarà, il Capogruppo del PD dice “Se tu la ritiri, noi non votiamo la mozione</w:t>
      </w:r>
      <w:r w:rsidRPr="00370FE6">
        <w:rPr>
          <w:rFonts w:eastAsia="CIDFont+F6"/>
          <w:i/>
        </w:rPr>
        <w:t xml:space="preserve"> de quo </w:t>
      </w:r>
      <w:r>
        <w:rPr>
          <w:rFonts w:eastAsia="CIDFont+F6"/>
        </w:rPr>
        <w:t>e, quindi, la teniamo in vita per il prossimo Consiglio Regionale”. Diversamente, manca il numero legale, è evidente. Se c’è una richiesta di verifica, ugualmente non discutiamo della mozione. A mio parere, è giusto che tu aderisca alla richiesta del Capogruppo del Partito Democratico. L’impegno è che la iscriveremo all’ordine del giorno del prossimo Consiglio Regionale, quando forse il quadro politico nazionale sarà più chiaro rispetto a queste dolorose vicende che riguardano tutta la comunità nazionale.</w:t>
      </w:r>
    </w:p>
    <w:p w14:paraId="41D20633" w14:textId="77777777" w:rsidR="00553C99" w:rsidRDefault="00553C99" w:rsidP="00553C99">
      <w:pPr>
        <w:pStyle w:val="ALR85Rientrato1cm"/>
        <w:ind w:firstLine="0"/>
        <w:rPr>
          <w:rFonts w:eastAsia="CIDFont+F6"/>
        </w:rPr>
      </w:pPr>
    </w:p>
    <w:p w14:paraId="3144B463" w14:textId="77777777" w:rsidR="00553C99" w:rsidRDefault="00553C99" w:rsidP="00553C99">
      <w:pPr>
        <w:pStyle w:val="ALR85Rientrato1cm"/>
        <w:ind w:firstLine="0"/>
        <w:rPr>
          <w:rFonts w:eastAsia="CIDFont+F6"/>
        </w:rPr>
      </w:pPr>
      <w:r>
        <w:rPr>
          <w:rFonts w:eastAsia="CIDFont+F6"/>
          <w:b/>
        </w:rPr>
        <w:t>MUSCARA’ (Gruppo Misto)</w:t>
      </w:r>
      <w:r w:rsidRPr="00973129">
        <w:rPr>
          <w:rFonts w:eastAsia="CIDFont+F6"/>
        </w:rPr>
        <w:t>:</w:t>
      </w:r>
      <w:r>
        <w:rPr>
          <w:rFonts w:eastAsia="CIDFont+F6"/>
        </w:rPr>
        <w:t xml:space="preserve"> La ringrazio per il chiarimento. Probabilmente non sono vicende dolorose per tutti, visto che l’Aula è vuota, né per l’una né per l’altra parte. </w:t>
      </w:r>
    </w:p>
    <w:p w14:paraId="33C8F5FC" w14:textId="77777777" w:rsidR="00553C99" w:rsidRDefault="00553C99" w:rsidP="00553C99">
      <w:pPr>
        <w:pStyle w:val="ALR85Rientrato1cm"/>
        <w:ind w:firstLine="0"/>
        <w:rPr>
          <w:rFonts w:eastAsia="CIDFont+F6"/>
        </w:rPr>
      </w:pPr>
      <w:r>
        <w:rPr>
          <w:rFonts w:eastAsia="CIDFont+F6"/>
        </w:rPr>
        <w:t xml:space="preserve">Non ho capito qual é la mozione alla quale fa riferimento Casillo perché l’altra volta in Aula facemmo soltanto una discussione più da “pacifinta” che da pacifista. La mia richiesta, invece, era assolutamente altra. </w:t>
      </w:r>
    </w:p>
    <w:p w14:paraId="0376963F" w14:textId="4F29ACA5" w:rsidR="002467DD" w:rsidRDefault="00553C99" w:rsidP="002467DD">
      <w:pPr>
        <w:jc w:val="both"/>
      </w:pPr>
      <w:r>
        <w:rPr>
          <w:rFonts w:eastAsia="CIDFont+F6"/>
        </w:rPr>
        <w:t>Se la sua proposta, considerando che quest’ordine del giorno è datato 28 marzo, è quella di iscriverla quando, eventualmente, le sensibilità aumenteranno (probabilmente aumenteranno), magari mettendola all’ordine del giorno del prossimo Consiglio, ma non come ultimo punto e sa perché? Un minuto fa abbiamo discusso di argomenti altrettanto gravi con</w:t>
      </w:r>
      <w:r w:rsidR="002467DD">
        <w:t xml:space="preserve"> la stessa presenza in campo.</w:t>
      </w:r>
    </w:p>
    <w:p w14:paraId="776E916D" w14:textId="77777777" w:rsidR="002467DD" w:rsidRDefault="002467DD" w:rsidP="002467DD">
      <w:pPr>
        <w:jc w:val="both"/>
      </w:pPr>
    </w:p>
    <w:p w14:paraId="67CDF8AF" w14:textId="77777777" w:rsidR="002467DD" w:rsidRDefault="002467DD" w:rsidP="002467DD">
      <w:pPr>
        <w:jc w:val="both"/>
      </w:pPr>
      <w:r>
        <w:rPr>
          <w:b/>
          <w:bCs/>
        </w:rPr>
        <w:t xml:space="preserve">PRESIDENTE (Oliviero): </w:t>
      </w:r>
      <w:r>
        <w:t>Non c’è una richiesta specifica di verifica.</w:t>
      </w:r>
    </w:p>
    <w:p w14:paraId="63CA359A" w14:textId="77777777" w:rsidR="002467DD" w:rsidRDefault="002467DD" w:rsidP="002467DD">
      <w:pPr>
        <w:jc w:val="both"/>
      </w:pPr>
    </w:p>
    <w:p w14:paraId="5F774197" w14:textId="77777777" w:rsidR="002467DD" w:rsidRDefault="002467DD" w:rsidP="002467DD">
      <w:pPr>
        <w:jc w:val="both"/>
      </w:pPr>
      <w:r>
        <w:rPr>
          <w:b/>
          <w:bCs/>
        </w:rPr>
        <w:t xml:space="preserve">MUSCARÀ (Misto): </w:t>
      </w:r>
      <w:r>
        <w:t>Casillo interviene sempre per fare le richieste. Se la proposta è di iscriverla non come ultimo punto, va bene così.</w:t>
      </w:r>
    </w:p>
    <w:p w14:paraId="7D1C263A" w14:textId="77777777" w:rsidR="002467DD" w:rsidRDefault="002467DD" w:rsidP="002467DD">
      <w:pPr>
        <w:jc w:val="both"/>
      </w:pPr>
    </w:p>
    <w:p w14:paraId="3BF3803F" w14:textId="77777777" w:rsidR="002467DD" w:rsidRDefault="002467DD" w:rsidP="002467DD">
      <w:pPr>
        <w:jc w:val="both"/>
      </w:pPr>
      <w:r>
        <w:rPr>
          <w:b/>
          <w:bCs/>
        </w:rPr>
        <w:t xml:space="preserve">PRESIDENTE (Oliviero): </w:t>
      </w:r>
      <w:r>
        <w:t>Va benissimo.</w:t>
      </w:r>
    </w:p>
    <w:p w14:paraId="078BD06D" w14:textId="77777777" w:rsidR="002467DD" w:rsidRDefault="002467DD" w:rsidP="002467DD">
      <w:pPr>
        <w:jc w:val="both"/>
      </w:pPr>
    </w:p>
    <w:p w14:paraId="19C7896B" w14:textId="7E399399" w:rsidR="002467DD" w:rsidRPr="00F34C18" w:rsidRDefault="00BC13B0" w:rsidP="002467DD">
      <w:pPr>
        <w:pStyle w:val="Titolo1"/>
      </w:pPr>
      <w:bookmarkStart w:id="7" w:name="_MOZIONE:_“ACCORDO_QUADRO"/>
      <w:bookmarkEnd w:id="7"/>
      <w:r>
        <w:t xml:space="preserve">MOZIONE: </w:t>
      </w:r>
      <w:r w:rsidR="002467DD" w:rsidRPr="00F34C18">
        <w:t>“ACCORDO QUADRO REGIONE CAMPANIA – RETE FERROVIARIA ITALIANA SPA: GRAVI CARENZE SULLA TRATTA BENEVENTO-AVELLINO-SALERNO” REG. GEN. 156/4 AD INIZIATIVA DEI CONSIGLIERI VINCENZO CIAMPI, VALERIA CIARAMBINO, GENNARO SAIELLO, SALVATORE AVERSANO E MICHELE CAMMARANO</w:t>
      </w:r>
    </w:p>
    <w:p w14:paraId="16EF7A9B" w14:textId="77777777" w:rsidR="002467DD" w:rsidRDefault="002467DD" w:rsidP="002467DD">
      <w:pPr>
        <w:jc w:val="both"/>
      </w:pPr>
    </w:p>
    <w:p w14:paraId="7C3F50A4" w14:textId="707B5024" w:rsidR="002467DD" w:rsidRDefault="002467DD" w:rsidP="002467DD">
      <w:pPr>
        <w:jc w:val="both"/>
      </w:pPr>
      <w:r>
        <w:t xml:space="preserve">Abbiamo altre due mozioni che possiamo affrontare: </w:t>
      </w:r>
      <w:r w:rsidRPr="00F34C18">
        <w:t>Mozione “Accor</w:t>
      </w:r>
      <w:r>
        <w:t>d</w:t>
      </w:r>
      <w:r w:rsidRPr="00F34C18">
        <w:t xml:space="preserve">o quadro Regione Campania – Rete ferroviaria Italiana </w:t>
      </w:r>
      <w:r>
        <w:t>S</w:t>
      </w:r>
      <w:r w:rsidRPr="00F34C18">
        <w:t>pa: gravi carenze sulla tratta Benevento-Avellino-Salerno” Reg. Gen. 156/4</w:t>
      </w:r>
      <w:r>
        <w:t>.</w:t>
      </w:r>
      <w:r w:rsidRPr="00F34C18">
        <w:t xml:space="preserve"> </w:t>
      </w:r>
      <w:r>
        <w:t>A</w:t>
      </w:r>
      <w:r w:rsidRPr="00F34C18">
        <w:t xml:space="preserve">d iniziativa dei </w:t>
      </w:r>
      <w:r w:rsidR="00D37AA9">
        <w:t>Consiglier</w:t>
      </w:r>
      <w:r w:rsidRPr="00F34C18">
        <w:t>i Vincenzo Ciampi, Valeria Ciarambino, Gennaro Saiello, Salvatore Aversano e Michele Cammarano</w:t>
      </w:r>
      <w:r>
        <w:t>. Ciampi, prego.</w:t>
      </w:r>
    </w:p>
    <w:p w14:paraId="24059698" w14:textId="77777777" w:rsidR="002467DD" w:rsidRDefault="002467DD" w:rsidP="002467DD">
      <w:pPr>
        <w:jc w:val="both"/>
      </w:pPr>
    </w:p>
    <w:p w14:paraId="056F182B" w14:textId="77777777" w:rsidR="002467DD" w:rsidRDefault="002467DD" w:rsidP="002467DD">
      <w:pPr>
        <w:jc w:val="both"/>
      </w:pPr>
      <w:r w:rsidRPr="00F34C18">
        <w:rPr>
          <w:b/>
          <w:bCs/>
        </w:rPr>
        <w:t>CIAMPI (M5S):</w:t>
      </w:r>
      <w:r>
        <w:rPr>
          <w:b/>
          <w:bCs/>
        </w:rPr>
        <w:t xml:space="preserve"> </w:t>
      </w:r>
      <w:r>
        <w:t xml:space="preserve">Grazie Presidente. La mozione ha ad oggetto </w:t>
      </w:r>
      <w:r w:rsidRPr="00F34C18">
        <w:t>“Accor</w:t>
      </w:r>
      <w:r>
        <w:t>d</w:t>
      </w:r>
      <w:r w:rsidRPr="00F34C18">
        <w:t>o quadro Regione Campania – Rete ferroviaria Italiana</w:t>
      </w:r>
      <w:r>
        <w:t>”. In realtà, ha ad oggetto la mobilità su ferro dal Capoluogo di Provincia Avellino verso Napoli e verso l’alta velocità e l’alta capacità.</w:t>
      </w:r>
    </w:p>
    <w:p w14:paraId="11FEE006" w14:textId="77777777" w:rsidR="002467DD" w:rsidRDefault="002467DD" w:rsidP="002467DD">
      <w:pPr>
        <w:jc w:val="both"/>
      </w:pPr>
      <w:r>
        <w:t xml:space="preserve">La mozione si è resa necessaria perché a seguito della pubblicazione dell’accordo quadro tra Regione Campania e Rete ferroviaria italiana, e soprattutto a seguito anche di una lettera in di Rete ferroviaria italiana inviata al Consiglio comunale di Avellino, che si riunì per affrontare </w:t>
      </w:r>
      <w:r>
        <w:lastRenderedPageBreak/>
        <w:t>specificamente questa tematica, è emerso che la città capoluogo Avellino non ha alcun collegamento con l’alta velocità e l’alta capacità.</w:t>
      </w:r>
    </w:p>
    <w:p w14:paraId="79E4F4B5" w14:textId="1A0CCF58" w:rsidR="002467DD" w:rsidRDefault="002467DD" w:rsidP="002467DD">
      <w:pPr>
        <w:jc w:val="both"/>
      </w:pPr>
      <w:r>
        <w:t xml:space="preserve">È una questione che va al di là di una battaglia politica, perché riguarda un capoluogo di Provincia e riguarda il diritto dei cittadini avellinesi ad avere una mobilità, a vedersi garantito il diritto alla mobilità, nel caso specifico, mobilità su ferro, che è l’unico capoluogo di Provincia ad esserne privo, pur essendo circondato da </w:t>
      </w:r>
      <w:r w:rsidR="004977B9">
        <w:t>s</w:t>
      </w:r>
      <w:r>
        <w:t xml:space="preserve">tazioni con l’alta velocità, parliamo di Salerno e di Afragola e la </w:t>
      </w:r>
      <w:r w:rsidR="004977B9">
        <w:t>s</w:t>
      </w:r>
      <w:r>
        <w:t>tazione Irpina quando sarà pronta. Avellino, città capoluogo, non ha nessun collegamento via ferro con queste stazioni.</w:t>
      </w:r>
    </w:p>
    <w:p w14:paraId="5F8CBC3D" w14:textId="77777777" w:rsidR="002467DD" w:rsidRDefault="002467DD" w:rsidP="002467DD">
      <w:pPr>
        <w:jc w:val="both"/>
      </w:pPr>
      <w:r>
        <w:t>Fondamentalmente, con la mozione chiediamo alla Giunta di sapere quali iniziative intende intraprendere per garantire questo diritto ai cittadini avellinesi. Grazie.</w:t>
      </w:r>
    </w:p>
    <w:p w14:paraId="351E4CFF" w14:textId="77777777" w:rsidR="002467DD" w:rsidRDefault="002467DD" w:rsidP="002467DD">
      <w:pPr>
        <w:jc w:val="both"/>
      </w:pPr>
    </w:p>
    <w:p w14:paraId="667CAE7F" w14:textId="77777777" w:rsidR="002467DD" w:rsidRDefault="002467DD" w:rsidP="002467DD">
      <w:pPr>
        <w:jc w:val="both"/>
      </w:pPr>
      <w:r>
        <w:rPr>
          <w:b/>
          <w:bCs/>
        </w:rPr>
        <w:t xml:space="preserve">PRESIDENTE (Oliviero): </w:t>
      </w:r>
      <w:r>
        <w:t>Collega Ciampi, ha fatto un’interrogazione, non una mozione. Collega Cascone, prego.</w:t>
      </w:r>
    </w:p>
    <w:p w14:paraId="583F3280" w14:textId="77777777" w:rsidR="002467DD" w:rsidRDefault="002467DD" w:rsidP="002467DD">
      <w:pPr>
        <w:jc w:val="both"/>
      </w:pPr>
    </w:p>
    <w:p w14:paraId="0B8135B7" w14:textId="35A6487D" w:rsidR="002467DD" w:rsidRDefault="002467DD" w:rsidP="002467DD">
      <w:pPr>
        <w:jc w:val="both"/>
      </w:pPr>
      <w:r>
        <w:rPr>
          <w:b/>
          <w:bCs/>
        </w:rPr>
        <w:t xml:space="preserve">CASCONE (De Luca Presidente): </w:t>
      </w:r>
      <w:r>
        <w:t xml:space="preserve">In merito alla mozione del </w:t>
      </w:r>
      <w:r w:rsidR="00D37AA9">
        <w:t>Consiglier</w:t>
      </w:r>
      <w:r>
        <w:t>e Ciampi, sui collegamenti ferroviari con Avellino, mi sono permesso di farlo personalmente, ma lo ribadisco in Aula, la Regione ha già fatto due attività per sostenere quello che di fatto viene chiesto nella mozione: ha chiesto al Governo, insieme a tutte le Regioni, l’inserimento di una serie di opere nell’accordo di programma Stato e Rfi, tra queste opere c’è il progetto di potenziamento e velocizzazione della bretella di Codola, che è quello che viene chiesto; per sostenerne la priorità ha proposto, come primo intervento da finanziare ad Rfi, sui fondi FSC, proprio quest’intervento.</w:t>
      </w:r>
    </w:p>
    <w:p w14:paraId="76F65F74" w14:textId="787B1A0A" w:rsidR="002467DD" w:rsidRDefault="002467DD" w:rsidP="002467DD">
      <w:pPr>
        <w:jc w:val="both"/>
      </w:pPr>
      <w:r>
        <w:t xml:space="preserve">Mi sento di dire </w:t>
      </w:r>
      <w:r w:rsidR="004977B9">
        <w:t>d</w:t>
      </w:r>
      <w:r>
        <w:t xml:space="preserve">al </w:t>
      </w:r>
      <w:r w:rsidR="00D37AA9">
        <w:t>Consiglier</w:t>
      </w:r>
      <w:r>
        <w:t>e Ciampi che siamo più avanti della sua mozione, per cui, mi riserverò di fargli avere tutti gli atti per dimostrare quello che sto dicendo, in modo che ne ha piena contezza, ma chiedo di rinviare la mozione in questa fase perché ci sarebbe da votare una cosa che la Regione ha già fatto. Se non si dovesse sentire soddisfatto, la prossima volta la ripropone, magari avendo qualche informazione in più.</w:t>
      </w:r>
    </w:p>
    <w:p w14:paraId="64B8EB43" w14:textId="77777777" w:rsidR="002467DD" w:rsidRDefault="002467DD" w:rsidP="002467DD">
      <w:pPr>
        <w:jc w:val="both"/>
      </w:pPr>
      <w:r>
        <w:t>Tranquillizzandolo su quello che stiamo facendo, gli propongo di rinviare la mozione a dopo gli approfondimenti che abbiamo fatto.</w:t>
      </w:r>
    </w:p>
    <w:p w14:paraId="25264893" w14:textId="77777777" w:rsidR="002467DD" w:rsidRDefault="002467DD" w:rsidP="002467DD">
      <w:pPr>
        <w:jc w:val="both"/>
      </w:pPr>
    </w:p>
    <w:p w14:paraId="48BB0412" w14:textId="77777777" w:rsidR="002467DD" w:rsidRDefault="002467DD" w:rsidP="002467DD">
      <w:pPr>
        <w:jc w:val="both"/>
      </w:pPr>
      <w:r>
        <w:rPr>
          <w:b/>
          <w:bCs/>
        </w:rPr>
        <w:t xml:space="preserve">CIAMPI (M5S): </w:t>
      </w:r>
      <w:r>
        <w:t>Prendo atto della risposta del Presidente Cascone, però come affermato dallo stesso, non ho ancora preso visione di questi documenti, quindi, mi riservo di vederli. Ritiro no, rinvio sì. Grazie.</w:t>
      </w:r>
    </w:p>
    <w:p w14:paraId="49980A1E" w14:textId="77777777" w:rsidR="002467DD" w:rsidRDefault="002467DD" w:rsidP="002467DD">
      <w:pPr>
        <w:jc w:val="both"/>
      </w:pPr>
    </w:p>
    <w:p w14:paraId="68C90A18" w14:textId="77777777" w:rsidR="002467DD" w:rsidRDefault="002467DD" w:rsidP="002467DD">
      <w:pPr>
        <w:jc w:val="both"/>
      </w:pPr>
      <w:r>
        <w:rPr>
          <w:b/>
          <w:bCs/>
        </w:rPr>
        <w:t xml:space="preserve">PRESIDENTE (Oliviero): </w:t>
      </w:r>
      <w:r>
        <w:t>Il suo Capogruppo può sempre richiamarla in Conferenza dei Capigruppo. Rinviamo la mozione a dopo che lei ha visto e verificato la documentazione.</w:t>
      </w:r>
    </w:p>
    <w:p w14:paraId="03953BD3" w14:textId="7101634F" w:rsidR="002467DD" w:rsidRDefault="002467DD" w:rsidP="002467DD">
      <w:pPr>
        <w:jc w:val="both"/>
      </w:pPr>
      <w:r>
        <w:t>C’è la mozione del collega Frezza che ha chiesto di rinviar</w:t>
      </w:r>
      <w:r w:rsidR="004977B9">
        <w:t>la</w:t>
      </w:r>
      <w:r>
        <w:t xml:space="preserve"> a</w:t>
      </w:r>
      <w:r w:rsidR="004977B9">
        <w:t>lla</w:t>
      </w:r>
      <w:r>
        <w:t xml:space="preserve"> prossima </w:t>
      </w:r>
      <w:r w:rsidR="00D37AA9">
        <w:t>seduta</w:t>
      </w:r>
      <w:r>
        <w:t xml:space="preserve">. </w:t>
      </w:r>
    </w:p>
    <w:p w14:paraId="0F24BFDC" w14:textId="550131E5" w:rsidR="002467DD" w:rsidRDefault="002467DD" w:rsidP="002467DD">
      <w:pPr>
        <w:jc w:val="both"/>
      </w:pPr>
      <w:r>
        <w:t xml:space="preserve">Non ci sono altri argomenti da trattare. La </w:t>
      </w:r>
      <w:r w:rsidR="00D37AA9">
        <w:t>seduta</w:t>
      </w:r>
      <w:r>
        <w:t xml:space="preserve"> è tolta. Grazie a tutti.</w:t>
      </w:r>
    </w:p>
    <w:p w14:paraId="0FE102DD" w14:textId="77777777" w:rsidR="002467DD" w:rsidRDefault="002467DD" w:rsidP="002467DD">
      <w:pPr>
        <w:jc w:val="both"/>
      </w:pPr>
    </w:p>
    <w:p w14:paraId="463784A5" w14:textId="77777777" w:rsidR="002467DD" w:rsidRPr="00A64EDE" w:rsidRDefault="002467DD" w:rsidP="002467DD">
      <w:pPr>
        <w:jc w:val="both"/>
        <w:rPr>
          <w:b/>
          <w:bCs/>
        </w:rPr>
      </w:pPr>
      <w:r w:rsidRPr="00A64EDE">
        <w:rPr>
          <w:b/>
          <w:bCs/>
        </w:rPr>
        <w:t>I lavori terminano alle ore 16.34.</w:t>
      </w:r>
    </w:p>
    <w:sectPr w:rsidR="002467DD" w:rsidRPr="00A64EDE" w:rsidSect="00D96C7C">
      <w:headerReference w:type="even" r:id="rId16"/>
      <w:headerReference w:type="default" r:id="rId17"/>
      <w:footerReference w:type="default" r:id="rId18"/>
      <w:headerReference w:type="first" r:id="rId19"/>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291CF7" w14:textId="77777777" w:rsidR="002E7BD0" w:rsidRDefault="002E7BD0">
      <w:r>
        <w:separator/>
      </w:r>
    </w:p>
    <w:p w14:paraId="2048F258" w14:textId="77777777" w:rsidR="002E7BD0" w:rsidRDefault="002E7BD0"/>
  </w:endnote>
  <w:endnote w:type="continuationSeparator" w:id="0">
    <w:p w14:paraId="0FE7A068" w14:textId="77777777" w:rsidR="002E7BD0" w:rsidRDefault="002E7BD0">
      <w:r>
        <w:continuationSeparator/>
      </w:r>
    </w:p>
    <w:p w14:paraId="44015C98" w14:textId="77777777" w:rsidR="002E7BD0" w:rsidRDefault="002E7B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IDFont+F6">
    <w:altName w:val="Arial Unicode MS"/>
    <w:panose1 w:val="00000000000000000000"/>
    <w:charset w:val="88"/>
    <w:family w:val="auto"/>
    <w:notTrueType/>
    <w:pitch w:val="default"/>
    <w:sig w:usb0="00000000" w:usb1="08080000" w:usb2="00000010" w:usb3="00000000" w:csb0="00100000" w:csb1="00000000"/>
  </w:font>
  <w:font w:name="Arial-Bold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36820B" w14:textId="77777777" w:rsidR="002E7BD0" w:rsidRDefault="002E7BD0">
      <w:r>
        <w:separator/>
      </w:r>
    </w:p>
    <w:p w14:paraId="2027AC5A" w14:textId="77777777" w:rsidR="002E7BD0" w:rsidRDefault="002E7BD0"/>
  </w:footnote>
  <w:footnote w:type="continuationSeparator" w:id="0">
    <w:p w14:paraId="345FFF94" w14:textId="77777777" w:rsidR="002E7BD0" w:rsidRDefault="002E7BD0">
      <w:r>
        <w:continuationSeparator/>
      </w:r>
    </w:p>
    <w:p w14:paraId="61DCA848" w14:textId="77777777" w:rsidR="002E7BD0" w:rsidRDefault="002E7B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6712025B"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350901">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478793B3"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67CD0">
            <w:rPr>
              <w:rFonts w:ascii="Times New Roman" w:hAnsi="Times New Roman"/>
              <w:i/>
              <w:sz w:val="32"/>
              <w:szCs w:val="32"/>
              <w:vertAlign w:val="superscript"/>
            </w:rPr>
            <w:t>5</w:t>
          </w:r>
          <w:r w:rsidR="00914C9B">
            <w:rPr>
              <w:rFonts w:ascii="Times New Roman" w:hAnsi="Times New Roman"/>
              <w:i/>
              <w:sz w:val="32"/>
              <w:szCs w:val="32"/>
              <w:vertAlign w:val="superscript"/>
            </w:rPr>
            <w:t>5</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30C07277" w:rsidR="008500C4" w:rsidRPr="00AE688F" w:rsidRDefault="007D1F20" w:rsidP="009546C2">
          <w:pPr>
            <w:pStyle w:val="Intestazione"/>
            <w:jc w:val="center"/>
            <w:rPr>
              <w:rFonts w:ascii="Times New Roman" w:hAnsi="Times New Roman"/>
              <w:smallCaps/>
            </w:rPr>
          </w:pPr>
          <w:r>
            <w:rPr>
              <w:rFonts w:ascii="Times New Roman" w:hAnsi="Times New Roman"/>
              <w:smallCaps/>
            </w:rPr>
            <w:t>0</w:t>
          </w:r>
          <w:r w:rsidR="00914C9B">
            <w:rPr>
              <w:rFonts w:ascii="Times New Roman" w:hAnsi="Times New Roman"/>
              <w:smallCaps/>
            </w:rPr>
            <w:t>6</w:t>
          </w:r>
          <w:r w:rsidR="009B15E0">
            <w:rPr>
              <w:rFonts w:ascii="Times New Roman" w:hAnsi="Times New Roman"/>
              <w:smallCaps/>
            </w:rPr>
            <w:t xml:space="preserve"> </w:t>
          </w:r>
          <w:r>
            <w:rPr>
              <w:rFonts w:ascii="Times New Roman" w:hAnsi="Times New Roman"/>
              <w:smallCaps/>
            </w:rPr>
            <w:t>giugno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8"/>
    <w:multiLevelType w:val="singleLevel"/>
    <w:tmpl w:val="685E6392"/>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4"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7"/>
  </w:num>
  <w:num w:numId="2">
    <w:abstractNumId w:val="3"/>
  </w:num>
  <w:num w:numId="3">
    <w:abstractNumId w:val="2"/>
  </w:num>
  <w:num w:numId="4">
    <w:abstractNumId w:val="8"/>
  </w:num>
  <w:num w:numId="5">
    <w:abstractNumId w:val="6"/>
  </w:num>
  <w:num w:numId="6">
    <w:abstractNumId w:val="5"/>
  </w:num>
  <w:num w:numId="7">
    <w:abstractNumId w:val="0"/>
  </w:num>
  <w:num w:numId="8">
    <w:abstractNumId w:val="1"/>
  </w:num>
  <w:num w:numId="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09B2"/>
    <w:rsid w:val="00051BAB"/>
    <w:rsid w:val="0005239F"/>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33F"/>
    <w:rsid w:val="001C22CC"/>
    <w:rsid w:val="001C29B7"/>
    <w:rsid w:val="001C4464"/>
    <w:rsid w:val="001C5548"/>
    <w:rsid w:val="001C7E2A"/>
    <w:rsid w:val="001D039F"/>
    <w:rsid w:val="001D0767"/>
    <w:rsid w:val="001D104D"/>
    <w:rsid w:val="001D1605"/>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2D8"/>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67DD"/>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475E"/>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FB7"/>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BD0"/>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750"/>
    <w:rsid w:val="00430866"/>
    <w:rsid w:val="004311BF"/>
    <w:rsid w:val="004314C6"/>
    <w:rsid w:val="0043249A"/>
    <w:rsid w:val="00432B7D"/>
    <w:rsid w:val="004340D5"/>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7B9"/>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07E9C"/>
    <w:rsid w:val="00510C3E"/>
    <w:rsid w:val="00511EF5"/>
    <w:rsid w:val="00512DDF"/>
    <w:rsid w:val="00512E3B"/>
    <w:rsid w:val="005137DA"/>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3C99"/>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6C35"/>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5B4"/>
    <w:rsid w:val="005D363A"/>
    <w:rsid w:val="005D3A79"/>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3A2"/>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6C6B"/>
    <w:rsid w:val="006D7CAF"/>
    <w:rsid w:val="006E07F4"/>
    <w:rsid w:val="006E1565"/>
    <w:rsid w:val="006E197C"/>
    <w:rsid w:val="006E1C65"/>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589"/>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4C44"/>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4C9B"/>
    <w:rsid w:val="009155FA"/>
    <w:rsid w:val="0091678E"/>
    <w:rsid w:val="00916F8B"/>
    <w:rsid w:val="00916FB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5722"/>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2285"/>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FC3"/>
    <w:rsid w:val="00A553CD"/>
    <w:rsid w:val="00A61CF6"/>
    <w:rsid w:val="00A62290"/>
    <w:rsid w:val="00A62FED"/>
    <w:rsid w:val="00A6442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6DEE"/>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7A6"/>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1EFC"/>
    <w:rsid w:val="00B934B0"/>
    <w:rsid w:val="00B937E0"/>
    <w:rsid w:val="00B9409A"/>
    <w:rsid w:val="00B9420C"/>
    <w:rsid w:val="00B94672"/>
    <w:rsid w:val="00B94E65"/>
    <w:rsid w:val="00B95053"/>
    <w:rsid w:val="00BA0324"/>
    <w:rsid w:val="00BA10EB"/>
    <w:rsid w:val="00BA1590"/>
    <w:rsid w:val="00BA21B2"/>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3B0"/>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7D6"/>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C0F"/>
    <w:rsid w:val="00C85949"/>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9B9"/>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CF7"/>
    <w:rsid w:val="00CD16AA"/>
    <w:rsid w:val="00CD184E"/>
    <w:rsid w:val="00CD19A0"/>
    <w:rsid w:val="00CD23A9"/>
    <w:rsid w:val="00CD3D49"/>
    <w:rsid w:val="00CD4C81"/>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37E"/>
    <w:rsid w:val="00D2184F"/>
    <w:rsid w:val="00D218AE"/>
    <w:rsid w:val="00D222D8"/>
    <w:rsid w:val="00D22661"/>
    <w:rsid w:val="00D227A0"/>
    <w:rsid w:val="00D23636"/>
    <w:rsid w:val="00D23D1A"/>
    <w:rsid w:val="00D267BC"/>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AA9"/>
    <w:rsid w:val="00D37EE1"/>
    <w:rsid w:val="00D409C7"/>
    <w:rsid w:val="00D41A5A"/>
    <w:rsid w:val="00D422D3"/>
    <w:rsid w:val="00D42386"/>
    <w:rsid w:val="00D46E8C"/>
    <w:rsid w:val="00D50513"/>
    <w:rsid w:val="00D50587"/>
    <w:rsid w:val="00D51206"/>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2CE2"/>
    <w:rsid w:val="00E53DA3"/>
    <w:rsid w:val="00E53F8B"/>
    <w:rsid w:val="00E5408D"/>
    <w:rsid w:val="00E5499C"/>
    <w:rsid w:val="00E54BEE"/>
    <w:rsid w:val="00E54C4F"/>
    <w:rsid w:val="00E54D98"/>
    <w:rsid w:val="00E54DAA"/>
    <w:rsid w:val="00E55848"/>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098"/>
    <w:rsid w:val="00F16BC9"/>
    <w:rsid w:val="00F1756A"/>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23D9"/>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1927"/>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RICONOSCIMENTO_PROFESSIONA" TargetMode="External"/><Relationship Id="rId13" Type="http://schemas.openxmlformats.org/officeDocument/2006/relationships/hyperlink" Target="INTERVENTI_DI"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ATTIVAZIONE_DI"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TTIVAZIONE_CORSI" TargetMode="External"/><Relationship Id="rId5" Type="http://schemas.openxmlformats.org/officeDocument/2006/relationships/webSettings" Target="webSettings.xml"/><Relationship Id="rId15" Type="http://schemas.openxmlformats.org/officeDocument/2006/relationships/hyperlink" Target="ACCORDO_QUADRO" TargetMode="External"/><Relationship Id="rId10" Type="http://schemas.openxmlformats.org/officeDocument/2006/relationships/hyperlink" Target="DIFESA_DELLA"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ISTITUZIONE_COLLEGAMENTO" TargetMode="External"/><Relationship Id="rId14" Type="http://schemas.openxmlformats.org/officeDocument/2006/relationships/hyperlink" Target="POTENZIAMENTO_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23</Pages>
  <Words>11291</Words>
  <Characters>64362</Characters>
  <Application>Microsoft Office Word</Application>
  <DocSecurity>0</DocSecurity>
  <Lines>536</Lines>
  <Paragraphs>151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25</cp:revision>
  <cp:lastPrinted>1900-12-31T23:00:00Z</cp:lastPrinted>
  <dcterms:created xsi:type="dcterms:W3CDTF">2022-06-06T16:19:00Z</dcterms:created>
  <dcterms:modified xsi:type="dcterms:W3CDTF">2022-06-07T10:43:00Z</dcterms:modified>
</cp:coreProperties>
</file>