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07ED0D22"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997FCE">
        <w:rPr>
          <w:rFonts w:ascii="Arial" w:hAnsi="Arial" w:cs="Arial"/>
          <w:b/>
          <w:bCs/>
          <w:color w:val="auto"/>
        </w:rPr>
        <w:t>3</w:t>
      </w:r>
      <w:r w:rsidR="009B15E0">
        <w:rPr>
          <w:rFonts w:ascii="Arial" w:hAnsi="Arial" w:cs="Arial"/>
          <w:b/>
          <w:bCs/>
          <w:color w:val="auto"/>
        </w:rPr>
        <w:t xml:space="preserve"> </w:t>
      </w:r>
      <w:r w:rsidRPr="0053122A">
        <w:rPr>
          <w:rFonts w:ascii="Arial" w:hAnsi="Arial" w:cs="Arial"/>
          <w:b/>
          <w:bCs/>
          <w:color w:val="auto"/>
        </w:rPr>
        <w:t xml:space="preserve">DI </w:t>
      </w:r>
      <w:r w:rsidR="00997FCE">
        <w:rPr>
          <w:rFonts w:ascii="Arial" w:hAnsi="Arial" w:cs="Arial"/>
          <w:b/>
          <w:bCs/>
          <w:color w:val="auto"/>
        </w:rPr>
        <w:t>GIOVE</w:t>
      </w:r>
      <w:r w:rsidRPr="0053122A">
        <w:rPr>
          <w:rFonts w:ascii="Arial" w:hAnsi="Arial" w:cs="Arial"/>
          <w:b/>
          <w:bCs/>
          <w:color w:val="auto"/>
        </w:rPr>
        <w:t xml:space="preserve">DÌ </w:t>
      </w:r>
      <w:r w:rsidR="00997FCE">
        <w:rPr>
          <w:rFonts w:ascii="Arial" w:hAnsi="Arial" w:cs="Arial"/>
          <w:b/>
          <w:bCs/>
          <w:color w:val="auto"/>
        </w:rPr>
        <w:t>04</w:t>
      </w:r>
      <w:r w:rsidR="009B15E0">
        <w:rPr>
          <w:rFonts w:ascii="Arial" w:hAnsi="Arial" w:cs="Arial"/>
          <w:b/>
          <w:bCs/>
          <w:color w:val="auto"/>
        </w:rPr>
        <w:t xml:space="preserve"> </w:t>
      </w:r>
      <w:r w:rsidR="00997FCE">
        <w:rPr>
          <w:rFonts w:ascii="Arial" w:hAnsi="Arial" w:cs="Arial"/>
          <w:b/>
          <w:bCs/>
          <w:color w:val="auto"/>
        </w:rPr>
        <w:t>AGOSTO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4A8A5131"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997FCE">
        <w:rPr>
          <w:rFonts w:ascii="Arial" w:hAnsi="Arial" w:cs="Arial"/>
          <w:bCs/>
          <w:color w:val="auto"/>
        </w:rPr>
        <w:t xml:space="preserve">gli argomenti </w:t>
      </w:r>
      <w:r w:rsidR="00C86714">
        <w:rPr>
          <w:rFonts w:ascii="Arial" w:hAnsi="Arial" w:cs="Arial"/>
          <w:bCs/>
          <w:color w:val="auto"/>
        </w:rPr>
        <w:t>trattat</w:t>
      </w:r>
      <w:r w:rsidR="00997FCE">
        <w:rPr>
          <w:rFonts w:ascii="Arial" w:hAnsi="Arial" w:cs="Arial"/>
          <w:bCs/>
          <w:color w:val="auto"/>
        </w:rPr>
        <w:t>i</w:t>
      </w:r>
      <w:r w:rsidR="00C86714">
        <w:rPr>
          <w:rFonts w:ascii="Arial" w:hAnsi="Arial" w:cs="Arial"/>
          <w:bCs/>
          <w:color w:val="auto"/>
        </w:rPr>
        <w:t xml:space="preserve">: </w:t>
      </w:r>
    </w:p>
    <w:p w14:paraId="185215E8" w14:textId="0141ADC4" w:rsidR="002C1784" w:rsidRDefault="002C1784" w:rsidP="002C1784">
      <w:pPr>
        <w:pStyle w:val="Default"/>
        <w:jc w:val="both"/>
        <w:rPr>
          <w:rFonts w:ascii="Arial" w:hAnsi="Arial" w:cs="Arial"/>
          <w:bCs/>
          <w:color w:val="auto"/>
        </w:rPr>
      </w:pPr>
    </w:p>
    <w:p w14:paraId="4FB3E2E9" w14:textId="321D42E9" w:rsidR="006D4C01" w:rsidRDefault="00C8539F" w:rsidP="002C1784">
      <w:pPr>
        <w:pStyle w:val="Default"/>
        <w:jc w:val="both"/>
        <w:rPr>
          <w:rFonts w:ascii="Arial" w:hAnsi="Arial" w:cs="Arial"/>
          <w:bCs/>
          <w:color w:val="auto"/>
        </w:rPr>
      </w:pPr>
      <w:r w:rsidRPr="00C8539F">
        <w:rPr>
          <w:rFonts w:ascii="Arial" w:hAnsi="Arial" w:cs="Arial"/>
          <w:bCs/>
          <w:color w:val="auto"/>
        </w:rPr>
        <w:t>PRESIDENTE (Oliviero)</w:t>
      </w:r>
    </w:p>
    <w:p w14:paraId="36805298" w14:textId="77777777" w:rsidR="00C8539F" w:rsidRDefault="00C8539F" w:rsidP="002C1784">
      <w:pPr>
        <w:pStyle w:val="Default"/>
        <w:jc w:val="both"/>
        <w:rPr>
          <w:rFonts w:ascii="Arial" w:hAnsi="Arial" w:cs="Arial"/>
          <w:bCs/>
          <w:color w:val="auto"/>
        </w:rPr>
      </w:pPr>
    </w:p>
    <w:p w14:paraId="15BBB4C0" w14:textId="24EC5ED6" w:rsidR="006D4C01" w:rsidRPr="00C8539F" w:rsidRDefault="00C8539F" w:rsidP="002C1784">
      <w:pPr>
        <w:pStyle w:val="Default"/>
        <w:jc w:val="both"/>
        <w:rPr>
          <w:rFonts w:ascii="Arial" w:hAnsi="Arial" w:cs="Arial"/>
          <w:bCs/>
          <w:color w:val="auto"/>
        </w:rPr>
      </w:pPr>
      <w:hyperlink w:anchor="_APPROVAZIONE_PROCESSI_VERBALI" w:history="1">
        <w:r w:rsidRPr="00C8539F">
          <w:rPr>
            <w:rStyle w:val="Collegamentoipertestuale"/>
            <w:rFonts w:ascii="Arial" w:hAnsi="Arial" w:cs="Arial"/>
            <w:bCs/>
          </w:rPr>
          <w:t>Approvazione processi verbali sedute precedent</w:t>
        </w:r>
        <w:r w:rsidRPr="00C8539F">
          <w:rPr>
            <w:rStyle w:val="Collegamentoipertestuale"/>
            <w:rFonts w:ascii="Arial" w:hAnsi="Arial" w:cs="Arial"/>
            <w:bCs/>
          </w:rPr>
          <w:t>i</w:t>
        </w:r>
      </w:hyperlink>
    </w:p>
    <w:p w14:paraId="4B7C9E24" w14:textId="5B424E10" w:rsidR="006D4C01" w:rsidRDefault="00C8539F" w:rsidP="002C1784">
      <w:pPr>
        <w:pStyle w:val="Default"/>
        <w:jc w:val="both"/>
        <w:rPr>
          <w:rFonts w:ascii="Arial" w:hAnsi="Arial" w:cs="Arial"/>
          <w:bCs/>
          <w:color w:val="auto"/>
        </w:rPr>
      </w:pPr>
      <w:r w:rsidRPr="00C8539F">
        <w:rPr>
          <w:rFonts w:ascii="Arial" w:hAnsi="Arial" w:cs="Arial"/>
          <w:bCs/>
          <w:color w:val="auto"/>
        </w:rPr>
        <w:t>PRESIDENTE (Oliviero)</w:t>
      </w:r>
    </w:p>
    <w:p w14:paraId="07A29B93" w14:textId="0436FECB" w:rsidR="00C8539F" w:rsidRDefault="00C8539F" w:rsidP="002C1784">
      <w:pPr>
        <w:pStyle w:val="Default"/>
        <w:jc w:val="both"/>
        <w:rPr>
          <w:rFonts w:ascii="Arial" w:hAnsi="Arial" w:cs="Arial"/>
          <w:bCs/>
          <w:color w:val="auto"/>
        </w:rPr>
      </w:pPr>
    </w:p>
    <w:p w14:paraId="4CD9618D" w14:textId="21886790" w:rsidR="00C8539F" w:rsidRPr="00C8539F" w:rsidRDefault="00C8539F" w:rsidP="002C1784">
      <w:pPr>
        <w:pStyle w:val="Default"/>
        <w:jc w:val="both"/>
        <w:rPr>
          <w:rFonts w:ascii="Arial" w:hAnsi="Arial" w:cs="Arial"/>
          <w:bCs/>
          <w:color w:val="auto"/>
        </w:rPr>
      </w:pPr>
      <w:hyperlink w:anchor="_COMUNICAZIONI_DEL_PRESIDENTE" w:history="1">
        <w:r w:rsidRPr="00C8539F">
          <w:rPr>
            <w:rStyle w:val="Collegamentoipertestuale"/>
            <w:rFonts w:ascii="Arial" w:hAnsi="Arial" w:cs="Arial"/>
            <w:bCs/>
          </w:rPr>
          <w:t>Comunicazioni del Presidente</w:t>
        </w:r>
      </w:hyperlink>
    </w:p>
    <w:p w14:paraId="724F35CB" w14:textId="6FBE865B" w:rsidR="00C8539F" w:rsidRPr="00C8539F" w:rsidRDefault="00C8539F" w:rsidP="002C1784">
      <w:pPr>
        <w:pStyle w:val="Default"/>
        <w:jc w:val="both"/>
        <w:rPr>
          <w:rFonts w:ascii="Arial" w:hAnsi="Arial" w:cs="Arial"/>
          <w:bCs/>
          <w:color w:val="auto"/>
        </w:rPr>
      </w:pPr>
      <w:r w:rsidRPr="00C8539F">
        <w:rPr>
          <w:rFonts w:ascii="Arial" w:hAnsi="Arial" w:cs="Arial"/>
          <w:bCs/>
          <w:color w:val="auto"/>
        </w:rPr>
        <w:t>PRESIDENTE (Oliviero)</w:t>
      </w:r>
    </w:p>
    <w:p w14:paraId="2EE61226" w14:textId="4B5310A0" w:rsidR="00C8539F" w:rsidRPr="00C8539F" w:rsidRDefault="00C8539F" w:rsidP="002C1784">
      <w:pPr>
        <w:pStyle w:val="Default"/>
        <w:jc w:val="both"/>
        <w:rPr>
          <w:rFonts w:ascii="Arial" w:hAnsi="Arial" w:cs="Arial"/>
          <w:bCs/>
          <w:color w:val="auto"/>
        </w:rPr>
      </w:pPr>
    </w:p>
    <w:p w14:paraId="4CB19547" w14:textId="2A23561C" w:rsidR="00C8539F" w:rsidRPr="00C8539F" w:rsidRDefault="00C8539F" w:rsidP="00C8539F">
      <w:pPr>
        <w:pStyle w:val="Default"/>
        <w:jc w:val="both"/>
        <w:rPr>
          <w:rFonts w:ascii="Arial" w:hAnsi="Arial" w:cs="Arial"/>
          <w:bCs/>
          <w:color w:val="auto"/>
        </w:rPr>
      </w:pPr>
      <w:hyperlink w:anchor="_ESAME_DEL_DISEGNO" w:history="1">
        <w:r w:rsidRPr="00C8539F">
          <w:rPr>
            <w:rStyle w:val="Collegamentoipertestuale"/>
            <w:rFonts w:ascii="Arial" w:hAnsi="Arial" w:cs="Arial"/>
            <w:bCs/>
          </w:rPr>
          <w:t>Esame del disegno di legge "Disposizioni in materia di semplificazione edilizia, di</w:t>
        </w:r>
        <w:r w:rsidRPr="00C8539F">
          <w:rPr>
            <w:rStyle w:val="Collegamentoipertestuale"/>
            <w:rFonts w:ascii="Arial" w:hAnsi="Arial" w:cs="Arial"/>
            <w:bCs/>
          </w:rPr>
          <w:t xml:space="preserve"> </w:t>
        </w:r>
        <w:r w:rsidRPr="00C8539F">
          <w:rPr>
            <w:rStyle w:val="Collegamentoipertestuale"/>
            <w:rFonts w:ascii="Arial" w:hAnsi="Arial" w:cs="Arial"/>
            <w:bCs/>
          </w:rPr>
          <w:t>rigenerazione urbana e per la riqualificazione del pat</w:t>
        </w:r>
        <w:r w:rsidRPr="00C8539F">
          <w:rPr>
            <w:rStyle w:val="Collegamentoipertestuale"/>
            <w:rFonts w:ascii="Arial" w:hAnsi="Arial" w:cs="Arial"/>
            <w:bCs/>
          </w:rPr>
          <w:t>ri</w:t>
        </w:r>
        <w:r w:rsidRPr="00C8539F">
          <w:rPr>
            <w:rStyle w:val="Collegamentoipertestuale"/>
            <w:rFonts w:ascii="Arial" w:hAnsi="Arial" w:cs="Arial"/>
            <w:bCs/>
          </w:rPr>
          <w:t>monio edilizio esistente"</w:t>
        </w:r>
        <w:r w:rsidRPr="00C8539F">
          <w:rPr>
            <w:rStyle w:val="Collegamentoipertestuale"/>
            <w:rFonts w:ascii="Arial" w:hAnsi="Arial" w:cs="Arial"/>
            <w:bCs/>
          </w:rPr>
          <w:t xml:space="preserve"> - </w:t>
        </w:r>
        <w:r w:rsidRPr="00C8539F">
          <w:rPr>
            <w:rStyle w:val="Collegamentoipertestuale"/>
            <w:rFonts w:ascii="Arial" w:hAnsi="Arial" w:cs="Arial"/>
            <w:bCs/>
          </w:rPr>
          <w:t>Delibera di Giunta regionale n. 314 del 21 giugno 2022. Reg. Gen. 250</w:t>
        </w:r>
      </w:hyperlink>
    </w:p>
    <w:p w14:paraId="615734E6" w14:textId="77777777" w:rsidR="00C8539F" w:rsidRPr="00C8539F" w:rsidRDefault="00C8539F" w:rsidP="00C8539F">
      <w:pPr>
        <w:pStyle w:val="Default"/>
        <w:jc w:val="both"/>
        <w:rPr>
          <w:rFonts w:ascii="Arial" w:hAnsi="Arial" w:cs="Arial"/>
          <w:bCs/>
          <w:color w:val="auto"/>
        </w:rPr>
      </w:pPr>
      <w:r w:rsidRPr="00C8539F">
        <w:rPr>
          <w:rFonts w:ascii="Arial" w:hAnsi="Arial" w:cs="Arial"/>
          <w:bCs/>
          <w:color w:val="auto"/>
        </w:rPr>
        <w:t>PRESIDENTE (Oliviero)</w:t>
      </w:r>
    </w:p>
    <w:p w14:paraId="237055A3"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CASCONE (De Luca Presidente)</w:t>
      </w:r>
    </w:p>
    <w:p w14:paraId="2792072A"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CIAMPI (M5S)</w:t>
      </w:r>
    </w:p>
    <w:p w14:paraId="28298B89"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CIARAMBINO (Insieme per il futuro)</w:t>
      </w:r>
    </w:p>
    <w:p w14:paraId="5CDABFDD"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NAPPI (Lega Campania)</w:t>
      </w:r>
    </w:p>
    <w:p w14:paraId="4EFF6ADC"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MUSCARÀ (Misto)</w:t>
      </w:r>
    </w:p>
    <w:p w14:paraId="37B35124"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DI FENZA (Gruppo Azione - Moderati - Europa Verde)</w:t>
      </w:r>
    </w:p>
    <w:p w14:paraId="753C9609"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DISCEPOLO, Assessore al Governo del Territorio - Urbanistica</w:t>
      </w:r>
    </w:p>
    <w:p w14:paraId="3054CDCF" w14:textId="77777777" w:rsidR="003D394F" w:rsidRPr="003D394F" w:rsidRDefault="003D394F" w:rsidP="003D394F">
      <w:pPr>
        <w:pStyle w:val="Default"/>
        <w:jc w:val="both"/>
        <w:rPr>
          <w:rFonts w:ascii="Arial" w:hAnsi="Arial" w:cs="Arial"/>
          <w:bCs/>
          <w:color w:val="auto"/>
        </w:rPr>
      </w:pPr>
      <w:r w:rsidRPr="003D394F">
        <w:rPr>
          <w:rFonts w:ascii="Arial" w:hAnsi="Arial" w:cs="Arial"/>
          <w:bCs/>
          <w:color w:val="auto"/>
        </w:rPr>
        <w:t>DE LUCA, Presidente Giunta regionale</w:t>
      </w:r>
    </w:p>
    <w:p w14:paraId="4F6AB9C0" w14:textId="77777777" w:rsidR="00B73094" w:rsidRPr="009916EE" w:rsidRDefault="00B73094" w:rsidP="00B73094">
      <w:pPr>
        <w:rPr>
          <w:bCs/>
        </w:rPr>
      </w:pPr>
      <w:r w:rsidRPr="009916EE">
        <w:rPr>
          <w:bCs/>
        </w:rPr>
        <w:t>CALDORO (Forza Italia per Caldoro Presidente)</w:t>
      </w:r>
    </w:p>
    <w:p w14:paraId="4C64CC46" w14:textId="77777777" w:rsidR="00B73094" w:rsidRPr="009916EE" w:rsidRDefault="00B73094" w:rsidP="00B73094">
      <w:pPr>
        <w:rPr>
          <w:bCs/>
        </w:rPr>
      </w:pPr>
      <w:r w:rsidRPr="009916EE">
        <w:rPr>
          <w:bCs/>
        </w:rPr>
        <w:t>CARPENTIERI (Fratelli d’Italia)</w:t>
      </w:r>
    </w:p>
    <w:p w14:paraId="6171ADB2" w14:textId="223ED7F3" w:rsidR="00C8539F" w:rsidRPr="009916EE" w:rsidRDefault="009916EE">
      <w:pPr>
        <w:rPr>
          <w:rFonts w:cs="Arial"/>
          <w:bCs/>
        </w:rPr>
      </w:pPr>
      <w:r w:rsidRPr="009916EE">
        <w:rPr>
          <w:rFonts w:eastAsia="CIDFont+F6"/>
          <w:bCs/>
        </w:rPr>
        <w:t>ZINZI (Lega Campania)</w:t>
      </w:r>
    </w:p>
    <w:p w14:paraId="5B1709FA" w14:textId="51EB8B32" w:rsidR="00C8539F" w:rsidRDefault="00C8539F">
      <w:pPr>
        <w:rPr>
          <w:rFonts w:cs="Arial"/>
          <w:b/>
        </w:rPr>
      </w:pPr>
    </w:p>
    <w:p w14:paraId="5447E337" w14:textId="1E9AD7C8" w:rsidR="009916EE" w:rsidRPr="009916EE" w:rsidRDefault="009916EE" w:rsidP="009916EE">
      <w:pPr>
        <w:pStyle w:val="Default"/>
        <w:jc w:val="both"/>
        <w:rPr>
          <w:rFonts w:ascii="Arial" w:hAnsi="Arial" w:cs="Arial"/>
          <w:bCs/>
          <w:color w:val="auto"/>
        </w:rPr>
      </w:pPr>
      <w:hyperlink w:anchor="_ORDINE_DEL_GIORNO" w:history="1">
        <w:r w:rsidRPr="009916EE">
          <w:rPr>
            <w:rStyle w:val="Collegamentoipertestuale"/>
            <w:rFonts w:ascii="Arial" w:hAnsi="Arial" w:cs="Arial"/>
            <w:bCs/>
          </w:rPr>
          <w:t>Ordine del gi</w:t>
        </w:r>
        <w:r w:rsidRPr="009916EE">
          <w:rPr>
            <w:rStyle w:val="Collegamentoipertestuale"/>
            <w:rFonts w:ascii="Arial" w:hAnsi="Arial" w:cs="Arial"/>
            <w:bCs/>
          </w:rPr>
          <w:t>o</w:t>
        </w:r>
        <w:r w:rsidRPr="009916EE">
          <w:rPr>
            <w:rStyle w:val="Collegamentoipertestuale"/>
            <w:rFonts w:ascii="Arial" w:hAnsi="Arial" w:cs="Arial"/>
            <w:bCs/>
          </w:rPr>
          <w:t>rno</w:t>
        </w:r>
      </w:hyperlink>
    </w:p>
    <w:p w14:paraId="0E6872E1" w14:textId="77777777" w:rsidR="009916EE" w:rsidRPr="00C8539F" w:rsidRDefault="009916EE" w:rsidP="009916EE">
      <w:pPr>
        <w:pStyle w:val="Default"/>
        <w:jc w:val="both"/>
        <w:rPr>
          <w:rFonts w:ascii="Arial" w:hAnsi="Arial" w:cs="Arial"/>
          <w:bCs/>
          <w:color w:val="auto"/>
        </w:rPr>
      </w:pPr>
      <w:r w:rsidRPr="00C8539F">
        <w:rPr>
          <w:rFonts w:ascii="Arial" w:hAnsi="Arial" w:cs="Arial"/>
          <w:bCs/>
          <w:color w:val="auto"/>
        </w:rPr>
        <w:t>PRESIDENTE (Oliviero)</w:t>
      </w:r>
    </w:p>
    <w:p w14:paraId="1588452F" w14:textId="681DD932" w:rsidR="009916EE" w:rsidRPr="009916EE" w:rsidRDefault="009916EE">
      <w:pPr>
        <w:rPr>
          <w:rFonts w:cs="Arial"/>
          <w:bCs/>
        </w:rPr>
      </w:pPr>
      <w:r w:rsidRPr="009916EE">
        <w:rPr>
          <w:rFonts w:eastAsia="CIDFont+F6"/>
          <w:bCs/>
        </w:rPr>
        <w:t>FIOLA (Partito Democratico)</w:t>
      </w:r>
    </w:p>
    <w:p w14:paraId="5FF2290E" w14:textId="77777777" w:rsidR="009916EE" w:rsidRDefault="009916EE">
      <w:pPr>
        <w:rPr>
          <w:rFonts w:cs="Arial"/>
          <w:b/>
        </w:rPr>
      </w:pPr>
    </w:p>
    <w:p w14:paraId="2EF4AB51" w14:textId="201F14A3" w:rsidR="007C5F28" w:rsidRDefault="007C5F28">
      <w:pPr>
        <w:rPr>
          <w:rFonts w:cs="Arial"/>
          <w:b/>
        </w:rPr>
      </w:pPr>
      <w:r>
        <w:rPr>
          <w:rFonts w:cs="Arial"/>
          <w:b/>
        </w:rPr>
        <w:br w:type="page"/>
      </w:r>
    </w:p>
    <w:p w14:paraId="5336A78C" w14:textId="2A286E74"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997FCE">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2E8D6F88"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997FCE">
        <w:rPr>
          <w:rFonts w:ascii="Arial" w:hAnsi="Arial" w:cs="Arial"/>
          <w:b/>
          <w:bCs/>
          <w:color w:val="auto"/>
        </w:rPr>
        <w:t>6</w:t>
      </w:r>
      <w:r w:rsidRPr="00525846">
        <w:rPr>
          <w:rFonts w:ascii="Arial" w:hAnsi="Arial" w:cs="Arial"/>
          <w:b/>
          <w:bCs/>
          <w:color w:val="auto"/>
        </w:rPr>
        <w:t>.</w:t>
      </w:r>
      <w:r w:rsidR="00997FCE">
        <w:rPr>
          <w:rFonts w:ascii="Arial" w:hAnsi="Arial" w:cs="Arial"/>
          <w:b/>
          <w:bCs/>
          <w:color w:val="auto"/>
        </w:rPr>
        <w:t>1</w:t>
      </w:r>
      <w:r w:rsidR="007C5F28">
        <w:rPr>
          <w:rFonts w:ascii="Arial" w:hAnsi="Arial" w:cs="Arial"/>
          <w:b/>
          <w:bCs/>
          <w:color w:val="auto"/>
        </w:rPr>
        <w:t>5</w:t>
      </w:r>
    </w:p>
    <w:p w14:paraId="07FC3329" w14:textId="77777777" w:rsidR="0005241E" w:rsidRPr="00525846" w:rsidRDefault="0005241E" w:rsidP="0005241E">
      <w:pPr>
        <w:pStyle w:val="Default"/>
        <w:jc w:val="center"/>
        <w:rPr>
          <w:rFonts w:ascii="Arial" w:hAnsi="Arial" w:cs="Arial"/>
          <w:b/>
          <w:bCs/>
          <w:color w:val="auto"/>
        </w:rPr>
      </w:pPr>
    </w:p>
    <w:p w14:paraId="0A49DE28" w14:textId="0745E68A" w:rsidR="002C1784" w:rsidRDefault="00274092" w:rsidP="002C1784">
      <w:pPr>
        <w:jc w:val="both"/>
        <w:rPr>
          <w:rFonts w:eastAsia="Calibri" w:cs="Arial"/>
          <w:bCs/>
        </w:rPr>
      </w:pPr>
      <w:r w:rsidRPr="00525846">
        <w:rPr>
          <w:rFonts w:eastAsia="Calibri" w:cs="Arial"/>
          <w:b/>
        </w:rPr>
        <w:t>PRESIDENTE</w:t>
      </w:r>
      <w:r w:rsidR="004728A9" w:rsidRPr="00525846">
        <w:rPr>
          <w:rFonts w:eastAsia="Calibri" w:cs="Arial"/>
          <w:b/>
        </w:rPr>
        <w:t xml:space="preserve"> (</w:t>
      </w:r>
      <w:r w:rsidR="00997FCE">
        <w:rPr>
          <w:rFonts w:eastAsia="Calibri" w:cs="Arial"/>
          <w:b/>
        </w:rPr>
        <w:t>Oliviero</w:t>
      </w:r>
      <w:r w:rsidR="004728A9" w:rsidRPr="00525846">
        <w:rPr>
          <w:rFonts w:eastAsia="Calibri" w:cs="Arial"/>
          <w:b/>
        </w:rPr>
        <w:t>):</w:t>
      </w:r>
      <w:r w:rsidR="009F2EE1" w:rsidRPr="00525846">
        <w:rPr>
          <w:rFonts w:eastAsia="Calibri" w:cs="Arial"/>
          <w:b/>
        </w:rPr>
        <w:t xml:space="preserve"> </w:t>
      </w:r>
      <w:r w:rsidR="00BA6B1C">
        <w:rPr>
          <w:rFonts w:eastAsia="Calibri" w:cs="Arial"/>
          <w:bCs/>
        </w:rPr>
        <w:t>Diamo inizio ai lavori della Seduta.</w:t>
      </w:r>
    </w:p>
    <w:p w14:paraId="1FA9E9D7" w14:textId="547CAF4D" w:rsidR="00BA6B1C" w:rsidRDefault="00BA6B1C" w:rsidP="002C1784">
      <w:pPr>
        <w:jc w:val="both"/>
        <w:rPr>
          <w:rFonts w:eastAsia="Calibri" w:cs="Arial"/>
          <w:bCs/>
        </w:rPr>
      </w:pPr>
    </w:p>
    <w:p w14:paraId="4E5E00C7" w14:textId="23164F26" w:rsidR="00BA6B1C" w:rsidRPr="006D4C01" w:rsidRDefault="00BA6B1C" w:rsidP="006D4C01">
      <w:pPr>
        <w:pStyle w:val="Titolo1"/>
      </w:pPr>
      <w:bookmarkStart w:id="0" w:name="_APPROVAZIONE_PROCESSI_VERBALI"/>
      <w:bookmarkEnd w:id="0"/>
      <w:r w:rsidRPr="006D4C01">
        <w:t>APPROVAZIONE PROCESSI VERBALI SEDUTE PRECEDENTI</w:t>
      </w:r>
    </w:p>
    <w:p w14:paraId="1760F71B" w14:textId="7DF4733D" w:rsidR="00BA6B1C" w:rsidRDefault="00BA6B1C" w:rsidP="002C1784">
      <w:pPr>
        <w:jc w:val="both"/>
        <w:rPr>
          <w:bCs/>
        </w:rPr>
      </w:pPr>
    </w:p>
    <w:p w14:paraId="25F5E05A" w14:textId="29E7344E" w:rsidR="00BA6B1C" w:rsidRDefault="00BA6B1C" w:rsidP="002C1784">
      <w:pPr>
        <w:jc w:val="both"/>
        <w:rPr>
          <w:bCs/>
        </w:rPr>
      </w:pPr>
      <w:r>
        <w:rPr>
          <w:bCs/>
        </w:rPr>
        <w:t>Passiamo al primo punto dell’ordine del giorno: “</w:t>
      </w:r>
      <w:r w:rsidRPr="00BA6B1C">
        <w:rPr>
          <w:bCs/>
        </w:rPr>
        <w:t>Approvazione processi verbali sedute precedenti</w:t>
      </w:r>
      <w:r>
        <w:rPr>
          <w:bCs/>
        </w:rPr>
        <w:t>”.</w:t>
      </w:r>
    </w:p>
    <w:p w14:paraId="25CE6376" w14:textId="368085C2" w:rsidR="00BA6B1C" w:rsidRDefault="00BA6B1C" w:rsidP="002C1784">
      <w:pPr>
        <w:jc w:val="both"/>
        <w:rPr>
          <w:bCs/>
        </w:rPr>
      </w:pPr>
      <w:r>
        <w:rPr>
          <w:bCs/>
        </w:rPr>
        <w:t>Approvazione processo verbale n. 61, relativo alla Seduta del Consiglio regionale del 18 luglio 2022.</w:t>
      </w:r>
    </w:p>
    <w:p w14:paraId="7B9845C7" w14:textId="2D16C836" w:rsidR="00BA6B1C" w:rsidRDefault="00BA6B1C" w:rsidP="002C1784">
      <w:pPr>
        <w:jc w:val="both"/>
        <w:rPr>
          <w:bCs/>
        </w:rPr>
      </w:pPr>
      <w:r>
        <w:rPr>
          <w:bCs/>
        </w:rPr>
        <w:t>Procediamo con la votazione per alzata di mano.</w:t>
      </w:r>
    </w:p>
    <w:p w14:paraId="5E0B9795" w14:textId="1483EDCC" w:rsidR="00BA6B1C" w:rsidRDefault="00BA6B1C" w:rsidP="002C1784">
      <w:pPr>
        <w:jc w:val="both"/>
        <w:rPr>
          <w:bCs/>
        </w:rPr>
      </w:pPr>
      <w:r>
        <w:rPr>
          <w:bCs/>
        </w:rPr>
        <w:t xml:space="preserve">Chi è a favore? Chi è contrario? Chi si astiene? </w:t>
      </w:r>
    </w:p>
    <w:p w14:paraId="24465E4A" w14:textId="3A9BF2AF" w:rsidR="00BA6B1C" w:rsidRDefault="00BA6B1C" w:rsidP="002C1784">
      <w:pPr>
        <w:jc w:val="both"/>
        <w:rPr>
          <w:bCs/>
        </w:rPr>
      </w:pPr>
    </w:p>
    <w:p w14:paraId="0BB9E717" w14:textId="2ACC4179" w:rsidR="00BA6B1C" w:rsidRDefault="00BA6B1C" w:rsidP="002C1784">
      <w:pPr>
        <w:jc w:val="both"/>
        <w:rPr>
          <w:b/>
        </w:rPr>
      </w:pPr>
      <w:r>
        <w:rPr>
          <w:b/>
        </w:rPr>
        <w:t>Il Consiglio approva.</w:t>
      </w:r>
    </w:p>
    <w:p w14:paraId="78F88E61" w14:textId="204C304F" w:rsidR="00BA6B1C" w:rsidRDefault="00BA6B1C" w:rsidP="002C1784">
      <w:pPr>
        <w:jc w:val="both"/>
        <w:rPr>
          <w:b/>
        </w:rPr>
      </w:pPr>
    </w:p>
    <w:p w14:paraId="0630BA31" w14:textId="3DBE8443" w:rsidR="00BA6B1C" w:rsidRDefault="00BA6B1C" w:rsidP="00BA6B1C">
      <w:pPr>
        <w:jc w:val="both"/>
        <w:rPr>
          <w:bCs/>
        </w:rPr>
      </w:pPr>
      <w:r>
        <w:rPr>
          <w:bCs/>
        </w:rPr>
        <w:t>Approvazione processo verbale n. 62, relativo alla Seduta del Consiglio regionale, Question Time, del 22 luglio 2022.</w:t>
      </w:r>
    </w:p>
    <w:p w14:paraId="16639988" w14:textId="77777777" w:rsidR="00BA6B1C" w:rsidRDefault="00BA6B1C" w:rsidP="00BA6B1C">
      <w:pPr>
        <w:jc w:val="both"/>
        <w:rPr>
          <w:bCs/>
        </w:rPr>
      </w:pPr>
      <w:r>
        <w:rPr>
          <w:bCs/>
        </w:rPr>
        <w:t>Procediamo con la votazione per alzata di mano.</w:t>
      </w:r>
    </w:p>
    <w:p w14:paraId="0605C4EF" w14:textId="77777777" w:rsidR="00BA6B1C" w:rsidRDefault="00BA6B1C" w:rsidP="00BA6B1C">
      <w:pPr>
        <w:jc w:val="both"/>
        <w:rPr>
          <w:bCs/>
        </w:rPr>
      </w:pPr>
      <w:r>
        <w:rPr>
          <w:bCs/>
        </w:rPr>
        <w:t xml:space="preserve">Chi è a favore? Chi è contrario? Chi si astiene? </w:t>
      </w:r>
    </w:p>
    <w:p w14:paraId="2660C617" w14:textId="77777777" w:rsidR="00BA6B1C" w:rsidRDefault="00BA6B1C" w:rsidP="00BA6B1C">
      <w:pPr>
        <w:jc w:val="both"/>
        <w:rPr>
          <w:bCs/>
        </w:rPr>
      </w:pPr>
    </w:p>
    <w:p w14:paraId="699C1BD9" w14:textId="77777777" w:rsidR="00BA6B1C" w:rsidRDefault="00BA6B1C" w:rsidP="00BA6B1C">
      <w:pPr>
        <w:jc w:val="both"/>
        <w:rPr>
          <w:b/>
        </w:rPr>
      </w:pPr>
      <w:r>
        <w:rPr>
          <w:b/>
        </w:rPr>
        <w:t>Il Consiglio approva.</w:t>
      </w:r>
    </w:p>
    <w:p w14:paraId="25E61141" w14:textId="50E4CC31" w:rsidR="00BA6B1C" w:rsidRDefault="00BA6B1C" w:rsidP="002C1784">
      <w:pPr>
        <w:jc w:val="both"/>
        <w:rPr>
          <w:b/>
        </w:rPr>
      </w:pPr>
    </w:p>
    <w:p w14:paraId="747A4312" w14:textId="4BFBABA5" w:rsidR="00BA6B1C" w:rsidRPr="006D4C01" w:rsidRDefault="00BA6B1C" w:rsidP="006D4C01">
      <w:pPr>
        <w:pStyle w:val="Titolo1"/>
      </w:pPr>
      <w:bookmarkStart w:id="1" w:name="_COMUNICAZIONI_DEL_PRESIDENTE"/>
      <w:bookmarkEnd w:id="1"/>
      <w:r w:rsidRPr="006D4C01">
        <w:t>COMUNICAZIONI DEL PRESIDENTE</w:t>
      </w:r>
    </w:p>
    <w:p w14:paraId="10F4AF0A" w14:textId="15EBBACC" w:rsidR="00BA6B1C" w:rsidRDefault="00BA6B1C" w:rsidP="002C1784">
      <w:pPr>
        <w:jc w:val="both"/>
        <w:rPr>
          <w:b/>
        </w:rPr>
      </w:pPr>
    </w:p>
    <w:p w14:paraId="0F69E560" w14:textId="1EEB684F" w:rsidR="00BA6B1C" w:rsidRDefault="00BA6B1C" w:rsidP="002C1784">
      <w:pPr>
        <w:jc w:val="both"/>
        <w:rPr>
          <w:bCs/>
        </w:rPr>
      </w:pPr>
      <w:r>
        <w:rPr>
          <w:bCs/>
        </w:rPr>
        <w:t>Comunico che le interrogazioni pervenute al Presidente del Consiglio sono pubblicate nel Resoconto della Seduta odierna e sono state trasmesse al Presidente della Giunta regionale ai sensi dell’articolo 124 del Regolamento Interno.</w:t>
      </w:r>
    </w:p>
    <w:p w14:paraId="480D691A" w14:textId="138C05BB" w:rsidR="00BA6B1C" w:rsidRDefault="00BA6B1C" w:rsidP="002C1784">
      <w:pPr>
        <w:jc w:val="both"/>
        <w:rPr>
          <w:bCs/>
        </w:rPr>
      </w:pPr>
      <w:r>
        <w:rPr>
          <w:bCs/>
        </w:rPr>
        <w:t>Comunico, inoltre, che le risposte alle interrogazioni pervenute dal Presidente del Consiglio, sono pubblicate nel Resoconto della Seduta odierna e sono state trasmesse ai proponenti ai sensi dell’articolo 127 del Regolamento Interno.</w:t>
      </w:r>
    </w:p>
    <w:p w14:paraId="7DC49545" w14:textId="5A8BED18" w:rsidR="00BA6B1C" w:rsidRDefault="00BA6B1C" w:rsidP="002C1784">
      <w:pPr>
        <w:jc w:val="both"/>
        <w:rPr>
          <w:bCs/>
        </w:rPr>
      </w:pPr>
      <w:r>
        <w:rPr>
          <w:bCs/>
        </w:rPr>
        <w:t>Comunico, infine, che le mozioni Reg. Gen. 166, 169 e 170 e gli ordini del giorno n. 167 e 168, pervenuti al Presidente del Consiglio, sono pubblicati in allegato al medesimo Resoconto.</w:t>
      </w:r>
    </w:p>
    <w:p w14:paraId="4513911A" w14:textId="1AB2750E" w:rsidR="00BA6B1C" w:rsidRDefault="00BA6B1C" w:rsidP="002C1784">
      <w:pPr>
        <w:jc w:val="both"/>
        <w:rPr>
          <w:bCs/>
        </w:rPr>
      </w:pPr>
    </w:p>
    <w:p w14:paraId="4B414F0F" w14:textId="0E79223A" w:rsidR="00BA6B1C" w:rsidRPr="00BA6B1C" w:rsidRDefault="00BA6B1C" w:rsidP="006D4C01">
      <w:pPr>
        <w:pStyle w:val="Titolo1"/>
      </w:pPr>
      <w:bookmarkStart w:id="2" w:name="_ESAME_DEL_DISEGNO"/>
      <w:bookmarkEnd w:id="2"/>
      <w:r w:rsidRPr="00BA6B1C">
        <w:t>ESAME DEL DISEGNO DI LEGGE "DISPOSIZIONI IN MATERIA DI SEMPLIFICAZIONE EDILIZIA, DI RIGENERAZIONE URBANA E PER LA RIQUALIFICAZIONE DEL PATRIMONIO EDILIZIO ESISTENTE" DELIBERA DI GIUNTA REGIONALE N. 314 DEL 21 GIUGNO 2022. REG. GEN. 250.</w:t>
      </w:r>
    </w:p>
    <w:p w14:paraId="0CD2B15F" w14:textId="77777777" w:rsidR="00BA6B1C" w:rsidRDefault="00BA6B1C" w:rsidP="002C1784">
      <w:pPr>
        <w:jc w:val="both"/>
        <w:rPr>
          <w:bCs/>
        </w:rPr>
      </w:pPr>
    </w:p>
    <w:p w14:paraId="62747CC1" w14:textId="0A85EACA" w:rsidR="00BA6B1C" w:rsidRDefault="00BA6B1C" w:rsidP="002C1784">
      <w:pPr>
        <w:jc w:val="both"/>
        <w:rPr>
          <w:bCs/>
        </w:rPr>
      </w:pPr>
      <w:r>
        <w:rPr>
          <w:bCs/>
        </w:rPr>
        <w:t xml:space="preserve">Passiamo al terzo punto all’ordine del giorno: </w:t>
      </w:r>
      <w:r w:rsidRPr="00BA6B1C">
        <w:rPr>
          <w:bCs/>
        </w:rPr>
        <w:t>Esame del disegno di legge "Disposizioni in materia di semplificazione edilizia, di rigenerazione urbana e per la riqualificazione del pat</w:t>
      </w:r>
      <w:r>
        <w:rPr>
          <w:bCs/>
        </w:rPr>
        <w:t>ri</w:t>
      </w:r>
      <w:r w:rsidRPr="00BA6B1C">
        <w:rPr>
          <w:bCs/>
        </w:rPr>
        <w:t>monio edilizio esistente" Delibera di Giunta regionale n. 314 del 21 giugno 2022. Reg. Gen. 250</w:t>
      </w:r>
      <w:r>
        <w:rPr>
          <w:bCs/>
        </w:rPr>
        <w:t>.</w:t>
      </w:r>
    </w:p>
    <w:p w14:paraId="4E8D0FB0" w14:textId="3C0A7179" w:rsidR="00BA6B1C" w:rsidRDefault="00BA6B1C" w:rsidP="002C1784">
      <w:pPr>
        <w:jc w:val="both"/>
        <w:rPr>
          <w:bCs/>
        </w:rPr>
      </w:pPr>
      <w:r>
        <w:rPr>
          <w:bCs/>
        </w:rPr>
        <w:t>Comunico che la IV Commissione Consiliare Permanente, nella Seduta del 25 luglio 2022, ha esaminato il provvedimento in oggetto e ha deciso di riferire favorevolmente all’Aula.</w:t>
      </w:r>
    </w:p>
    <w:p w14:paraId="77B00AAB" w14:textId="7A8B91FB" w:rsidR="00BA6B1C" w:rsidRDefault="00BA6B1C" w:rsidP="002C1784">
      <w:pPr>
        <w:jc w:val="both"/>
        <w:rPr>
          <w:bCs/>
        </w:rPr>
      </w:pPr>
      <w:r>
        <w:rPr>
          <w:bCs/>
        </w:rPr>
        <w:t>Comunico, inoltre, che la II Commissione Consiliare, nella Seduta del 3 agosto 2022, ha esaminato il provvedimento ed ha espresso il parere favorevole.</w:t>
      </w:r>
    </w:p>
    <w:p w14:paraId="576C3B8D" w14:textId="20F7084C" w:rsidR="00BA6B1C" w:rsidRDefault="00BA6B1C" w:rsidP="002C1784">
      <w:pPr>
        <w:jc w:val="both"/>
        <w:rPr>
          <w:bCs/>
        </w:rPr>
      </w:pPr>
      <w:r>
        <w:rPr>
          <w:bCs/>
        </w:rPr>
        <w:lastRenderedPageBreak/>
        <w:t>Dichiaro aperta la discussione generale. Concedo la parola al Presidente della IV Commissione Consiliare Permanente, Luca Cascone, per la relazione.</w:t>
      </w:r>
    </w:p>
    <w:p w14:paraId="4006181D" w14:textId="44D7D578" w:rsidR="00BA6B1C" w:rsidRDefault="00BA6B1C" w:rsidP="002C1784">
      <w:pPr>
        <w:jc w:val="both"/>
        <w:rPr>
          <w:bCs/>
        </w:rPr>
      </w:pPr>
    </w:p>
    <w:p w14:paraId="27253AA1" w14:textId="19E116F6" w:rsidR="00BA6B1C" w:rsidRDefault="00BA6B1C" w:rsidP="002C1784">
      <w:pPr>
        <w:jc w:val="both"/>
        <w:rPr>
          <w:bCs/>
        </w:rPr>
      </w:pPr>
      <w:r>
        <w:rPr>
          <w:b/>
        </w:rPr>
        <w:t xml:space="preserve">CASCONE (De Luca Presidente): </w:t>
      </w:r>
      <w:r w:rsidR="0070046E">
        <w:rPr>
          <w:bCs/>
        </w:rPr>
        <w:t>Grazie Presidente. Abbiamo in votazione la Norma Urbanistica legata principalmente alla rigenerazione urbana che ha, nei fini specifici, di favorire la riqualificazione delle nostre città riducendo al minimo il consumo di suolo e dando, lo ribadisco, anche per le tante osservazioni arrivate, massima attenzione ai temi della sostenibilità, ai temi dell’ambiente, ai temi del verde, ai temi degli standard, perché in tutti gli articoli, in questo momento che abbiamo fatto in Commissione, e voglio ringraziare tutti i colleghi, voglio ringraziare l’Assessore, voglio ringraziare gli uffici del Consiglio e della Giunta perché abbiamo fatto un lavoro puntuale, cercando di avere la massima armonia possibile e raccogliere le osservazioni di tutti, anche di chi ovviamente aveva un parere critico.</w:t>
      </w:r>
    </w:p>
    <w:p w14:paraId="6B3AAE3C" w14:textId="078B3382" w:rsidR="0070046E" w:rsidRDefault="0070046E" w:rsidP="002C1784">
      <w:pPr>
        <w:jc w:val="both"/>
        <w:rPr>
          <w:bCs/>
        </w:rPr>
      </w:pPr>
      <w:r>
        <w:rPr>
          <w:bCs/>
        </w:rPr>
        <w:t>Abbiamo cercato di fare un lavoro importante, devo ringraziare i colleghi perché mi hanno consentito di essere il presentatore di una serie di emendamenti oggi in Aula, che possono fare un po’ di sintesi anche sulle istanze che arrivavano sia dalla Maggioranza che dall’Opposizione, tutti questi emendamenti sono stati praticamente concordati con l’assessore Discepolo, con il Legislativo del Consiglio, il Legislativo della Giunta, proprio per dare una visione complessiva.</w:t>
      </w:r>
    </w:p>
    <w:p w14:paraId="55E57AE0" w14:textId="77777777" w:rsidR="0004581F" w:rsidRDefault="0070046E" w:rsidP="002C1784">
      <w:pPr>
        <w:jc w:val="both"/>
        <w:rPr>
          <w:bCs/>
        </w:rPr>
      </w:pPr>
      <w:r>
        <w:rPr>
          <w:bCs/>
        </w:rPr>
        <w:t xml:space="preserve">Voglio attenzionare due tematiche particolari, una che ha portato avanti il Centrodestra, in particolare la Lega, sul tema dell’abusivismo, sul tema delle tante e importanti problematiche di abusivismo che abbiamo in Regione Campania, loro hanno evidenziato questo tema come un tema che va affrontato, è chiaro che il tema dell’abusivismo di necessità, e anche del problema degli abbattimenti, è un tema che non si può sottacere, non possiamo non riconoscere che in Campania c’è una situazione particolare. </w:t>
      </w:r>
    </w:p>
    <w:p w14:paraId="511288FD" w14:textId="4F1E3BB5" w:rsidR="0004581F" w:rsidRDefault="0070046E" w:rsidP="002C1784">
      <w:pPr>
        <w:jc w:val="both"/>
        <w:rPr>
          <w:bCs/>
        </w:rPr>
      </w:pPr>
      <w:r>
        <w:rPr>
          <w:bCs/>
        </w:rPr>
        <w:t xml:space="preserve">Hanno proposto già in Commissione e sono tornati a proporre in Aula queste osservazioni, ribadisco quello che è stato detto da me e dall’Assessore in Aula, è un tema importante, non possiamo sottacerlo, ma sicuramente non è un tema che può stare bene in una norma come questa che cerca di dare anche delle risposte ad alcune osservazioni del Governo. Restano centrali queste questioni, ma vanno trattate a parte perché non possono, in una confusione complessiva, rischiare di minare quello che è il progetto di questa norma, che è un progetto che mira alla rigenerazione e alla riqualificazione, abbiamo tanti volumi abbandonati nelle nostre città proprio perché la burocrazia crea difficoltà nel recupero anche da parte di imprenditori che vogliono portarlo avanti. </w:t>
      </w:r>
    </w:p>
    <w:p w14:paraId="0243B017" w14:textId="5FA7C155" w:rsidR="0070046E" w:rsidRDefault="0070046E" w:rsidP="002C1784">
      <w:pPr>
        <w:jc w:val="both"/>
        <w:rPr>
          <w:bCs/>
        </w:rPr>
      </w:pPr>
      <w:r>
        <w:rPr>
          <w:bCs/>
        </w:rPr>
        <w:t>Voglio dare una risposta alla collega Patriarca che ha attenzionato, a me e all’Assessore, un articolo in particolare, perché non</w:t>
      </w:r>
      <w:r w:rsidR="0004581F">
        <w:rPr>
          <w:bCs/>
        </w:rPr>
        <w:t xml:space="preserve"> si comprendeva, se nelle varie abrogazioni che potevano esserci, se quest’articolo viveva o no, posso confermare, l’abbiamo fatto con gli uffici, è il comma 3 dell’articolo 8 della legge 19, non rientra tra quelli che verranno abrogati al termine del 30 settembre, quindi, l’emendamento non era necessario perché vive e resta in campo, quindi, confermiamo la spiegazione che abbiamo dato. </w:t>
      </w:r>
    </w:p>
    <w:p w14:paraId="2BEBCAEF" w14:textId="4F08E6E6" w:rsidR="0004581F" w:rsidRDefault="0004581F" w:rsidP="002C1784">
      <w:pPr>
        <w:jc w:val="both"/>
        <w:rPr>
          <w:bCs/>
        </w:rPr>
      </w:pPr>
      <w:r>
        <w:rPr>
          <w:bCs/>
        </w:rPr>
        <w:t>Rispetto a questo, andiamo avanti. Abbiamo un po’ di emendamenti da approvare e da aggiustare, qualcuno è stato rimodulato su richiesta dell’Assessore e su richiesta dei legislativi, proprio per farlo essere conforme e non rischiare nessun tipo di impugnativa. Sono convinto che il lavoro che è stato fatto è un lavoro che porterà un beneficio ai cittadini a campani, agli operatori economici, ma anche a tanti Comuni perché abbiamo registrato e cercato di dare risposta anche a quei corti circuiti normativi che gli uffici comunali si trovano ad affrontare ogni giorno, cercando da un lato di rispondere alle richieste dei cittadini e dall’altro di capire, rispetto alle tante norme e alla difficoltà complessa di una materia come quella urbanistica, se e come dare le varie autorizzazioni.</w:t>
      </w:r>
    </w:p>
    <w:p w14:paraId="238EF6EC" w14:textId="3EA38EC1" w:rsidR="0004581F" w:rsidRDefault="0004581F" w:rsidP="002C1784">
      <w:pPr>
        <w:jc w:val="both"/>
        <w:rPr>
          <w:bCs/>
        </w:rPr>
      </w:pPr>
    </w:p>
    <w:p w14:paraId="23A865D8" w14:textId="23326914" w:rsidR="0004581F" w:rsidRDefault="0004581F" w:rsidP="002C1784">
      <w:pPr>
        <w:jc w:val="both"/>
        <w:rPr>
          <w:bCs/>
        </w:rPr>
      </w:pPr>
      <w:r>
        <w:rPr>
          <w:b/>
        </w:rPr>
        <w:t xml:space="preserve">PRESIDENTE (Oliviero): </w:t>
      </w:r>
      <w:r>
        <w:rPr>
          <w:bCs/>
        </w:rPr>
        <w:t>È aperta la discussione. Ha chiesto di intervenire il consigliere Ciampi, prego.</w:t>
      </w:r>
    </w:p>
    <w:p w14:paraId="5FF5E959" w14:textId="7805E74D" w:rsidR="0004581F" w:rsidRDefault="0004581F" w:rsidP="002C1784">
      <w:pPr>
        <w:jc w:val="both"/>
        <w:rPr>
          <w:bCs/>
        </w:rPr>
      </w:pPr>
    </w:p>
    <w:p w14:paraId="464D8808" w14:textId="77532C4F" w:rsidR="0004581F" w:rsidRDefault="0004581F" w:rsidP="002C1784">
      <w:pPr>
        <w:jc w:val="both"/>
        <w:rPr>
          <w:bCs/>
        </w:rPr>
      </w:pPr>
      <w:r>
        <w:rPr>
          <w:b/>
        </w:rPr>
        <w:t xml:space="preserve">CIAMPI (M5S): </w:t>
      </w:r>
      <w:r>
        <w:rPr>
          <w:bCs/>
        </w:rPr>
        <w:t>Grazie Presidente. Il ddl all’esame dell’Aula per l’approvazione definitiva è rubricato come “Disposizioni in materia di semplificazione edilizia, di rigenerazione urbana e per la riqualificazione del patrimonio edilizio esistente”. Tuttavia, a nostro avviso e per amore di verità e per rispetto dei cittadini, dovremmo chiamare le cose con il nome giusto, questo disegno di legge, infatti, dovrebbe essere denominato: “Disposizioni in materia di liberalizzazione edilizia”.</w:t>
      </w:r>
    </w:p>
    <w:p w14:paraId="4CD7D2FA" w14:textId="4851C97B" w:rsidR="0004581F" w:rsidRDefault="0004581F" w:rsidP="002C1784">
      <w:pPr>
        <w:jc w:val="both"/>
        <w:rPr>
          <w:bCs/>
        </w:rPr>
      </w:pPr>
      <w:r>
        <w:rPr>
          <w:bCs/>
        </w:rPr>
        <w:t>Il ddl di oggi interviene in una materia caratterizzata da strumenti urbanistici di pianificazione e di programmazione territoriale che hanno un grave vulnus, cioè di non essere aggiornati.</w:t>
      </w:r>
    </w:p>
    <w:p w14:paraId="04AB5E89" w14:textId="724C19F3" w:rsidR="0004581F" w:rsidRDefault="0004581F" w:rsidP="002C1784">
      <w:pPr>
        <w:jc w:val="both"/>
        <w:rPr>
          <w:bCs/>
        </w:rPr>
      </w:pPr>
      <w:r>
        <w:rPr>
          <w:bCs/>
        </w:rPr>
        <w:t>Consentire di ampliare del 20 o del 30 per cento le costruzioni esistenti, senza i predetti strumenti di pianificazione, è un azzardo che aprirà le porte ad un vero e proprio far west  edilizio</w:t>
      </w:r>
      <w:r w:rsidR="009E285B">
        <w:rPr>
          <w:bCs/>
        </w:rPr>
        <w:t>.</w:t>
      </w:r>
    </w:p>
    <w:p w14:paraId="6C8C6567" w14:textId="27629DA6" w:rsidR="009E285B" w:rsidRDefault="009E285B" w:rsidP="002C1784">
      <w:pPr>
        <w:jc w:val="both"/>
        <w:rPr>
          <w:bCs/>
        </w:rPr>
      </w:pPr>
      <w:r>
        <w:rPr>
          <w:bCs/>
        </w:rPr>
        <w:t>Ampliare le volumetrie, senza programmazione o consentire delocalizzazione senza una pianificazione di base, avrà il risultato di accrescere la pressione sul territorio, dimenticando totalmente la questione del bene comune, della transizione ecologica o, più semplicemente, dimenticando le reali condizioni di servizi e sottoservizi della viabilità, del sistema dei trasporti, della densità abitativa dei grandi centri della Campania.</w:t>
      </w:r>
    </w:p>
    <w:p w14:paraId="0D469ECF" w14:textId="7D39F017" w:rsidR="009E285B" w:rsidRDefault="009E285B" w:rsidP="002C1784">
      <w:pPr>
        <w:jc w:val="both"/>
        <w:rPr>
          <w:bCs/>
        </w:rPr>
      </w:pPr>
      <w:r>
        <w:rPr>
          <w:bCs/>
        </w:rPr>
        <w:t>Nel migliore dei casi si tradurrà, a nostro modesto avviso, in una liberalizzazione sic et simpliciter. Già in Commissione Urbanistica abbiamo evidenziato le maggiori criticità formulando degli appositi emendamenti soppressivi, emendamenti che provavano ad arginare norme che agiscono in barba alla transizione ecologica, al risparmio di suolo, alla riqualificazione di quanto già edificato, alla necessità di proteggere un territorio martoriato e a rischio idrogeologico.</w:t>
      </w:r>
    </w:p>
    <w:p w14:paraId="32BC9C7D" w14:textId="74188289" w:rsidR="009E285B" w:rsidRDefault="009E285B" w:rsidP="002C1784">
      <w:pPr>
        <w:jc w:val="both"/>
        <w:rPr>
          <w:bCs/>
        </w:rPr>
      </w:pPr>
      <w:r>
        <w:rPr>
          <w:bCs/>
        </w:rPr>
        <w:t>Tutto questo accade in un contesto in cui il Paese è alle prese con la grande operazione avviata con il Superbonus. La riqualificazione edilizia, in direzione dell’efficientamento energetico è già in corso, ci sono centinaia e centinaia di cantieri già aperti, i cittadini, con la misura del Superbonus stanno riqualificando a costo zero.</w:t>
      </w:r>
    </w:p>
    <w:p w14:paraId="6B54BAED" w14:textId="74449885" w:rsidR="009E285B" w:rsidRDefault="009E285B" w:rsidP="002C1784">
      <w:pPr>
        <w:jc w:val="both"/>
        <w:rPr>
          <w:bCs/>
        </w:rPr>
      </w:pPr>
      <w:r>
        <w:rPr>
          <w:bCs/>
        </w:rPr>
        <w:t>Nel bocciare questo disegno di legge, come Movimento 5 Stelle, siamo in buona compagnia. È opportuno ricordare le critiche mosse da Legambiente e dal FAI che hanno sottolineato, a più riprese, le contraddizioni devastanti che oggi scegliete, cari colleghi, di avallare.</w:t>
      </w:r>
    </w:p>
    <w:p w14:paraId="069C22ED" w14:textId="731C0D82" w:rsidR="009E285B" w:rsidRDefault="009E285B" w:rsidP="002C1784">
      <w:pPr>
        <w:jc w:val="both"/>
        <w:rPr>
          <w:bCs/>
        </w:rPr>
      </w:pPr>
      <w:r>
        <w:rPr>
          <w:bCs/>
        </w:rPr>
        <w:t>Questa Maggioranza, oggi, si assume la responsabilità di una norma che va contro la piccola proprietà, contro i cittadini che hanno diritto ad un ambiente sano, in definitiva, va contro l’economia e la salute.</w:t>
      </w:r>
    </w:p>
    <w:p w14:paraId="332FAC3A" w14:textId="4767C00B" w:rsidR="006D4C01" w:rsidRDefault="009E285B" w:rsidP="006D4C01">
      <w:pPr>
        <w:jc w:val="both"/>
      </w:pPr>
      <w:r>
        <w:rPr>
          <w:bCs/>
        </w:rPr>
        <w:t>Voglio ricordare ai colleghi che legiferare contro i nostri figli non pare sia il mandato che c’è stato conferito. È d’uopo ricordare, altresì, che nella nostra Regione</w:t>
      </w:r>
      <w:r w:rsidR="006D4C01">
        <w:t xml:space="preserve"> il consumo di suolo prosegue senza sosta.</w:t>
      </w:r>
    </w:p>
    <w:p w14:paraId="46EEFE84" w14:textId="77777777" w:rsidR="006D4C01" w:rsidRDefault="006D4C01" w:rsidP="006D4C01">
      <w:pPr>
        <w:pStyle w:val="ALR85Rientrato1cm"/>
        <w:ind w:firstLine="0"/>
      </w:pPr>
      <w:r>
        <w:t>Secondo i dati ISPRA, nel 2020 è stato consumato il 10,39 per cento del territorio regionale. Dopo Lombardia e Veneto, è il dato peggiore a livello nazionale. Ancora più drammatici sono i dati relativi agli abusi edilizi. A febbraio 2021, le domanda di sanatoria a seguito di tre condoni, secondo Lega Ambiente, sarebbero oltre 362 mila.</w:t>
      </w:r>
    </w:p>
    <w:p w14:paraId="59A6F8CD" w14:textId="77777777" w:rsidR="006D4C01" w:rsidRDefault="006D4C01" w:rsidP="006D4C01">
      <w:pPr>
        <w:pStyle w:val="ALR85Rientrato1cm"/>
        <w:ind w:firstLine="0"/>
      </w:pPr>
      <w:r>
        <w:t>Gli abusi edilizi nel 2021 sono pari al 12,9 per cento di quelli nazionali.</w:t>
      </w:r>
    </w:p>
    <w:p w14:paraId="75A3AB0F" w14:textId="77777777" w:rsidR="006D4C01" w:rsidRDefault="006D4C01" w:rsidP="006D4C01">
      <w:pPr>
        <w:pStyle w:val="ALR85Rientrato1cm"/>
        <w:ind w:firstLine="0"/>
      </w:pPr>
      <w:r>
        <w:t>Infine, vogliamo sottolineare un aspetto procedurale, anzi due. Una riforma di questa portata mancava e manca da quasi venti anni, eppure scegliete di approvarla con estrema urgenza in appena 20 giorni. Pochi minuti di confronto in Commissione urbanistica, a poche ore dalla presentazione degli emendamenti, sono un’evidente presa in giro.</w:t>
      </w:r>
    </w:p>
    <w:p w14:paraId="22E64F71" w14:textId="77777777" w:rsidR="006D4C01" w:rsidRDefault="006D4C01" w:rsidP="006D4C01">
      <w:pPr>
        <w:pStyle w:val="ALR85Rientrato1cm"/>
        <w:ind w:firstLine="0"/>
      </w:pPr>
      <w:r>
        <w:t xml:space="preserve">Inoltre, introdurre questa normativa ci espone al rischio di contenzioso davanti alla Corte costituzionale in quanto si tratta di materia legislativa concorrente. Come le stesse schede </w:t>
      </w:r>
      <w:r>
        <w:lastRenderedPageBreak/>
        <w:t>tecniche di accompagnamento della proposta del DDL mettono in evidenza, consentirà nelle more di una risposta della magistratura un attacco al territorio.</w:t>
      </w:r>
    </w:p>
    <w:p w14:paraId="78827897" w14:textId="77777777" w:rsidR="006D4C01" w:rsidRDefault="006D4C01" w:rsidP="006D4C01">
      <w:pPr>
        <w:pStyle w:val="ALR85Rientrato1cm"/>
        <w:ind w:firstLine="0"/>
      </w:pPr>
      <w:r>
        <w:t>In ultima analisi, così si sottrae ai cittadini il diritto a un territorio e a un tessuto urbano sano, il che si traduce anche in una perdita di valore della proprietà edilizia, del bene casa. Di qui il danno ai piccoli risparmiatori che si troveranno svalutate le proprietà.</w:t>
      </w:r>
    </w:p>
    <w:p w14:paraId="40593131" w14:textId="77777777" w:rsidR="006D4C01" w:rsidRDefault="006D4C01" w:rsidP="006D4C01">
      <w:pPr>
        <w:pStyle w:val="ALR85Rientrato1cm"/>
        <w:ind w:firstLine="0"/>
      </w:pPr>
      <w:r>
        <w:t>Più corretto, invece, sarebbe stato un confronto in prospettiva della revisione dell’ordinamento regionale in materia di governo del territorio.</w:t>
      </w:r>
    </w:p>
    <w:p w14:paraId="38C0F3DA" w14:textId="77777777" w:rsidR="006D4C01" w:rsidRDefault="006D4C01" w:rsidP="006D4C01">
      <w:pPr>
        <w:pStyle w:val="ALR85Rientrato1cm"/>
        <w:ind w:firstLine="0"/>
      </w:pPr>
      <w:r>
        <w:t>Per tutte queste ragioni, preannuncio il voto contrario del gruppo Movimento 5 Stelle a questo disegno di legge che avrà l’unico effetto di generare una liberalizzazione selvaggia in materia edilizia, di creare ecomostri legalizzati e dare, come ormai è evidente, libero sfogo al partito del cemento. Grazie.</w:t>
      </w:r>
    </w:p>
    <w:p w14:paraId="5D57BDDF" w14:textId="77777777" w:rsidR="006D4C01" w:rsidRDefault="006D4C01" w:rsidP="006D4C01">
      <w:pPr>
        <w:pStyle w:val="ALR85Rientrato1cm"/>
        <w:ind w:firstLine="0"/>
      </w:pPr>
    </w:p>
    <w:p w14:paraId="0A1BFF63" w14:textId="77777777" w:rsidR="006D4C01" w:rsidRDefault="006D4C01" w:rsidP="006D4C01">
      <w:pPr>
        <w:pStyle w:val="ALR85Rientrato1cm"/>
        <w:ind w:firstLine="0"/>
        <w:rPr>
          <w:rFonts w:eastAsia="CIDFont+F6"/>
        </w:rPr>
      </w:pPr>
      <w:r>
        <w:rPr>
          <w:rFonts w:eastAsia="CIDFont+F6"/>
          <w:b/>
        </w:rPr>
        <w:t xml:space="preserve">PRESIDENTE (Oliviero): </w:t>
      </w:r>
      <w:r>
        <w:rPr>
          <w:rFonts w:eastAsia="CIDFont+F6"/>
        </w:rPr>
        <w:t>La parola alla consigliera Ciarambino.</w:t>
      </w:r>
    </w:p>
    <w:p w14:paraId="6F21379A" w14:textId="77777777" w:rsidR="006D4C01" w:rsidRDefault="006D4C01" w:rsidP="006D4C01">
      <w:pPr>
        <w:pStyle w:val="ALR85Rientrato1cm"/>
        <w:ind w:firstLine="0"/>
        <w:rPr>
          <w:rFonts w:eastAsia="CIDFont+F6"/>
        </w:rPr>
      </w:pPr>
    </w:p>
    <w:p w14:paraId="685F0973" w14:textId="77777777" w:rsidR="006D4C01" w:rsidRDefault="006D4C01" w:rsidP="006D4C01">
      <w:pPr>
        <w:pStyle w:val="ALR85Rientrato1cm"/>
        <w:ind w:firstLine="0"/>
        <w:rPr>
          <w:rFonts w:eastAsia="CIDFont+F6"/>
        </w:rPr>
      </w:pPr>
      <w:r>
        <w:rPr>
          <w:rFonts w:eastAsia="CIDFont+F6"/>
          <w:b/>
        </w:rPr>
        <w:t xml:space="preserve">CIARAMBINO (Insieme per il futuro): </w:t>
      </w:r>
      <w:r>
        <w:rPr>
          <w:rFonts w:eastAsia="CIDFont+F6"/>
        </w:rPr>
        <w:t>Grazie, Presidente. Il provvedimento che oggi è all’attenzione di quest’Aula risponde, in sostanza, all’urgenza dettata dall’imminente scadenza dell’ultima, nonché definitiva, proroga dal Piano Casa, di cui alla legge regionale n. 19 del 2009 e dalle contestuali richieste, in particolare dei Sindaci delle Amministrazioni locali, di poter disporre di un quadro normativo certo nelle more dell’approvazione del Testo Unico in materia urbanistica.</w:t>
      </w:r>
    </w:p>
    <w:p w14:paraId="20FA8062" w14:textId="77777777" w:rsidR="006D4C01" w:rsidRDefault="006D4C01" w:rsidP="006D4C01">
      <w:pPr>
        <w:pStyle w:val="ALR85Rientrato1cm"/>
        <w:ind w:firstLine="0"/>
        <w:rPr>
          <w:rFonts w:eastAsia="CIDFont+F6"/>
        </w:rPr>
      </w:pPr>
      <w:r>
        <w:rPr>
          <w:rFonts w:eastAsia="CIDFont+F6"/>
        </w:rPr>
        <w:t>Insieme al Gruppo consiliare che rappresento, pur comprendendo le ragioni che hanno condotto allo stralcio di alcune disposizioni che sarebbero dovute, più correttamente, essere collocate nel Testo Unico e che, invece, oggi ci troviamo ad affrontare come un provvedimento assestante, ci siamo fin da subito battuti affinché rigenerazione urbana non divenisse sinonimo di nuova costruzione incontrollata in un contesto, peraltro, che vede le nostre città soggette negli ultimi anni a un costante calo demografico.</w:t>
      </w:r>
    </w:p>
    <w:p w14:paraId="451BEFE4" w14:textId="77777777" w:rsidR="006D4C01" w:rsidRDefault="006D4C01" w:rsidP="006D4C01">
      <w:pPr>
        <w:pStyle w:val="ALR85Rientrato1cm"/>
        <w:ind w:firstLine="0"/>
        <w:rPr>
          <w:rFonts w:eastAsia="CIDFont+F6"/>
        </w:rPr>
      </w:pPr>
      <w:r>
        <w:rPr>
          <w:rFonts w:eastAsia="CIDFont+F6"/>
        </w:rPr>
        <w:t>Ci sono tanti modi di interpretare il proprio impegno politico: c’è quello dei posti “acchiappa likes” sui social e dei comunicati stampa che hanno il vantaggio di restituire grande visibilità con il minimo sforzo, ma la vita dei cittadini di questa terra non si cambia con i likes e nemmeno così si difende la Campania.</w:t>
      </w:r>
    </w:p>
    <w:p w14:paraId="5BCED1D2" w14:textId="77777777" w:rsidR="006D4C01" w:rsidRDefault="006D4C01" w:rsidP="006D4C01">
      <w:pPr>
        <w:pStyle w:val="ALR85Rientrato1cm"/>
        <w:ind w:firstLine="0"/>
        <w:rPr>
          <w:rFonts w:eastAsia="CIDFont+F6"/>
        </w:rPr>
      </w:pPr>
      <w:r>
        <w:rPr>
          <w:rFonts w:eastAsia="CIDFont+F6"/>
        </w:rPr>
        <w:t>Di fronte a un tema tanto complesso e dal notevole impatto, noi abbiamo scelto la strada della serietà, delle soluzioni praticabili e del dialogo, che ci consentisse di poter incidere. Abbiamo scelto la politica dei risultati possibili e abbiamo deciso di concentrare la nostra azione in Commissione e nelle interlocuzioni avute con l’assessore Discepolo e con il Presidente Cascone sui seguenti principi che consideriamo di buon senso e ragionevolezza: 1) se si è beneficiato del vecchio Piano Casa, non si può ricorrere ai nuovi aumenti volumetrici previsti dalla normativa che stiamo per approvare; 2) per chi non ha beneficiato finora del Piano Casa, l’accesso agli incrementi volumetrici deve essere possibile una sola volta; 3) l’incremento delle volumetrie non deve andare a scapito della qualità dei servizi offerti e degli standard urbanistici che rappresentano un bene per tutta la cittadinanza.</w:t>
      </w:r>
    </w:p>
    <w:p w14:paraId="285456E2" w14:textId="77777777" w:rsidR="006D4C01" w:rsidRDefault="006D4C01" w:rsidP="006D4C01">
      <w:pPr>
        <w:pStyle w:val="ALR85Rientrato1cm"/>
        <w:ind w:firstLine="0"/>
        <w:rPr>
          <w:rFonts w:eastAsia="CIDFont+F6"/>
        </w:rPr>
      </w:pPr>
      <w:r>
        <w:rPr>
          <w:rFonts w:eastAsia="CIDFont+F6"/>
        </w:rPr>
        <w:t xml:space="preserve">Devo dire che su questo abbiamo trovato attenzione e disponibilità da parte del Presidente Cascone, al quale riconosciamo di aver svolto un importante ruolo di mediazione e ascolto delle diverse sensibilità emerse nel corso dell’esame del provvedimento. Ragione per la quale possiamo rivendicare che i principi sopra elencati saranno da oggi, a tutti gli effetti, parte di questa legge. Parte di questa legge sarà anche la previsione di procedure più semplici per il recupero abitativo dei sottotetti, che è stata una proposta avanzata trasversalmente da diverse forze </w:t>
      </w:r>
      <w:r>
        <w:rPr>
          <w:rFonts w:eastAsia="CIDFont+F6"/>
        </w:rPr>
        <w:lastRenderedPageBreak/>
        <w:t>politiche, tra cui la nostra, e che, secondo noi, va nella corretta direzione di evitare il più possibile il nuovo consumo di suolo.</w:t>
      </w:r>
    </w:p>
    <w:p w14:paraId="4695DDAA" w14:textId="77777777" w:rsidR="006D4C01" w:rsidRDefault="006D4C01" w:rsidP="006D4C01">
      <w:pPr>
        <w:pStyle w:val="ALR85Rientrato1cm"/>
        <w:ind w:firstLine="0"/>
        <w:rPr>
          <w:rFonts w:eastAsia="CIDFont+F6"/>
        </w:rPr>
      </w:pPr>
      <w:r>
        <w:rPr>
          <w:rFonts w:eastAsia="CIDFont+F6"/>
        </w:rPr>
        <w:t>Abbiamo poi apprezzato l’inserimento di limiti temporali più stringenti per l’adeguamento da parte dei Comuni alle nuove disposizioni introdotte in materia di rigenerazione urbana, così da ridurre il più possibile la vigenza della norma transitoria contenuta nell’articolo 4.</w:t>
      </w:r>
    </w:p>
    <w:p w14:paraId="7E659A1F" w14:textId="77777777" w:rsidR="006D4C01" w:rsidRDefault="006D4C01" w:rsidP="006D4C01">
      <w:pPr>
        <w:pStyle w:val="ALR85Rientrato1cm"/>
        <w:ind w:firstLine="0"/>
        <w:rPr>
          <w:rFonts w:eastAsia="CIDFont+F6"/>
        </w:rPr>
      </w:pPr>
      <w:r>
        <w:rPr>
          <w:rFonts w:eastAsia="CIDFont+F6"/>
        </w:rPr>
        <w:t>Qui veniamo agli aspetti che ci lasciano maggiormente perplessi. Continuiamo a nutrire dubbi sulla tenuta costituzionale di una norma. Mi riferisco sempre all’articolo 4 del disegno di legge che potrebbe apparire come ulteriore proroga delle disposizioni del Piano Casa, tutto ciò in assenza dell’approvazione del Piano paesaggistico regionale, che era stata ritenuta dal Mibact una precondizione essenziale per la stabilizzazione della normativa in materia di rigenerazione urbana, così come non possiamo ignorare che troppi Comuni non dispongono, ad oggi, di una pianificazione urbanistica aggiornata, circostanza che potrebbe rendere un po’ troppo ardite alcune delle disposizioni di semplificazione edilizia contenute nella norma odierne ed è per questo che oggi esprimeremo un voto di astensione sul provvedimento che vuole, però, essere un’apertura di credito verso un metodo diverso di condivisione delle scelte da parte della Maggioranza, di cui, lo ribadisco, non possiamo che prendere atto con favore.</w:t>
      </w:r>
    </w:p>
    <w:p w14:paraId="1AD68F86" w14:textId="77777777" w:rsidR="006D4C01" w:rsidRDefault="006D4C01" w:rsidP="006D4C01">
      <w:pPr>
        <w:pStyle w:val="ALR85Rientrato1cm"/>
        <w:ind w:firstLine="0"/>
        <w:rPr>
          <w:rFonts w:eastAsia="CIDFont+F6"/>
        </w:rPr>
      </w:pPr>
      <w:r>
        <w:rPr>
          <w:rFonts w:eastAsia="CIDFont+F6"/>
        </w:rPr>
        <w:t>Naturalmente, ci auguriamo che questo stesso metodo possa ispirare anche la futura discussione che ci auguriamo avvenga quanto prima sul Testo Unico in materia di governo del territorio, che è probabilmente la sfida più impegnativa che ci attende come legislatori regionali di qui ai prossimi tre anni. Grazie.</w:t>
      </w:r>
    </w:p>
    <w:p w14:paraId="344CCFB0" w14:textId="77777777" w:rsidR="006D4C01" w:rsidRDefault="006D4C01" w:rsidP="006D4C01">
      <w:pPr>
        <w:pStyle w:val="ALR85Rientrato1cm"/>
        <w:ind w:firstLine="0"/>
        <w:rPr>
          <w:rFonts w:eastAsia="CIDFont+F6"/>
        </w:rPr>
      </w:pPr>
    </w:p>
    <w:p w14:paraId="01C85BC6" w14:textId="77777777" w:rsidR="006D4C01" w:rsidRDefault="006D4C01" w:rsidP="006D4C01">
      <w:pPr>
        <w:pStyle w:val="ALR85Rientrato1cm"/>
        <w:ind w:firstLine="0"/>
        <w:rPr>
          <w:rFonts w:eastAsia="CIDFont+F6"/>
        </w:rPr>
      </w:pPr>
      <w:r>
        <w:rPr>
          <w:rFonts w:eastAsia="CIDFont+F6"/>
          <w:b/>
        </w:rPr>
        <w:t xml:space="preserve">PRESIDENTE (Oliviero): </w:t>
      </w:r>
      <w:r>
        <w:rPr>
          <w:rFonts w:eastAsia="CIDFont+F6"/>
        </w:rPr>
        <w:t>La parola al consigliere Nappi.</w:t>
      </w:r>
    </w:p>
    <w:p w14:paraId="7E755D51" w14:textId="77777777" w:rsidR="006D4C01" w:rsidRDefault="006D4C01" w:rsidP="006D4C01">
      <w:pPr>
        <w:pStyle w:val="ALR85Rientrato1cm"/>
        <w:ind w:firstLine="0"/>
        <w:rPr>
          <w:rFonts w:eastAsia="CIDFont+F6"/>
        </w:rPr>
      </w:pPr>
    </w:p>
    <w:p w14:paraId="7789FAF0" w14:textId="77777777" w:rsidR="006D4C01" w:rsidRDefault="006D4C01" w:rsidP="006D4C01">
      <w:pPr>
        <w:pStyle w:val="ALR85Rientrato1cm"/>
        <w:ind w:firstLine="0"/>
        <w:rPr>
          <w:rFonts w:eastAsia="CIDFont+F6"/>
        </w:rPr>
      </w:pPr>
      <w:r>
        <w:rPr>
          <w:rFonts w:eastAsia="CIDFont+F6"/>
          <w:b/>
        </w:rPr>
        <w:t xml:space="preserve">NAPPI (Lega Campania): </w:t>
      </w:r>
      <w:r>
        <w:rPr>
          <w:rFonts w:eastAsia="CIDFont+F6"/>
        </w:rPr>
        <w:t>Intervengo in relazione agli emendamenti che abbiamo presentato a nome della Lega, ma anche del centrodestra, che sono sostanzialmente due: uno riguarda la questione dei sottotetti. Noi abbiamo apprezzato che la Maggioranza in Commissione abbia preso atto del nostro indirizzo e concordato un testo. Resta, però, una questione, che probabilmente è quella che serve davvero a dare un significato a questo intervento, per il quale noi chiediamo una riflessione anche alla maggioranza. Noi vorremmo che nella norma, come previsto nell’emendamento, fosse specificato che l’altezza media può essere 2,10. Questa risponde, tra l’altro, a un’esigenza concreta perché, senza intervenire su un altro elemento significativo, se non quello del destinatario tipico di un provvedimento come questo, ovvero le persone che hanno vissuto una condizione economica di difficoltà che ha prodotto anche gli spazi ridotti.</w:t>
      </w:r>
    </w:p>
    <w:p w14:paraId="036CCC8A" w14:textId="77777777" w:rsidR="006D4C01" w:rsidRDefault="006D4C01" w:rsidP="006D4C01">
      <w:pPr>
        <w:pStyle w:val="ALR85Rientrato1cm"/>
        <w:ind w:firstLine="0"/>
        <w:rPr>
          <w:rFonts w:eastAsia="CIDFont+F6"/>
        </w:rPr>
      </w:pPr>
      <w:r>
        <w:rPr>
          <w:rFonts w:eastAsia="CIDFont+F6"/>
        </w:rPr>
        <w:t xml:space="preserve">Intervenire sul sottotetto significa, rispetto a un’altezza attuale, che bisogna operare sul solaio, che costa moltissimo, quindi immaginare, invece, di tenere un’altezza media di 2 metri e 10 significa recuperare una possibilità per moltissimi cittadini campani di usufruire di spazi che, altrimenti, soffrono le conseguenze del tema dell’abusivismo campano. </w:t>
      </w:r>
    </w:p>
    <w:p w14:paraId="7FEF8DA4" w14:textId="77777777" w:rsidR="006D4C01" w:rsidRDefault="006D4C01" w:rsidP="006D4C01">
      <w:pPr>
        <w:pStyle w:val="ALR85Rientrato1cm"/>
        <w:ind w:firstLine="0"/>
        <w:rPr>
          <w:rFonts w:eastAsia="CIDFont+F6"/>
        </w:rPr>
      </w:pPr>
      <w:r>
        <w:rPr>
          <w:rFonts w:eastAsia="CIDFont+F6"/>
        </w:rPr>
        <w:t>Su questo tema, se la maggioranza è disponibile, noi siamo ben lieti della sinergia che si può creare su questo specifico tema e, quindi, se questo immaginare di dare la nostra piena collaborazione sul tema dei sottotetti, altrimenti saremmo costretti su questo ad avere una posizione differente.</w:t>
      </w:r>
    </w:p>
    <w:p w14:paraId="2419BFAC" w14:textId="77777777" w:rsidR="006D4C01" w:rsidRDefault="006D4C01" w:rsidP="006D4C01">
      <w:pPr>
        <w:pStyle w:val="ALR85Rientrato1cm"/>
        <w:ind w:firstLine="0"/>
        <w:rPr>
          <w:rFonts w:eastAsia="CIDFont+F6"/>
        </w:rPr>
      </w:pPr>
      <w:r>
        <w:rPr>
          <w:rFonts w:eastAsia="CIDFont+F6"/>
        </w:rPr>
        <w:t>La seconda questione che è stata ricordata dal Presidente Cascone in precedenza attiene al dramma dell’abusivismo di necessità.</w:t>
      </w:r>
    </w:p>
    <w:p w14:paraId="11DD31EE" w14:textId="4660A56F" w:rsidR="006D4C01" w:rsidRDefault="006D4C01" w:rsidP="006D4C01">
      <w:pPr>
        <w:jc w:val="both"/>
        <w:rPr>
          <w:bCs/>
        </w:rPr>
      </w:pPr>
      <w:r>
        <w:rPr>
          <w:rFonts w:eastAsia="CIDFont+F6"/>
        </w:rPr>
        <w:t xml:space="preserve">Non voglio essere retorico, ma chiedo all’Aula “Se non ora, quando?”. Di abusivismo in questa terra si parla da decenni e lo scempio è sotto gli occhi di tutti. Possiamo nasconderci dietro formalismi, possiamo evocare potenziali conflitti di costituzionalità, possiamo ragionare lungamente sulla questione che ci sia competenza regionale o meno su questo tema, ma questo </w:t>
      </w:r>
      <w:r>
        <w:rPr>
          <w:rFonts w:eastAsia="CIDFont+F6"/>
        </w:rPr>
        <w:lastRenderedPageBreak/>
        <w:t>non possiamo dirlo alle centinaia di migliaia di cittadini campani</w:t>
      </w:r>
      <w:r>
        <w:rPr>
          <w:bCs/>
        </w:rPr>
        <w:t xml:space="preserve"> che per un corto circuito normativo, per scelte scellerate, per indifferenza, ma soprattutto per paura da parte della classe politica campana, nazionale e regionale, vivono, qui soltanto, una situazione drammatica, insanabile, e sono tutte quante vittime di una cosa che ormai è nota come la roulette degli abbattimenti.</w:t>
      </w:r>
    </w:p>
    <w:p w14:paraId="6DD13F9E" w14:textId="77777777" w:rsidR="006D4C01" w:rsidRDefault="006D4C01" w:rsidP="006D4C01">
      <w:pPr>
        <w:jc w:val="both"/>
        <w:rPr>
          <w:bCs/>
        </w:rPr>
      </w:pPr>
      <w:r>
        <w:rPr>
          <w:bCs/>
        </w:rPr>
        <w:t>In relazione a questo tema, abbiamo due scelte, e questa volta noi come Lega e tutto il Centrodestra abbiamo deciso di metterci la faccia con coraggio, perché non abbiamo niente da nascondere, se non un tema o un interesse.</w:t>
      </w:r>
    </w:p>
    <w:p w14:paraId="0F8272AC" w14:textId="77777777" w:rsidR="006D4C01" w:rsidRDefault="006D4C01" w:rsidP="006D4C01">
      <w:pPr>
        <w:jc w:val="both"/>
        <w:rPr>
          <w:bCs/>
        </w:rPr>
      </w:pPr>
      <w:r>
        <w:rPr>
          <w:bCs/>
        </w:rPr>
        <w:t xml:space="preserve">Possiamo dare un segnale forte al resto del Paese che questo tema non ha il coraggio di affrontarlo in Parlamento da decenni, fugge dal tema dell’abusivismo campano, qualifica o, meglio, squalifica i campani come abusivisti cronici, come semi criminali, come persone che vivono nel degrado quando invece chi è qui, chi ha risposta di governo, chi ha responsabilità politiche, chi ha attenzione alla cosa pubblica, sa bene che c’è di tutto, ma la maggior parte è soltanto disperazione e inefficienza amministrativa che ha causata una situazione drammatica come questa. </w:t>
      </w:r>
    </w:p>
    <w:p w14:paraId="1A75D953" w14:textId="77777777" w:rsidR="006D4C01" w:rsidRDefault="006D4C01" w:rsidP="006D4C01">
      <w:pPr>
        <w:jc w:val="both"/>
        <w:rPr>
          <w:bCs/>
        </w:rPr>
      </w:pPr>
      <w:r>
        <w:rPr>
          <w:bCs/>
        </w:rPr>
        <w:t>Il tema di oggi è, con una norma equilibrata, porre una questione e dire: vi invito coralmente, come Regione Campania, al resto del Paese, crediamo che sia venuto il momento di mettere la parola fine al disastro dell’abusivismo di necessità campano, prendersi insieme la responsabilità di questa scelta, perché questa scelta andrà sottoposta al Governo nazionale e al resto del Paese. Cosa vuole fare questa Campania? Vuole continuare aa scappare? Vuole continuare a fare roboanti dichiarazioni sui giornali e poi non votare le norme? Vuole provare a fare le cose oppure scegliere, in un momento particolare, siamo in un tema elettorale, ma diventa un tema che noi dell’Opposizione, noi della Lega, offriamo anche a voi. Potremmo fare una battaglia individuale, chiediamo un’assunzione di responsabilità da parte di tutti, perché il nuovo Governo, che ci sarà in questo Paese, tra due mesi, sappia che in Campania la pensiamo, su questo tema, tutti allo stesso modo.</w:t>
      </w:r>
    </w:p>
    <w:p w14:paraId="361EF867" w14:textId="77777777" w:rsidR="006D4C01" w:rsidRDefault="006D4C01" w:rsidP="006D4C01">
      <w:pPr>
        <w:jc w:val="both"/>
        <w:rPr>
          <w:bCs/>
        </w:rPr>
      </w:pPr>
      <w:r>
        <w:rPr>
          <w:bCs/>
        </w:rPr>
        <w:t>Siamo sicuri che il prossimo Governo sarà un Governo di Centrodestra e ancora di più ci prendiamo la responsabilità di fare questo tipo di proposta, ma sappiamo che questo tema, oggi, passa per la sensibilità che vogliamo condividere con tutti voi. Non vi tirate indietro perché altrimenti ne risponderete moralmente alle centinaia di migliaia di campani che vivono una condizione come questa. Non c’è appartenenza, c’è un dramma e se non diamo risposte dovete tacere e dovrete tacere, e ve lo ricorderemo tutti i santi giorni che vi siete tirati indietro rispetto a un’opportunità. Lo ripeto, da giurista, non mi importa della norma se non quella di porre all’attenzione del resto del Paese questo tema, perché altrove in questo Paese, e anche in Parlamento, sono stati fatti interventi su questo tema, che hanno saputo superare le difficoltà tecniche e giuridiche. Chiediamo che si faccia anche qui, se qualcuno altrove dirà di no, sapremo chi è, ma non può essere la Campania che non si offre quest’opportunità.</w:t>
      </w:r>
    </w:p>
    <w:p w14:paraId="5D2C6A8C" w14:textId="77777777" w:rsidR="006D4C01" w:rsidRDefault="006D4C01" w:rsidP="006D4C01">
      <w:pPr>
        <w:jc w:val="both"/>
        <w:rPr>
          <w:bCs/>
        </w:rPr>
      </w:pPr>
      <w:r>
        <w:rPr>
          <w:bCs/>
        </w:rPr>
        <w:t>Maggioranza e Opposizione facciano una scelta nell’interesse dei cittadini e non la rinviino. Ora o mai più. Grazie.</w:t>
      </w:r>
    </w:p>
    <w:p w14:paraId="0C00629E" w14:textId="77777777" w:rsidR="006D4C01" w:rsidRDefault="006D4C01" w:rsidP="006D4C01">
      <w:pPr>
        <w:jc w:val="both"/>
        <w:rPr>
          <w:bCs/>
        </w:rPr>
      </w:pPr>
    </w:p>
    <w:p w14:paraId="05D3EE24" w14:textId="77777777" w:rsidR="006D4C01" w:rsidRDefault="006D4C01" w:rsidP="006D4C01">
      <w:pPr>
        <w:jc w:val="both"/>
        <w:rPr>
          <w:bCs/>
        </w:rPr>
      </w:pPr>
      <w:r>
        <w:rPr>
          <w:b/>
        </w:rPr>
        <w:t xml:space="preserve">PRESIDENTE (Oliviero): </w:t>
      </w:r>
      <w:r>
        <w:rPr>
          <w:bCs/>
        </w:rPr>
        <w:t xml:space="preserve">La parola alla collega </w:t>
      </w:r>
      <w:proofErr w:type="spellStart"/>
      <w:r>
        <w:rPr>
          <w:bCs/>
        </w:rPr>
        <w:t>Muscarà</w:t>
      </w:r>
      <w:proofErr w:type="spellEnd"/>
      <w:r>
        <w:rPr>
          <w:bCs/>
        </w:rPr>
        <w:t>.</w:t>
      </w:r>
    </w:p>
    <w:p w14:paraId="2E638B09" w14:textId="77777777" w:rsidR="006D4C01" w:rsidRDefault="006D4C01" w:rsidP="006D4C01">
      <w:pPr>
        <w:jc w:val="both"/>
        <w:rPr>
          <w:bCs/>
        </w:rPr>
      </w:pPr>
    </w:p>
    <w:p w14:paraId="3BD99556" w14:textId="77777777" w:rsidR="006D4C01" w:rsidRDefault="006D4C01" w:rsidP="006D4C01">
      <w:pPr>
        <w:jc w:val="both"/>
        <w:rPr>
          <w:bCs/>
        </w:rPr>
      </w:pPr>
      <w:r>
        <w:rPr>
          <w:b/>
        </w:rPr>
        <w:t xml:space="preserve">MUSCARÀ (Misto): </w:t>
      </w:r>
      <w:r>
        <w:rPr>
          <w:bCs/>
        </w:rPr>
        <w:t xml:space="preserve">Grazie Presidente. La Regione Campania rinnova la volontà di sancire, con legge, l’annullamento di ogni attività di pianificazione urbanistica in favore di un regime edilizio esclusivamente derogatorio, ad esclusivo sostegno della libera iniziativa privata, nella più totale anarchia, paradossalmente garantita anche per legge, sotto la spinta incentivante di premialità, volumetriche o di superficie, del 20-35 per cento del patrimonio attuale. </w:t>
      </w:r>
    </w:p>
    <w:p w14:paraId="2542DF82" w14:textId="77777777" w:rsidR="006D4C01" w:rsidRDefault="006D4C01" w:rsidP="006D4C01">
      <w:pPr>
        <w:jc w:val="both"/>
        <w:rPr>
          <w:bCs/>
        </w:rPr>
      </w:pPr>
      <w:r>
        <w:rPr>
          <w:bCs/>
        </w:rPr>
        <w:lastRenderedPageBreak/>
        <w:t>La prospettiva che ne deriva non è affatto quella del contrasto al consumo del suolo, ma quella di un ulteriore consumo di suolo, indiscriminato, sia sotto il profilo quantitativo che sotto il profilo qualitativo, tutto al di fuori di qualsiasi programmazione, sottratto ai processi di partecipazione democratica, alle scelte e all’esercizio della tutela del paesaggio.</w:t>
      </w:r>
    </w:p>
    <w:p w14:paraId="11853AD9" w14:textId="77777777" w:rsidR="006D4C01" w:rsidRDefault="006D4C01" w:rsidP="006D4C01">
      <w:pPr>
        <w:jc w:val="both"/>
        <w:rPr>
          <w:bCs/>
        </w:rPr>
      </w:pPr>
      <w:r>
        <w:rPr>
          <w:bCs/>
        </w:rPr>
        <w:t>Vale la pena ricordare che sui regimi derogatori, per propria natura ancorati a situazioni circoscritte nel tempo, e di emergenza, sussiste una consolidata giurisprudenza che ne censura la protrazione e il consolidamento, quali che siano l’origine e la necessità del provvedimento per il sol fatto di venir meno della pianificazione prevista dalle leggi e risulta elusivo del principio dell’interesse pubblico all’ordinato sviluppo del territorio.</w:t>
      </w:r>
    </w:p>
    <w:p w14:paraId="3F2F4849" w14:textId="77777777" w:rsidR="006D4C01" w:rsidRDefault="006D4C01" w:rsidP="006D4C01">
      <w:pPr>
        <w:jc w:val="both"/>
        <w:rPr>
          <w:bCs/>
        </w:rPr>
      </w:pPr>
      <w:r>
        <w:rPr>
          <w:bCs/>
        </w:rPr>
        <w:t>La questione di pregiudizio che si pone è di estremo rilievo perché concerne l’istituzionalizzazione di regimi derogatori in pendenza della pianificazione paesaggistica in atto, avviata dalla Regione Campania, anche se con estrema lentezza.</w:t>
      </w:r>
    </w:p>
    <w:p w14:paraId="13F4EDDE" w14:textId="77777777" w:rsidR="006D4C01" w:rsidRDefault="006D4C01" w:rsidP="006D4C01">
      <w:pPr>
        <w:jc w:val="both"/>
        <w:rPr>
          <w:bCs/>
        </w:rPr>
      </w:pPr>
      <w:r>
        <w:rPr>
          <w:bCs/>
        </w:rPr>
        <w:t xml:space="preserve">In altri termini, le deroghe concesse dal </w:t>
      </w:r>
      <w:proofErr w:type="spellStart"/>
      <w:r>
        <w:rPr>
          <w:bCs/>
        </w:rPr>
        <w:t>ddl</w:t>
      </w:r>
      <w:proofErr w:type="spellEnd"/>
      <w:r>
        <w:rPr>
          <w:bCs/>
        </w:rPr>
        <w:t xml:space="preserve"> agirebbero, anche con effetti devastanti, su territori che oggi sono oggetto di pianificazione paesaggistica, impedendo l’esercizio di tutela riservato allo Stato.</w:t>
      </w:r>
    </w:p>
    <w:p w14:paraId="36560CDB" w14:textId="77777777" w:rsidR="006D4C01" w:rsidRDefault="006D4C01" w:rsidP="006D4C01">
      <w:pPr>
        <w:jc w:val="both"/>
        <w:rPr>
          <w:bCs/>
        </w:rPr>
      </w:pPr>
      <w:r>
        <w:rPr>
          <w:bCs/>
        </w:rPr>
        <w:t>Proporre un’ulteriore e sommaria modifica normativa che di fatto intende incentivare il settore con premialità, a prescindere dalla capacità di carico insediativo e della diffusa carenza di talune rilevanti opere di urbanizzazione primaria e secondaria, assume contorni ancora più gravi, specialmente nel contesto campano, pensiamo all’urbanizzazione primaria, per esempio, in particolar modo alle fognature, alla loro inadeguatezza e quanto siano poco funzionali i sistemi depurativi, e a riguardo ricordiamo che siamo sotto procedura di infrazione per la direttiva 91271; quanto alle opere di urbanizzazione secondaria, ricordiamo uno per tutte la carenza impressionante di trasporto pubblico.</w:t>
      </w:r>
    </w:p>
    <w:p w14:paraId="1E37F1AC" w14:textId="77777777" w:rsidR="006D4C01" w:rsidRDefault="006D4C01" w:rsidP="006D4C01">
      <w:pPr>
        <w:jc w:val="both"/>
        <w:rPr>
          <w:bCs/>
        </w:rPr>
      </w:pPr>
      <w:r>
        <w:rPr>
          <w:bCs/>
        </w:rPr>
        <w:t xml:space="preserve">Con questo </w:t>
      </w:r>
      <w:proofErr w:type="spellStart"/>
      <w:r>
        <w:rPr>
          <w:bCs/>
        </w:rPr>
        <w:t>ddl</w:t>
      </w:r>
      <w:proofErr w:type="spellEnd"/>
      <w:r>
        <w:rPr>
          <w:bCs/>
        </w:rPr>
        <w:t xml:space="preserve"> si determinano i processi lesivi del patrimonio edilizio anche per i detentori che non sono beneficiari delle premialità volumetriche o di superficie, in pratica, di fronte a un beneficio per pochi, molti subirebbero il danno per il decremento del valore immobiliare connesso al congestionamento e al peggioramento ambientale, smog-rumore, e al depauperamento degli spazi urbani.</w:t>
      </w:r>
    </w:p>
    <w:p w14:paraId="633F0B3B" w14:textId="77777777" w:rsidR="006D4C01" w:rsidRDefault="006D4C01" w:rsidP="006D4C01">
      <w:pPr>
        <w:jc w:val="both"/>
        <w:rPr>
          <w:bCs/>
        </w:rPr>
      </w:pPr>
      <w:r>
        <w:rPr>
          <w:bCs/>
        </w:rPr>
        <w:t>Il rapporto ci preoccupa, tra l’altro, che l’incentivazione volumetrica che va dal 20 al 30 per cento, sale addirittura al 50 per cento per la ricostruzione in ambiti individuati dal Piano Urbanistico comunale di edifici che prima erano posti in aree ad alto rischio idrogeologico.</w:t>
      </w:r>
    </w:p>
    <w:p w14:paraId="049EB5AC" w14:textId="77777777" w:rsidR="006D4C01" w:rsidRDefault="006D4C01" w:rsidP="006D4C01">
      <w:pPr>
        <w:jc w:val="both"/>
        <w:rPr>
          <w:bCs/>
        </w:rPr>
      </w:pPr>
      <w:r>
        <w:rPr>
          <w:bCs/>
        </w:rPr>
        <w:t xml:space="preserve">Il </w:t>
      </w:r>
      <w:proofErr w:type="spellStart"/>
      <w:r>
        <w:rPr>
          <w:bCs/>
        </w:rPr>
        <w:t>ddl</w:t>
      </w:r>
      <w:proofErr w:type="spellEnd"/>
      <w:r>
        <w:rPr>
          <w:bCs/>
        </w:rPr>
        <w:t>, concludendo, contiene un grave indebolimento del governo pianificato del territorio, questa rigenerazione che di rinascita non ha nulla, non produrrà aumento di attrezzature, servizi pubblici, proporzionato agli aumenti volumetrici, sicché le dotazioni collettive resteranno sottodimensionate, peggiorando le condizioni della vita dei cittadini.</w:t>
      </w:r>
    </w:p>
    <w:p w14:paraId="57AC35CA" w14:textId="77777777" w:rsidR="006D4C01" w:rsidRDefault="006D4C01" w:rsidP="006D4C01">
      <w:pPr>
        <w:jc w:val="both"/>
        <w:rPr>
          <w:bCs/>
        </w:rPr>
      </w:pPr>
      <w:r>
        <w:rPr>
          <w:bCs/>
        </w:rPr>
        <w:t>Concludo, al di là degli emendamenti più o meno che sono stati approvati e che sono poco significativi rispetto al peso di questa legge, la Corte costituzionale ha annullato una Legge simile, la n. 10 in Calabria e la Legge n. 1 in Sardegna ed è notizia di pochi giorni fa che anche la Legge Regionale del Piemonte è all’esame della Corte costituzionale. Sono state riconosciute le ragioni delle Associazioni ambientaliste, di Italia Nostra che pure sono state ascoltate in quest’Aula durante le audizioni.</w:t>
      </w:r>
    </w:p>
    <w:p w14:paraId="049869F7" w14:textId="77777777" w:rsidR="006D4C01" w:rsidRDefault="006D4C01" w:rsidP="006D4C01">
      <w:pPr>
        <w:jc w:val="both"/>
        <w:rPr>
          <w:bCs/>
        </w:rPr>
      </w:pPr>
      <w:r>
        <w:rPr>
          <w:bCs/>
        </w:rPr>
        <w:t>C’è da chiedersi a chi serve questa legge, sicuramente i beneficiari non sarà la Campania, non sarà il territorio, non sarà il paesaggio, ce ne accorgeremo valutando quello che succederà nel periodo che intercorrerà l’approvazione dal suo annullamento, così com’è avvenuto recentemente.</w:t>
      </w:r>
    </w:p>
    <w:p w14:paraId="6625EB91" w14:textId="77777777" w:rsidR="006D4C01" w:rsidRDefault="006D4C01" w:rsidP="006D4C01">
      <w:pPr>
        <w:jc w:val="both"/>
        <w:rPr>
          <w:bCs/>
        </w:rPr>
      </w:pPr>
      <w:r>
        <w:rPr>
          <w:bCs/>
        </w:rPr>
        <w:t>Il mio voto è contrario.</w:t>
      </w:r>
    </w:p>
    <w:p w14:paraId="57CAF46A" w14:textId="77777777" w:rsidR="006D4C01" w:rsidRDefault="006D4C01" w:rsidP="006D4C01">
      <w:pPr>
        <w:jc w:val="both"/>
        <w:rPr>
          <w:bCs/>
        </w:rPr>
      </w:pPr>
    </w:p>
    <w:p w14:paraId="200F5F13" w14:textId="77777777" w:rsidR="006D4C01" w:rsidRDefault="006D4C01" w:rsidP="006D4C01">
      <w:pPr>
        <w:jc w:val="both"/>
        <w:rPr>
          <w:bCs/>
        </w:rPr>
      </w:pPr>
      <w:r>
        <w:rPr>
          <w:b/>
        </w:rPr>
        <w:lastRenderedPageBreak/>
        <w:t xml:space="preserve">PRESIDENTE (Oliviero): </w:t>
      </w:r>
      <w:r>
        <w:rPr>
          <w:bCs/>
        </w:rPr>
        <w:t xml:space="preserve">Collega Di </w:t>
      </w:r>
      <w:proofErr w:type="spellStart"/>
      <w:r>
        <w:rPr>
          <w:bCs/>
        </w:rPr>
        <w:t>Fenza</w:t>
      </w:r>
      <w:proofErr w:type="spellEnd"/>
      <w:r>
        <w:rPr>
          <w:bCs/>
        </w:rPr>
        <w:t>, prego.</w:t>
      </w:r>
    </w:p>
    <w:p w14:paraId="08BF2A35" w14:textId="77777777" w:rsidR="006D4C01" w:rsidRDefault="006D4C01" w:rsidP="006D4C01">
      <w:pPr>
        <w:jc w:val="both"/>
        <w:rPr>
          <w:bCs/>
        </w:rPr>
      </w:pPr>
    </w:p>
    <w:p w14:paraId="28C2DF9D" w14:textId="77777777" w:rsidR="006D4C01" w:rsidRDefault="006D4C01" w:rsidP="006D4C01">
      <w:pPr>
        <w:jc w:val="both"/>
        <w:rPr>
          <w:bCs/>
        </w:rPr>
      </w:pPr>
      <w:r>
        <w:rPr>
          <w:b/>
        </w:rPr>
        <w:t>DI FENZA (</w:t>
      </w:r>
      <w:r w:rsidRPr="008E5BD8">
        <w:rPr>
          <w:b/>
        </w:rPr>
        <w:t>Gruppo Azione - Moderati - Europa Verde</w:t>
      </w:r>
      <w:r>
        <w:rPr>
          <w:b/>
        </w:rPr>
        <w:t xml:space="preserve">): </w:t>
      </w:r>
      <w:r>
        <w:rPr>
          <w:bCs/>
        </w:rPr>
        <w:t>Grazie Presidente. Volevo ringraziare il presidente Cascone, l’assessore Discepolo e tutti i colleghi che hanno partecipato.</w:t>
      </w:r>
    </w:p>
    <w:p w14:paraId="570951E4" w14:textId="77777777" w:rsidR="006D4C01" w:rsidRDefault="006D4C01" w:rsidP="006D4C01">
      <w:pPr>
        <w:jc w:val="both"/>
        <w:rPr>
          <w:bCs/>
        </w:rPr>
      </w:pPr>
      <w:r>
        <w:rPr>
          <w:bCs/>
        </w:rPr>
        <w:t>È un disegno di legge finalizzato al recupero del patrimonio esistente, alla sburocratizzazione, sono comunque importanti dal punto di vista imprenditoriale, non ci dimentichiamo che l’edilizia, in questo momento, ha bisogno di un disegno di legge del genere, anche perché abbiamo dei patrimoni edilizi da recuperare.</w:t>
      </w:r>
    </w:p>
    <w:p w14:paraId="01276667" w14:textId="7B174C37" w:rsidR="006D4C01" w:rsidRDefault="006D4C01" w:rsidP="006D4C01">
      <w:pPr>
        <w:jc w:val="both"/>
        <w:rPr>
          <w:bCs/>
        </w:rPr>
      </w:pPr>
      <w:r>
        <w:rPr>
          <w:bCs/>
        </w:rPr>
        <w:t>Come tecnico trovo questo disegno di legge importantissimo, esprimeremo parere favorevole a questa cosa.</w:t>
      </w:r>
    </w:p>
    <w:p w14:paraId="083126F8" w14:textId="77777777" w:rsidR="006D4C01" w:rsidRDefault="006D4C01" w:rsidP="006D4C01">
      <w:pPr>
        <w:pStyle w:val="ALR85Rientrato1cm"/>
        <w:ind w:firstLine="0"/>
      </w:pPr>
      <w:r>
        <w:t>Voglio un attimo calcare l’argomento del condono edilizio, di cui parlava il collega Nappi. Mi rivolgo al Governatore De Luca. Qui sembra che il messaggio che vuole uscire da quest’Aula è che il collega Nappi vuole salvare la Campania.</w:t>
      </w:r>
    </w:p>
    <w:p w14:paraId="60B0B7B5" w14:textId="77777777" w:rsidR="006D4C01" w:rsidRDefault="006D4C01" w:rsidP="006D4C01">
      <w:pPr>
        <w:pStyle w:val="ALR85Rientrato1cm"/>
        <w:ind w:firstLine="0"/>
      </w:pPr>
      <w:r>
        <w:t>Non voglio entrare nel medico, visto che è un docente di diritto, ma sarebbe il caso che si guardi le norme costituzionali perché noi non abbiamo e non possiamo legiferare determinate cose che ci costringono dopo a far cadere tutto ciò che abbiamo creato.</w:t>
      </w:r>
    </w:p>
    <w:p w14:paraId="76847CC2" w14:textId="77777777" w:rsidR="006D4C01" w:rsidRDefault="006D4C01" w:rsidP="006D4C01">
      <w:pPr>
        <w:pStyle w:val="ALR85Rientrato1cm"/>
        <w:ind w:firstLine="0"/>
      </w:pPr>
      <w:r>
        <w:t xml:space="preserve">Visto che in questo momento dall’Aula ancora una volta sembra far uscire un messaggio che noi della maggioranza vogliamo che tutti gli immobili, anche quelli di prima necessità, siano abbattuti, diversamente da quello che oggi è il principio della Lega di salvare la Campania. </w:t>
      </w:r>
      <w:proofErr w:type="gramStart"/>
      <w:r>
        <w:t>E’</w:t>
      </w:r>
      <w:proofErr w:type="gramEnd"/>
      <w:r>
        <w:t xml:space="preserve"> un invito che faccio all’Assessore e al Governatore in questo momento di chiarire quest’aspetto perché è assolutamente vergognoso far uscire un messaggio del genere con una legge e un decreto legge che ci apprestiamo ad approvare e che sono sicuro che questo rilancerà tantissimo l’edilizia regionale.</w:t>
      </w:r>
    </w:p>
    <w:p w14:paraId="53B30ECB" w14:textId="77777777" w:rsidR="006D4C01" w:rsidRDefault="006D4C01" w:rsidP="006D4C01">
      <w:pPr>
        <w:pStyle w:val="ALR85Rientrato1cm"/>
        <w:ind w:firstLine="0"/>
      </w:pPr>
      <w:r>
        <w:t>Grazie. Lascio la parola agli altri.</w:t>
      </w:r>
    </w:p>
    <w:p w14:paraId="174B6661" w14:textId="77777777" w:rsidR="006D4C01" w:rsidRDefault="006D4C01" w:rsidP="006D4C01">
      <w:pPr>
        <w:pStyle w:val="ALR85Rientrato1cm"/>
        <w:ind w:firstLine="0"/>
      </w:pPr>
    </w:p>
    <w:p w14:paraId="42A3488B" w14:textId="77777777" w:rsidR="006D4C01" w:rsidRDefault="006D4C01" w:rsidP="006D4C01">
      <w:pPr>
        <w:pStyle w:val="ALR85Rientrato1cm"/>
        <w:ind w:firstLine="0"/>
        <w:rPr>
          <w:rFonts w:eastAsia="CIDFont+F6"/>
        </w:rPr>
      </w:pPr>
      <w:r>
        <w:rPr>
          <w:rFonts w:eastAsia="CIDFont+F6"/>
          <w:b/>
        </w:rPr>
        <w:t xml:space="preserve">PRESIDENTE (Oliviero): </w:t>
      </w:r>
      <w:r>
        <w:rPr>
          <w:rFonts w:eastAsia="CIDFont+F6"/>
        </w:rPr>
        <w:t>La parola all’assessore Discepolo, che ha chiesto di parlare.</w:t>
      </w:r>
    </w:p>
    <w:p w14:paraId="0D22C3E8" w14:textId="77777777" w:rsidR="006D4C01" w:rsidRDefault="006D4C01" w:rsidP="006D4C01">
      <w:pPr>
        <w:pStyle w:val="ALR85Rientrato1cm"/>
        <w:ind w:firstLine="0"/>
        <w:rPr>
          <w:rFonts w:eastAsia="CIDFont+F6"/>
        </w:rPr>
      </w:pPr>
    </w:p>
    <w:p w14:paraId="09C252BB" w14:textId="77777777" w:rsidR="006D4C01" w:rsidRDefault="006D4C01" w:rsidP="006D4C01">
      <w:pPr>
        <w:pStyle w:val="ALR85Rientrato1cm"/>
        <w:ind w:firstLine="0"/>
        <w:rPr>
          <w:rFonts w:eastAsia="CIDFont+F6"/>
        </w:rPr>
      </w:pPr>
      <w:r>
        <w:rPr>
          <w:rFonts w:eastAsia="CIDFont+F6"/>
          <w:b/>
        </w:rPr>
        <w:t xml:space="preserve">DISCEPOLO, </w:t>
      </w:r>
      <w:r w:rsidRPr="008200BC">
        <w:rPr>
          <w:rFonts w:eastAsia="CIDFont+F6"/>
          <w:b/>
          <w:i/>
        </w:rPr>
        <w:t>Assessore al Governo del Territorio - Urbanistica</w:t>
      </w:r>
      <w:r>
        <w:rPr>
          <w:rFonts w:eastAsia="CIDFont+F6"/>
          <w:b/>
        </w:rPr>
        <w:t xml:space="preserve">: </w:t>
      </w:r>
      <w:r>
        <w:rPr>
          <w:rFonts w:eastAsia="CIDFont+F6"/>
        </w:rPr>
        <w:t>Grazie, Presidente. Ringrazio i Consiglieri regionali che hanno dato un contributo nella discussione che si è svolta in Commissione. Grazie, soprattutto, al Presidente Cascone, che ha svolto un lavoro importante per portare oggi in Aula un testo che in gran parte è condiviso e, naturalmente, ci sono ancora molti elementi di differenziazione politica, com’è natura che sia. La materia è certamente delicata.</w:t>
      </w:r>
    </w:p>
    <w:p w14:paraId="7EEC934A" w14:textId="77777777" w:rsidR="006D4C01" w:rsidRDefault="006D4C01" w:rsidP="006D4C01">
      <w:pPr>
        <w:pStyle w:val="ALR85Rientrato1cm"/>
        <w:ind w:firstLine="0"/>
        <w:rPr>
          <w:rFonts w:eastAsia="CIDFont+F6"/>
        </w:rPr>
      </w:pPr>
      <w:r>
        <w:rPr>
          <w:rFonts w:eastAsia="CIDFont+F6"/>
        </w:rPr>
        <w:t>Devo dire che ho riscontrato, anche in questo caso nella discussione, le tendenze più opposte, di chi ha immaginato che questo testo fosse l’anticamera della devastazione del territorio, quindi limitarne molto la portata e gli elementi più innovativi, così come, al contrario, altri che immaginavano che dentro questo testo potesse trovare risposta qualsiasi aspettativa o esigenza legata al mondo di oggi, anche dell’edilizia in Campania.</w:t>
      </w:r>
    </w:p>
    <w:p w14:paraId="54DB8966" w14:textId="77777777" w:rsidR="006D4C01" w:rsidRDefault="006D4C01" w:rsidP="006D4C01">
      <w:pPr>
        <w:pStyle w:val="ALR85Rientrato1cm"/>
        <w:ind w:firstLine="0"/>
        <w:rPr>
          <w:rFonts w:eastAsia="CIDFont+F6"/>
        </w:rPr>
      </w:pPr>
      <w:r>
        <w:rPr>
          <w:rFonts w:eastAsia="CIDFont+F6"/>
        </w:rPr>
        <w:t>Vorrei ricondurre brevissimamente in pochi minuti quello che era il senso di questo intervento legislativo, che non vuole assolutamente essere il surrogato della norma più generale del Testo Unico in materia di Governo del territorio, che, evidentemente, ha una complessità e tratta questioni che vanno al di là dell’obiettivo che si è posto questo disegno di legge, che, come potete vedere nei pochi articoli in cui è strutturato, da un lato con l’articolo 2 non fa altro che ricapitolare i procedimenti relativi a una serie di interventi, di cui molti liberalizzati dalla legge 380, legge dello Stato italiano che interviene in materia di edilizia e ha l’esclusiva competenza, rimanendo in maniera residuale, come competenza delle regioni, quella di poter disciplinare il procedimento attraverso il quale sono realizzati quegli interventi che, lo ripeto ancora una volta, non  è la Regione che ha stabilito come possano essere realizzati.</w:t>
      </w:r>
    </w:p>
    <w:p w14:paraId="0532F04A" w14:textId="77777777" w:rsidR="006D4C01" w:rsidRDefault="006D4C01" w:rsidP="006D4C01">
      <w:pPr>
        <w:pStyle w:val="ALR85Rientrato1cm"/>
        <w:ind w:firstLine="0"/>
        <w:rPr>
          <w:rFonts w:eastAsia="CIDFont+F6"/>
        </w:rPr>
      </w:pPr>
      <w:r>
        <w:rPr>
          <w:rFonts w:eastAsia="CIDFont+F6"/>
        </w:rPr>
        <w:lastRenderedPageBreak/>
        <w:t>Negli articoli 3 e 4 abbiamo fatto un ragionamento che, proprio andando incontro a quello che è stato un invito più volte reiterato dal Governo e dal Ministero della Cultura di non prorogare sic et simpliciter il Piano Casa, ma quello di far transitare quelle norme che, ormai, sono stratificate e appartengono alle pratiche operative in tutta Italia degli incentivi (dopo dirò una cosa da questo punto di vista), da quel regime derogatorio e a termine in un regime organico di pianificazione comunale urbanistica.</w:t>
      </w:r>
    </w:p>
    <w:p w14:paraId="0E38FF62" w14:textId="77777777" w:rsidR="006D4C01" w:rsidRDefault="006D4C01" w:rsidP="006D4C01">
      <w:pPr>
        <w:pStyle w:val="ALR85Rientrato1cm"/>
        <w:ind w:firstLine="0"/>
        <w:rPr>
          <w:rFonts w:eastAsia="CIDFont+F6"/>
        </w:rPr>
      </w:pPr>
      <w:r>
        <w:rPr>
          <w:rFonts w:eastAsia="CIDFont+F6"/>
        </w:rPr>
        <w:t>In questo senso, l’articolo 3 invita i Comuni che sono in fase di redazione degli strumenti urbanistici generali a predisporre interventi di recupero e rigenerazione che accolgano dentro lo strumento stesso questa finalità e, dall’altro, con l’articolo 4, a gestire il passaggio dalla fase attuale a quella della nuova strumentazione urbanistica che noi, naturalmente, auspichiamo, stiamo monitorando e favorendo con tutti gli strumenti a nostra disposizione che i Comuni della Campania finalmente si dotino.</w:t>
      </w:r>
    </w:p>
    <w:p w14:paraId="3BAA046E" w14:textId="77777777" w:rsidR="006D4C01" w:rsidRDefault="006D4C01" w:rsidP="006D4C01">
      <w:pPr>
        <w:pStyle w:val="ALR85Rientrato1cm"/>
        <w:ind w:firstLine="0"/>
        <w:rPr>
          <w:rFonts w:eastAsia="CIDFont+F6"/>
        </w:rPr>
      </w:pPr>
      <w:r>
        <w:rPr>
          <w:rFonts w:eastAsia="CIDFont+F6"/>
        </w:rPr>
        <w:t xml:space="preserve">Qui vi sono degli elementi che sono stati posti in discussione e sui quali vorrei chiarire, le norme di cui stiamo parlando in termini di incentivi al consigliere Ciampi che paventa la possibilità che si aprirà una liberalizzazione e, quindi, effetti incontrollabili. </w:t>
      </w:r>
    </w:p>
    <w:p w14:paraId="0478C1C9" w14:textId="77777777" w:rsidR="006D4C01" w:rsidRDefault="006D4C01" w:rsidP="006D4C01">
      <w:pPr>
        <w:pStyle w:val="ALR85Rientrato1cm"/>
        <w:ind w:firstLine="0"/>
        <w:rPr>
          <w:rFonts w:eastAsia="CIDFont+F6"/>
        </w:rPr>
      </w:pPr>
      <w:r>
        <w:rPr>
          <w:rFonts w:eastAsia="CIDFont+F6"/>
        </w:rPr>
        <w:t>Consigliere, questi sono una parte delle norme che esistono da oltre 15 anni in Campania e nella gran parte del Paese, pertanto questo rischio non è il rischio che si apre domani a valle dell’approvazione di questa legge. Questa legge consente di continuare a fare alcuni degli interventi che da quindici anni sono già autorizzati nella Campania e con i quali non ci sembra che siano avvenute queste devastazioni.</w:t>
      </w:r>
    </w:p>
    <w:p w14:paraId="27AEFCFC" w14:textId="77777777" w:rsidR="006D4C01" w:rsidRDefault="006D4C01" w:rsidP="006D4C01">
      <w:pPr>
        <w:pStyle w:val="ALR85Rientrato1cm"/>
        <w:ind w:firstLine="0"/>
        <w:rPr>
          <w:rFonts w:eastAsia="CIDFont+F6"/>
        </w:rPr>
      </w:pPr>
      <w:r>
        <w:rPr>
          <w:rFonts w:eastAsia="CIDFont+F6"/>
        </w:rPr>
        <w:t>Anche alla consigliera Ciarambino, con la quale ci siamo confrontati sul merito di queste questioni, dove ci sono sfumature di ragionamento, occorre capirsi fino in fondo. Lo continuo a ripetere, la rigenerazione urbana è la seconda gamba di quel nuovo paradigma dell’urbanistica italiana, per la quale, se da un lato diciamo consumo di suolo zero, non vuol dire che il Paese si mummifica e da domani mattina non può più realizzare nessun intervento; dice che l’altro è riqualificare e recuperare il patrimonio edilizio esistente e per farlo occorrono questi incentivi senza i quali non c’è sostenibilità economica e finanziaria per recuperare il patrimonio dismesso, obsoleto o abbandonato.</w:t>
      </w:r>
    </w:p>
    <w:p w14:paraId="7F2C1587" w14:textId="77777777" w:rsidR="006D4C01" w:rsidRDefault="006D4C01" w:rsidP="006D4C01">
      <w:pPr>
        <w:pStyle w:val="ALR85Rientrato1cm"/>
        <w:ind w:firstLine="0"/>
        <w:rPr>
          <w:rFonts w:eastAsia="CIDFont+F6"/>
        </w:rPr>
      </w:pPr>
      <w:r>
        <w:rPr>
          <w:rFonts w:eastAsia="CIDFont+F6"/>
        </w:rPr>
        <w:t>Queste misure di incentivazione e premialità del 20 e del 35 per cento sono diventate già legge organica delle Regioni italiane in oltre la metà delle Regioni italiane. Poi, purtroppo, abbiamo un atteggiamento un po’ ondivago anche del Governo, della Corte, che in alcuni casi le hanno accettate e le hanno fatte passare e in altri casi le hanno contestate.</w:t>
      </w:r>
    </w:p>
    <w:p w14:paraId="5942CEE8" w14:textId="77777777" w:rsidR="006D4C01" w:rsidRDefault="006D4C01" w:rsidP="006D4C01">
      <w:pPr>
        <w:pStyle w:val="ALR85Rientrato1cm"/>
        <w:ind w:firstLine="0"/>
        <w:rPr>
          <w:rFonts w:eastAsia="CIDFont+F6"/>
        </w:rPr>
      </w:pPr>
      <w:r>
        <w:rPr>
          <w:rFonts w:eastAsia="CIDFont+F6"/>
        </w:rPr>
        <w:t>Qui ci può essere una disquisizione davvero giuridica un po’ più sottile, ma per dire che la gran parte delle Regioni si sono già dotate di queste leggi in maniera organica e fanno parte della legislazione regionale in materia concorrente di competenze urbanistiche che consentono gli incentivi e le premialità.</w:t>
      </w:r>
    </w:p>
    <w:p w14:paraId="730885A7" w14:textId="77777777" w:rsidR="006D4C01" w:rsidRDefault="006D4C01" w:rsidP="006D4C01">
      <w:pPr>
        <w:pStyle w:val="ALR85Rientrato1cm"/>
        <w:ind w:firstLine="0"/>
        <w:rPr>
          <w:rFonts w:eastAsia="CIDFont+F6"/>
        </w:rPr>
      </w:pPr>
      <w:r>
        <w:rPr>
          <w:rFonts w:eastAsia="CIDFont+F6"/>
        </w:rPr>
        <w:t>Dopodiché, la preoccupazione rispetto al richiamo che viene fatto continuamente alla redazione del Piano paesaggistico. Noi stiamo redigendo a sei anni, di concerto con il Ministero della Cultura, il Piano paesaggistico, con una difficoltà che altre volte vi ho raccontato.</w:t>
      </w:r>
    </w:p>
    <w:p w14:paraId="28FC3CAC" w14:textId="77777777" w:rsidR="006D4C01" w:rsidRDefault="006D4C01" w:rsidP="006D4C01">
      <w:pPr>
        <w:pStyle w:val="ALR85Rientrato1cm"/>
        <w:ind w:firstLine="0"/>
        <w:rPr>
          <w:rFonts w:eastAsia="CIDFont+F6"/>
        </w:rPr>
      </w:pPr>
      <w:r>
        <w:rPr>
          <w:rFonts w:eastAsia="CIDFont+F6"/>
        </w:rPr>
        <w:t>Peraltro, vi segnalo un elemento positivo perché la settimana scorsa abbiamo avuto l’ultimo tavolo tecnico insieme al Ministero e abbiamo approvato tutte le schede che rinnovano 265 vincoli che vincolano la Regione Campania. Un lavoro di un anno e mezzo che finalmente ci avvicina alla possibilità di redigere e adottare il Piano paesaggistico, ma vorrei sottolinearlo: ogni volta che viene richiamato il tema in assenza del Piano paesaggistico è un’affermazione inesatta perché il Piano paesaggistico, ai sensi del Codice 42, non è stato ancora approvato, ma nelle more vigono 15 Piani paesistici in Campania che sono vigenti a tutti gli effetti, quindi i territori oggetto di tutela non sono sprovvisti del Piano che ne salvaguardia la conservazione e la tutela.</w:t>
      </w:r>
    </w:p>
    <w:p w14:paraId="6FB066A0" w14:textId="77777777" w:rsidR="006D4C01" w:rsidRDefault="006D4C01" w:rsidP="006D4C01">
      <w:pPr>
        <w:pStyle w:val="ALR85Rientrato1cm"/>
        <w:ind w:firstLine="0"/>
        <w:rPr>
          <w:rFonts w:eastAsia="CIDFont+F6"/>
        </w:rPr>
      </w:pPr>
      <w:r>
        <w:rPr>
          <w:rFonts w:eastAsia="CIDFont+F6"/>
        </w:rPr>
        <w:lastRenderedPageBreak/>
        <w:t xml:space="preserve">Questa, quindi, è un’espressione che andrebbe naturalmente usata con molta attenzione su alcuni punti specifici che sono stati richiamati, oggetto di alcune proposte di emendamenti, per essere chiari. </w:t>
      </w:r>
    </w:p>
    <w:p w14:paraId="5D5E07A7" w14:textId="77777777" w:rsidR="006D4C01" w:rsidRDefault="006D4C01" w:rsidP="006D4C01">
      <w:pPr>
        <w:pStyle w:val="ALR85Rientrato1cm"/>
        <w:ind w:firstLine="0"/>
        <w:rPr>
          <w:rFonts w:eastAsia="CIDFont+F6"/>
        </w:rPr>
      </w:pPr>
      <w:r>
        <w:rPr>
          <w:rFonts w:eastAsia="CIDFont+F6"/>
        </w:rPr>
        <w:t>Per quanto attiene i sottotetti, non avevamo di nuovo riproposto nel testo di legge l’intera questione che vi dicevo appartiene a una legge organica. Per esempio, i parcheggi, non siamo ritornati. Nello stesso senso, non avevamo inteso riproporre la questione dei sottotetti, rinviando in una riforma più organica anche questo. Noi, per esempio, cambiammo proprio la definizione.</w:t>
      </w:r>
    </w:p>
    <w:p w14:paraId="7B58717F" w14:textId="77777777" w:rsidR="006D4C01" w:rsidRDefault="006D4C01" w:rsidP="006D4C01">
      <w:pPr>
        <w:pStyle w:val="ALR85Rientrato1cm"/>
        <w:ind w:firstLine="0"/>
        <w:rPr>
          <w:rFonts w:eastAsia="CIDFont+F6"/>
        </w:rPr>
      </w:pPr>
      <w:r>
        <w:rPr>
          <w:rFonts w:eastAsia="CIDFont+F6"/>
        </w:rPr>
        <w:t>Nella proposta di legge che stiamo elaborando, che avevamo già presentato, chiamiamo i locali tecnici. Ci sono stati contenziosi dal punto di vista della magistratura interpretativa che diceva che il sottotetto è solo con il tetto a falda, ma non è vero. Noi riproponiamo una chiave diversa per stabilire che è l’ultimo livello di un edificio, ma può anche non avere la forma del sottotetto, quindi dovevamo affrontarli in una maniera più complessa.</w:t>
      </w:r>
    </w:p>
    <w:p w14:paraId="3D363062" w14:textId="746CA14F" w:rsidR="006D4C01" w:rsidRDefault="006D4C01" w:rsidP="006D4C01">
      <w:pPr>
        <w:jc w:val="both"/>
        <w:rPr>
          <w:bCs/>
        </w:rPr>
      </w:pPr>
      <w:r>
        <w:rPr>
          <w:rFonts w:eastAsia="CIDFont+F6"/>
        </w:rPr>
        <w:t>Tutti i gruppi ci hanno chiesto in ogni caso</w:t>
      </w:r>
      <w:r>
        <w:rPr>
          <w:bCs/>
        </w:rPr>
        <w:t>: dite qualcosa sui sottotetti. L’abbiamo inserita, naturalmente la questione che pone il consigliere Nappi, sull’altezza dei 2 metri e 10, francamente, su questo non riesco a confrontarmi. Lei dice che sono formalisti di natura costituzionale se la competenza è dello Stato o delle Regioni, io ci affido un’importanza, sull’altezza e l’abitabilità di un locale.</w:t>
      </w:r>
    </w:p>
    <w:p w14:paraId="62EAEE46" w14:textId="77777777" w:rsidR="006D4C01" w:rsidRDefault="006D4C01" w:rsidP="006D4C01">
      <w:pPr>
        <w:jc w:val="both"/>
        <w:rPr>
          <w:bCs/>
        </w:rPr>
      </w:pPr>
    </w:p>
    <w:p w14:paraId="69C3E8FD" w14:textId="77777777" w:rsidR="006D4C01" w:rsidRPr="00BF1A35" w:rsidRDefault="006D4C01" w:rsidP="006D4C01">
      <w:pPr>
        <w:jc w:val="center"/>
        <w:rPr>
          <w:bCs/>
          <w:i/>
          <w:iCs/>
        </w:rPr>
      </w:pPr>
      <w:r w:rsidRPr="00BF1A35">
        <w:rPr>
          <w:bCs/>
          <w:i/>
          <w:iCs/>
        </w:rPr>
        <w:t>(Intervento fuori microfono)</w:t>
      </w:r>
    </w:p>
    <w:p w14:paraId="1BCE31E4" w14:textId="77777777" w:rsidR="006D4C01" w:rsidRDefault="006D4C01" w:rsidP="006D4C01">
      <w:pPr>
        <w:jc w:val="both"/>
        <w:rPr>
          <w:bCs/>
        </w:rPr>
      </w:pPr>
    </w:p>
    <w:p w14:paraId="505CB498" w14:textId="77777777" w:rsidR="006D4C01" w:rsidRDefault="006D4C01" w:rsidP="006D4C01">
      <w:pPr>
        <w:jc w:val="both"/>
        <w:rPr>
          <w:bCs/>
        </w:rPr>
      </w:pPr>
      <w:r>
        <w:rPr>
          <w:b/>
        </w:rPr>
        <w:t xml:space="preserve">DISCEPOLO, Assessore all’Urbanistica: </w:t>
      </w:r>
      <w:r>
        <w:rPr>
          <w:bCs/>
        </w:rPr>
        <w:t>Anche sui 2 metri e 10, sono sentenze che hanno stabilito che l’abitabilità di quei locali ha delle caratteristiche, sono date per norma dello Stato e non siamo noi a poter modificare.</w:t>
      </w:r>
    </w:p>
    <w:p w14:paraId="0F8910FA" w14:textId="77777777" w:rsidR="006D4C01" w:rsidRDefault="006D4C01" w:rsidP="006D4C01">
      <w:pPr>
        <w:jc w:val="both"/>
        <w:rPr>
          <w:bCs/>
        </w:rPr>
      </w:pPr>
    </w:p>
    <w:p w14:paraId="185CED90" w14:textId="77777777" w:rsidR="006D4C01" w:rsidRPr="00BF1A35" w:rsidRDefault="006D4C01" w:rsidP="006D4C01">
      <w:pPr>
        <w:jc w:val="center"/>
        <w:rPr>
          <w:bCs/>
          <w:i/>
          <w:iCs/>
        </w:rPr>
      </w:pPr>
      <w:r w:rsidRPr="00BF1A35">
        <w:rPr>
          <w:bCs/>
          <w:i/>
          <w:iCs/>
        </w:rPr>
        <w:t>(Intervento fuori microfono)</w:t>
      </w:r>
    </w:p>
    <w:p w14:paraId="40125D44" w14:textId="77777777" w:rsidR="006D4C01" w:rsidRDefault="006D4C01" w:rsidP="006D4C01">
      <w:pPr>
        <w:jc w:val="both"/>
        <w:rPr>
          <w:bCs/>
        </w:rPr>
      </w:pPr>
    </w:p>
    <w:p w14:paraId="1B90DD23" w14:textId="77777777" w:rsidR="006D4C01" w:rsidRDefault="006D4C01" w:rsidP="006D4C01">
      <w:pPr>
        <w:jc w:val="both"/>
        <w:rPr>
          <w:bCs/>
        </w:rPr>
      </w:pPr>
      <w:r>
        <w:rPr>
          <w:b/>
        </w:rPr>
        <w:t xml:space="preserve">DISCEPOLO, Assessore all’Urbanistica: </w:t>
      </w:r>
      <w:r>
        <w:rPr>
          <w:bCs/>
        </w:rPr>
        <w:t>Sì, con dei parametri e dei vincoli che ha stabilito il Legislatore nazionale. Non abbiamo la facoltà, salvo essere censurati il giorno dopo, per cui, se dobbiamo fare un atto formale, questo sì, simbolico, lo possiamo fare, poi, se dobbiamo essere censurati il giorno dopo, non credo che sia l’aspettativa di questo Consiglio regionale.</w:t>
      </w:r>
    </w:p>
    <w:p w14:paraId="1F803C9E" w14:textId="77777777" w:rsidR="006D4C01" w:rsidRDefault="006D4C01" w:rsidP="006D4C01">
      <w:pPr>
        <w:jc w:val="both"/>
        <w:rPr>
          <w:bCs/>
        </w:rPr>
      </w:pPr>
      <w:r>
        <w:rPr>
          <w:bCs/>
        </w:rPr>
        <w:t>La stessa questione dell’abusivismo. Mi permetto di dire, credo che chiunque di voi sia in quest’Aula sa la sensibilità e l’attenzione del nostro Presidente su questo tema in quante occasioni è stata ripetuta su questo tema, l’Amministrazione De Luca, nella precedente Legislatura, è intervenuta su questa materia e anche su questo, che era semplicemente un elemento di dettare delle linee guida per la gradazione degli interventi di demolizione, siamo stati censurati dal Governo il quale ha detto che neanche su quest’aspetto una Regione è competente in materia di condono edilizio.</w:t>
      </w:r>
    </w:p>
    <w:p w14:paraId="15A23605" w14:textId="77777777" w:rsidR="006D4C01" w:rsidRDefault="006D4C01" w:rsidP="006D4C01">
      <w:pPr>
        <w:jc w:val="both"/>
        <w:rPr>
          <w:bCs/>
        </w:rPr>
      </w:pPr>
      <w:r>
        <w:rPr>
          <w:bCs/>
        </w:rPr>
        <w:t>Per cui, credo che siamo tutti pronti, il giorno che lo vogliamo fare, con onestà intellettuale e con coraggio, tutte le forze politiche, a fare un ragionamento sapendo che c’è una sola sede nella quale il tema del condono si risolve, che è il legislatore nazionale, è il Parlamento italiano, il giorno che vogliamo parlare di condono, andiamo a Roma e vediamo chi è d’accordo o chi si mette paura e teme che parlare di condoni significa essere annoverati tra gli abusivisti italiani.</w:t>
      </w:r>
    </w:p>
    <w:p w14:paraId="0AFF0F46" w14:textId="77777777" w:rsidR="006D4C01" w:rsidRDefault="006D4C01" w:rsidP="006D4C01">
      <w:pPr>
        <w:jc w:val="both"/>
        <w:rPr>
          <w:bCs/>
        </w:rPr>
      </w:pPr>
      <w:r>
        <w:rPr>
          <w:bCs/>
        </w:rPr>
        <w:t xml:space="preserve">Infine, la questione posta dalla consigliera </w:t>
      </w:r>
      <w:proofErr w:type="spellStart"/>
      <w:r>
        <w:rPr>
          <w:bCs/>
        </w:rPr>
        <w:t>Muscarà</w:t>
      </w:r>
      <w:proofErr w:type="spellEnd"/>
      <w:r>
        <w:rPr>
          <w:bCs/>
        </w:rPr>
        <w:t xml:space="preserve">, la preoccupazione del 50 per cento. Consigliera, mi perdoni, si sta dicendo che c’è un incremento di volumetria aggiuntiva per fare eliminare le case che sono in aree di rischio idrogeologico, quindi, per consentire ad uno di sobbarcarsi il costo di demolire la propria casa, di trasferirsi in un altro luogo. Qualche incentivo </w:t>
      </w:r>
      <w:r>
        <w:rPr>
          <w:bCs/>
        </w:rPr>
        <w:lastRenderedPageBreak/>
        <w:t>lo dobbiamo dare e credo che quell’incentivo volumetrico è molto meno del rischio di tenere una casa a rischio di crollo o di inondazione.</w:t>
      </w:r>
    </w:p>
    <w:p w14:paraId="75F99F68" w14:textId="77777777" w:rsidR="006D4C01" w:rsidRDefault="006D4C01" w:rsidP="006D4C01">
      <w:pPr>
        <w:jc w:val="both"/>
        <w:rPr>
          <w:bCs/>
        </w:rPr>
      </w:pPr>
      <w:r>
        <w:rPr>
          <w:bCs/>
        </w:rPr>
        <w:t>Bisogna sempre avere l’onestà intellettuale di dire cosa vogliamo, piuttosto che spaventarsi per un numero del 50 per cento.</w:t>
      </w:r>
    </w:p>
    <w:p w14:paraId="046554B7" w14:textId="77777777" w:rsidR="006D4C01" w:rsidRDefault="006D4C01" w:rsidP="006D4C01">
      <w:pPr>
        <w:jc w:val="both"/>
        <w:rPr>
          <w:bCs/>
        </w:rPr>
      </w:pPr>
      <w:r>
        <w:rPr>
          <w:bCs/>
        </w:rPr>
        <w:t xml:space="preserve">Infine, e chiudo, come facciamo a dire, avendo letto la legge, che le aree di tutela non saranno o tutelate con questi interventi che abbiamo previsto? </w:t>
      </w:r>
    </w:p>
    <w:p w14:paraId="3E6FB4BE" w14:textId="77777777" w:rsidR="006D4C01" w:rsidRDefault="006D4C01" w:rsidP="006D4C01">
      <w:pPr>
        <w:jc w:val="both"/>
        <w:rPr>
          <w:bCs/>
        </w:rPr>
      </w:pPr>
      <w:r>
        <w:rPr>
          <w:bCs/>
        </w:rPr>
        <w:t>Le ricordo solo che all’articolo 4, al comma 6, si dice: “Gli interventi di cui al comma 4 non possono, in ogni caso, essere realizzati”. Dieci casistiche: nelle aree di inedificabilità assoluta, per edifici realizzati in assenza o in difformità del titolo abilitativo, nelle zone omogenee A degli strumenti vigenti, nelle zone omogenee E, quelle agricole, degli strumenti urbanistici, collocate in territori di riserve naturali, parchi nazionali e regionali, su edifici privi di relativo accatastamento, per edifici definiti di valore storico, culturale e architettonico, per edifici collocati all’interno di aree dichiarate a pericolosità o rischio idraulico elevato, nelle aree di sviluppo industriale, negli edifici che hanno beneficiato, a qualsiasi titolo, di misure di incentivazione urbanistica.</w:t>
      </w:r>
    </w:p>
    <w:p w14:paraId="5E75A2B5" w14:textId="77777777" w:rsidR="006D4C01" w:rsidRDefault="006D4C01" w:rsidP="006D4C01">
      <w:pPr>
        <w:jc w:val="both"/>
        <w:rPr>
          <w:bCs/>
        </w:rPr>
      </w:pPr>
      <w:r>
        <w:rPr>
          <w:bCs/>
        </w:rPr>
        <w:t>Poi, c’è il comma 5 che dice, non contento di tutto questo: “Ogni Amministrazione comunale, che per i principi di sussidiarietà sappiamo essere l’unica a depositare delle competenze in materia urbanistica, possono stabilire l’esclusione dell’applicazione di queste norme in tutto o in parte del territorio comunale”. Come si può dire che, con la norma che stiamo approvando, ci saranno delle aree dove si rischierà di non avere la tutela per queste forme di incentivazione? Francamente, vi inviterei a leggere meglio le nostre note.</w:t>
      </w:r>
    </w:p>
    <w:p w14:paraId="61EFD0BE" w14:textId="77777777" w:rsidR="006D4C01" w:rsidRDefault="006D4C01" w:rsidP="006D4C01">
      <w:pPr>
        <w:jc w:val="both"/>
        <w:rPr>
          <w:bCs/>
        </w:rPr>
      </w:pPr>
    </w:p>
    <w:p w14:paraId="482804CE" w14:textId="77777777" w:rsidR="006D4C01" w:rsidRDefault="006D4C01" w:rsidP="006D4C01">
      <w:pPr>
        <w:jc w:val="both"/>
        <w:rPr>
          <w:bCs/>
        </w:rPr>
      </w:pPr>
      <w:r>
        <w:rPr>
          <w:b/>
        </w:rPr>
        <w:t xml:space="preserve">PRESIDENTE (Oliviero): </w:t>
      </w:r>
      <w:r>
        <w:rPr>
          <w:bCs/>
        </w:rPr>
        <w:t>La parola al presidente De Luca.</w:t>
      </w:r>
    </w:p>
    <w:p w14:paraId="424D2F5F" w14:textId="77777777" w:rsidR="006D4C01" w:rsidRDefault="006D4C01" w:rsidP="006D4C01">
      <w:pPr>
        <w:jc w:val="both"/>
        <w:rPr>
          <w:bCs/>
        </w:rPr>
      </w:pPr>
    </w:p>
    <w:p w14:paraId="261F35DE" w14:textId="77777777" w:rsidR="006D4C01" w:rsidRDefault="006D4C01" w:rsidP="006D4C01">
      <w:pPr>
        <w:jc w:val="both"/>
        <w:rPr>
          <w:bCs/>
        </w:rPr>
      </w:pPr>
      <w:r>
        <w:rPr>
          <w:b/>
        </w:rPr>
        <w:t xml:space="preserve">DE LUCA, Presidente Giunta regionale: </w:t>
      </w:r>
      <w:r>
        <w:rPr>
          <w:bCs/>
        </w:rPr>
        <w:t>La gran parte delle precisazioni che andavano fatte, in relazione a questa legge, è stata già proposta dall’assessore Discepolo. Stiamo intervenendo su una materia che è già una parte della nuova Legge Urbanistica della Regione Campania.</w:t>
      </w:r>
    </w:p>
    <w:p w14:paraId="16623DC6" w14:textId="77777777" w:rsidR="006D4C01" w:rsidRDefault="006D4C01" w:rsidP="006D4C01">
      <w:pPr>
        <w:jc w:val="both"/>
        <w:rPr>
          <w:bCs/>
        </w:rPr>
      </w:pPr>
      <w:r>
        <w:rPr>
          <w:bCs/>
        </w:rPr>
        <w:t>Il primo a insistere su questo tema è stato l’assessore Discepolo, cerchiamo di prendere un’iniziativa che non sia incoerente rispetto alla legge urbanistica generale che dobbiamo approvare. Perché abbiamo deciso di procedere? Perché i tempi di approvazione della Legge Urbanistica, evidentemente, non sono tempi brevi.</w:t>
      </w:r>
    </w:p>
    <w:p w14:paraId="51E88A47" w14:textId="77777777" w:rsidR="006D4C01" w:rsidRDefault="006D4C01" w:rsidP="006D4C01">
      <w:pPr>
        <w:jc w:val="both"/>
        <w:rPr>
          <w:bCs/>
        </w:rPr>
      </w:pPr>
      <w:r>
        <w:rPr>
          <w:bCs/>
        </w:rPr>
        <w:t>È evidente che abbiamo bisogno di un confronto con le categorie, con le Associazioni ambientaliste, con le Istituzioni locali, con gli Ordini professionali. Credo, dobbiamo tornare parecchie volte nelle Commissioni consiliari, è materia di competenza del Consiglio comunale, è una materia che richiede un lavoro di elaborazione estremamente complesso.</w:t>
      </w:r>
    </w:p>
    <w:p w14:paraId="610DAC38" w14:textId="77777777" w:rsidR="006D4C01" w:rsidRDefault="006D4C01" w:rsidP="006D4C01">
      <w:pPr>
        <w:jc w:val="both"/>
        <w:rPr>
          <w:bCs/>
        </w:rPr>
      </w:pPr>
      <w:r>
        <w:rPr>
          <w:bCs/>
        </w:rPr>
        <w:t>Trovandoci in una situazione sociale drammaticamente delicata, difficile, abbiamo deciso di anticipare, ma in piena coerenza con gli orientamenti che approveremo o nella Legge Urbanistica generale, di anticipare degli interventi o di mettere ordine e dare coerenza a una serie di incentivi già previsti dalle leggi dello Stato.</w:t>
      </w:r>
    </w:p>
    <w:p w14:paraId="6494C5CB" w14:textId="77777777" w:rsidR="006D4C01" w:rsidRDefault="006D4C01" w:rsidP="006D4C01">
      <w:pPr>
        <w:jc w:val="both"/>
        <w:rPr>
          <w:bCs/>
        </w:rPr>
      </w:pPr>
      <w:r>
        <w:rPr>
          <w:bCs/>
        </w:rPr>
        <w:t>Dunque, questo lavoro è assolutamente coerente con l’ispirazione della Legge Urbanistica regionale e del Piano Paesaggistico che si va, se Dio vuole, concludendo nell’interlocuzione con il Ministero dei Beni Culturali.</w:t>
      </w:r>
    </w:p>
    <w:p w14:paraId="3A74FAB4" w14:textId="77777777" w:rsidR="006D4C01" w:rsidRDefault="006D4C01" w:rsidP="006D4C01">
      <w:pPr>
        <w:jc w:val="both"/>
        <w:rPr>
          <w:bCs/>
        </w:rPr>
      </w:pPr>
      <w:r>
        <w:rPr>
          <w:bCs/>
        </w:rPr>
        <w:t>Stiamo lavorando da sei anni al Piano paesaggistico e, in molti casi, è stata la Regione a dover fornire elaborati al Ministero per consentire, allo stesso Ministero, di pronunciarsi.</w:t>
      </w:r>
    </w:p>
    <w:p w14:paraId="34C28BD4" w14:textId="77777777" w:rsidR="006D4C01" w:rsidRDefault="006D4C01" w:rsidP="006D4C01">
      <w:pPr>
        <w:jc w:val="both"/>
        <w:rPr>
          <w:bCs/>
        </w:rPr>
      </w:pPr>
      <w:r>
        <w:rPr>
          <w:bCs/>
        </w:rPr>
        <w:t>Quello che facciamo, con questa legge, è un’operazione – è paradossale doverlo dire – di grande tutela ambientale, prima che di incentivo economico. Di grande tutela ambientale. Poi, vi dirò qualcosa su altre iniziative che prende la Regione Campania.</w:t>
      </w:r>
    </w:p>
    <w:p w14:paraId="267B25F3" w14:textId="77777777" w:rsidR="006D4C01" w:rsidRDefault="006D4C01" w:rsidP="006D4C01">
      <w:pPr>
        <w:jc w:val="both"/>
        <w:rPr>
          <w:bCs/>
        </w:rPr>
      </w:pPr>
      <w:r>
        <w:rPr>
          <w:bCs/>
        </w:rPr>
        <w:lastRenderedPageBreak/>
        <w:t>Innanzitutto, di tutela rispetto alla consumazione di altro suolo libero; secondo, di tutela delle aree agricole nelle zone E. Non so, francamente, che altro dovremmo fare per tutelare la Regione rispetto alla consumazione di altro suolo. È evidente che stiamo cercando di lavorare sull’edificato, avendo escluso interventi che riguardino le zone A dei Piani Regolatori dei Comuni, tranne che per edifici realizzati 55 anni fa, cioè che non hanno nessun pregio storico, artistico e architettonico. Dunque, stiamo lavorando per tutelare la Regione rispetto alla consumazione di altro suolo, per tutelare suolo agricolo, per fare un’operazione di grande respiro ambientale per quanto riguarda l’uso di energia, la produzione di energie alternative, la collocazione di pannelli fotovoltaici, in questo caso anche nelle zone A, perché siamo arrivati all’assurdo che chi voleva mettere sui tetti, in zone A, dei pannelli fotovoltaici, non poteva farlo. Dunque, per il risparmio di suolo, per la tutela di suolo agricolo, per gli incentivi relativi all’innovazione ambientale di risparmio energetico, stiamo proponendo delle misure assolutamente efficaci.</w:t>
      </w:r>
    </w:p>
    <w:p w14:paraId="5D6B9E43" w14:textId="77777777" w:rsidR="006D4C01" w:rsidRDefault="006D4C01" w:rsidP="006D4C01">
      <w:pPr>
        <w:jc w:val="both"/>
        <w:rPr>
          <w:bCs/>
        </w:rPr>
      </w:pPr>
      <w:r>
        <w:rPr>
          <w:bCs/>
        </w:rPr>
        <w:t>Aggiungo, ma lo sottolineo come dato positivo, un incentivo all’imprenditoria, quelli che vogliono investire. Vorrei ricordare a tutti noi che c’è, sullo sfondo, il problema che definisco il problema del pane: la gente deve mangiare alla fine del mese.</w:t>
      </w:r>
    </w:p>
    <w:p w14:paraId="04A35905" w14:textId="77777777" w:rsidR="006D4C01" w:rsidRDefault="006D4C01" w:rsidP="006D4C01">
      <w:pPr>
        <w:jc w:val="both"/>
        <w:rPr>
          <w:bCs/>
        </w:rPr>
      </w:pPr>
      <w:r>
        <w:rPr>
          <w:bCs/>
        </w:rPr>
        <w:t>I dati che ci fornisce la Svimez, in relazione alle previsioni per il prossimo anno, ma già oggi, in relazione al differenziale di inflazione che c’è tra il centronord e il sud ci fanno essere estremamente preoccupati, rischiamo di avere un’ulteriore divaricazione tra nord e sud che si aggiunge al milione e mezzo di giovani meridionali che se ne sono andati dal sud negli ultimi dieci anni, dunque, ovviamente avendo trovato il punto di equilibrio assolutamente ragionevole, e di questo ringrazio in modo particolare l’assessore Discepolo, cerchiamo anche di dare una mano all’imprenditoria che vuole investire nell’edilizia, rinnovando l’edilizia esistente, facendo interventi di risparmio energetico, rinnovando gli impianti, producendo energie alternative e quant’altro.</w:t>
      </w:r>
    </w:p>
    <w:p w14:paraId="099ABEC8" w14:textId="77777777" w:rsidR="006D4C01" w:rsidRDefault="006D4C01" w:rsidP="006D4C01">
      <w:pPr>
        <w:jc w:val="both"/>
        <w:rPr>
          <w:bCs/>
        </w:rPr>
      </w:pPr>
      <w:r>
        <w:rPr>
          <w:bCs/>
        </w:rPr>
        <w:t>A me pare che sia un lavoro estremamente serio ed equilibrato e già primo capitolo di quella che sarà la legge urbanistica regionale.</w:t>
      </w:r>
    </w:p>
    <w:p w14:paraId="1095A758" w14:textId="77777777" w:rsidR="006D4C01" w:rsidRDefault="006D4C01" w:rsidP="006D4C01">
      <w:pPr>
        <w:jc w:val="both"/>
        <w:rPr>
          <w:bCs/>
        </w:rPr>
      </w:pPr>
      <w:r>
        <w:rPr>
          <w:bCs/>
        </w:rPr>
        <w:t xml:space="preserve">Abbiamo anche un altro obiettivo, quello relativo a un nostro obiettivo programmatico di sburocratizzazione radicale delle procedure, per quanto possibile. Si prevede un uso della </w:t>
      </w:r>
      <w:proofErr w:type="spellStart"/>
      <w:r>
        <w:rPr>
          <w:bCs/>
        </w:rPr>
        <w:t>Cilas</w:t>
      </w:r>
      <w:proofErr w:type="spellEnd"/>
      <w:r>
        <w:rPr>
          <w:bCs/>
        </w:rPr>
        <w:t xml:space="preserve"> e della Scia anche non in variante urbanistica quando si vanno interventi non sostanziali, anziché perdere tempo con le carte bollate anche per togliere un tramezzo all’interno di un edificio, anche quando non devi fare interventi strutturali, diamo la possibilità di muoversi solo con una </w:t>
      </w:r>
      <w:proofErr w:type="spellStart"/>
      <w:r>
        <w:rPr>
          <w:bCs/>
        </w:rPr>
        <w:t>Cilas</w:t>
      </w:r>
      <w:proofErr w:type="spellEnd"/>
      <w:r>
        <w:rPr>
          <w:bCs/>
        </w:rPr>
        <w:t>. Pare del tutto ragionevole, evitare di far perdere mesi e anni a chi vuole fare anche una ristrutturazione in un appartamento privato.</w:t>
      </w:r>
    </w:p>
    <w:p w14:paraId="5841A6A5" w14:textId="77777777" w:rsidR="006D4C01" w:rsidRDefault="006D4C01" w:rsidP="006D4C01">
      <w:pPr>
        <w:jc w:val="both"/>
        <w:rPr>
          <w:bCs/>
        </w:rPr>
      </w:pPr>
      <w:r>
        <w:rPr>
          <w:bCs/>
        </w:rPr>
        <w:t>Interveniamo anche per eliminare barriere architettoniche in tempi rapidi, interveniamo per consentire il miglioramento dal punto di vista sismico dell’edificato esistente, interveniamo sul recupero dei sottotetti in maniera equilibrata e intelligente, senza esporci dal punto di vista delle competenze nazionali.</w:t>
      </w:r>
    </w:p>
    <w:p w14:paraId="69A2F350" w14:textId="77777777" w:rsidR="006D4C01" w:rsidRDefault="006D4C01" w:rsidP="006D4C01">
      <w:pPr>
        <w:jc w:val="both"/>
        <w:rPr>
          <w:bCs/>
        </w:rPr>
      </w:pPr>
      <w:r>
        <w:rPr>
          <w:bCs/>
        </w:rPr>
        <w:t>Allora, vediamo di capirci bene, stiamo facendo un intervento che ha queste caratteristiche: valorizzazione ambientale, nuove tecnologie di risparmio energetico, risparmio di suolo, tutela del suolo agricolo, incentivo all’imprenditoria per realizzare investimenti nel campo dell’edilizia.</w:t>
      </w:r>
    </w:p>
    <w:p w14:paraId="2B5D2911" w14:textId="77777777" w:rsidR="006D4C01" w:rsidRDefault="006D4C01" w:rsidP="006D4C01">
      <w:pPr>
        <w:jc w:val="both"/>
        <w:rPr>
          <w:bCs/>
        </w:rPr>
      </w:pPr>
      <w:r>
        <w:rPr>
          <w:bCs/>
        </w:rPr>
        <w:t>Rimane sullo sfondo il tema dell’abusivismo su cui la Regione Campania è l’unica che ha parlato chiaro. Non abbiamo niente da aggiungere a quello che abbiamo già detto, non abbiamo fatto passi in avanti per evitare di avere annullamenti da parte del Governo e della Corte costituzionale. Tutto qui. Posso ripetervelo, se volete, la proposta che ha fatto la Regione Campania, ma la conoscete tutti quanti, saremo lieti di offrire anche al nuovo Governo, quale che sarà, quelle proposte, le presenteremo pari, pari, quelle che abbiamo presentato in numerose conferenze stampa, quindi, non vi faccio perdere altro tempo. Nessun problema da questo punto di vista.</w:t>
      </w:r>
    </w:p>
    <w:p w14:paraId="2FFD4552" w14:textId="77777777" w:rsidR="006D4C01" w:rsidRDefault="006D4C01" w:rsidP="006D4C01">
      <w:pPr>
        <w:jc w:val="both"/>
        <w:rPr>
          <w:bCs/>
        </w:rPr>
      </w:pPr>
      <w:r>
        <w:rPr>
          <w:bCs/>
        </w:rPr>
        <w:lastRenderedPageBreak/>
        <w:t>Capiamoci bene, anche in questa discussione c’è un residuo, a me pare ideologico, che nel nostro Paese ha avuto una vischiosità e una capacità di paralizzare la trasformazione urbana.</w:t>
      </w:r>
    </w:p>
    <w:p w14:paraId="225933F5" w14:textId="77777777" w:rsidR="006D4C01" w:rsidRDefault="006D4C01" w:rsidP="006D4C01">
      <w:pPr>
        <w:jc w:val="both"/>
        <w:rPr>
          <w:bCs/>
        </w:rPr>
      </w:pPr>
      <w:r>
        <w:rPr>
          <w:bCs/>
        </w:rPr>
        <w:t>Vorrei immaginare che si potesse fare anche a Napoli, anche nella Regione Campania, quello che si fa a Milano quando si fa qualche operazione urbanistica e quando, magari, si riescono ad attrarre opere di grande architettura contemporanea per arricchire il patrimonio sociale della città.</w:t>
      </w:r>
    </w:p>
    <w:p w14:paraId="532AF753" w14:textId="77777777" w:rsidR="006D4C01" w:rsidRDefault="006D4C01" w:rsidP="006D4C01">
      <w:pPr>
        <w:jc w:val="both"/>
        <w:rPr>
          <w:bCs/>
        </w:rPr>
      </w:pPr>
      <w:r>
        <w:rPr>
          <w:bCs/>
        </w:rPr>
        <w:t xml:space="preserve">C’è questo tema della sburocratizzazione di cui vi ho detto, anche gli incentivi volumetrici, ovviamente, prevedono – questo a vantaggio dei Comuni – cessione di standard o monetizzazione degli standard stessi, a vantaggio dei Comuni. Alcuni interventi di rigenerazione urbana possono servire anche a dare risorse ai Comuni per realizzare infrastrutture che mancano in tanti territori. Questo dei Comuni è un altro aspetto che merita di essere valorizzato, non stiamo assorbendo poteri gestionali, stiamo dando ai Comuni poteri di decisione sulla base di un orientamento permanente del Governo regionale, l’abbiamo fatto per i rifiuti, l’abbiamo fatto per la gestione delle acque e lo facciamo, ovviamente, in larga misura è doveroso, per quanto riguarda l’urbanistica. </w:t>
      </w:r>
    </w:p>
    <w:p w14:paraId="26A8678A" w14:textId="7E156155" w:rsidR="006D4C01" w:rsidRDefault="006D4C01" w:rsidP="006D4C01">
      <w:pPr>
        <w:jc w:val="both"/>
        <w:rPr>
          <w:rFonts w:eastAsia="CIDFont+F6"/>
        </w:rPr>
      </w:pPr>
      <w:r>
        <w:rPr>
          <w:bCs/>
        </w:rPr>
        <w:t>I Comuni possono decidere le aree di inedificabilità assoluta, possono</w:t>
      </w:r>
      <w:r>
        <w:rPr>
          <w:rFonts w:eastAsia="CIDFont+F6"/>
        </w:rPr>
        <w:t>. Possono decidere anche di non attuare le opportunità che questa legge prevede. Lo facciano sotto propria responsabilità.</w:t>
      </w:r>
    </w:p>
    <w:p w14:paraId="2598D514" w14:textId="77777777" w:rsidR="006D4C01" w:rsidRDefault="006D4C01" w:rsidP="006D4C01">
      <w:pPr>
        <w:pStyle w:val="ALR85Rientrato1cm"/>
        <w:ind w:firstLine="0"/>
        <w:rPr>
          <w:rFonts w:eastAsia="CIDFont+F6"/>
        </w:rPr>
      </w:pPr>
      <w:r>
        <w:rPr>
          <w:rFonts w:eastAsia="CIDFont+F6"/>
        </w:rPr>
        <w:t>Abbiamo parlato di blocco, ha ricordato l’assessore Discepoli quali sono i casi in cui questi interventi non sono consentiti: aree di inedificabilità assoluta, assenza o difformità al titolo abitativo, zone omogenee A per le quali escludiamo la possibilità di fare questo intervento, edifici privi di accatastamento, aree di rischio sismico, aree collocate in zona A e compagnia bella. Mi sembra, tutto sommato, che abbiamo fatto un lavoro molto attento.</w:t>
      </w:r>
    </w:p>
    <w:p w14:paraId="73331FBA" w14:textId="77777777" w:rsidR="006D4C01" w:rsidRDefault="006D4C01" w:rsidP="006D4C01">
      <w:pPr>
        <w:pStyle w:val="ALR85Rientrato1cm"/>
        <w:ind w:firstLine="0"/>
        <w:rPr>
          <w:rFonts w:eastAsia="CIDFont+F6"/>
        </w:rPr>
      </w:pPr>
      <w:r>
        <w:rPr>
          <w:rFonts w:eastAsia="CIDFont+F6"/>
        </w:rPr>
        <w:t>Anche io ringrazio il collega Cascone, che mi sembra abbia dato prova – credo l’abbia riconosciuto la collega Ciarambino – di apertura e sensibilità rispetto ad alcune sottolineature su possibili criticità che andavano evitate.</w:t>
      </w:r>
    </w:p>
    <w:p w14:paraId="0B551D02" w14:textId="77777777" w:rsidR="006D4C01" w:rsidRDefault="006D4C01" w:rsidP="006D4C01">
      <w:pPr>
        <w:pStyle w:val="ALR85Rientrato1cm"/>
        <w:ind w:firstLine="0"/>
        <w:rPr>
          <w:rFonts w:eastAsia="CIDFont+F6"/>
        </w:rPr>
      </w:pPr>
      <w:r>
        <w:rPr>
          <w:rFonts w:eastAsia="CIDFont+F6"/>
        </w:rPr>
        <w:t>Voglio dire che approviamo una legge, non stiamo approvando le tavole del nostro signore. Verifichiamo quello che succede sul campo. Dopodiché, siamo qui, avremo tempo e modo e la salute per fare interventi correttivi, se dovesse essere necessario, ma partiamo con la trasformazione urbana e l’economia della trasformazione urbana!</w:t>
      </w:r>
    </w:p>
    <w:p w14:paraId="5B4681B5" w14:textId="77777777" w:rsidR="006D4C01" w:rsidRDefault="006D4C01" w:rsidP="006D4C01">
      <w:pPr>
        <w:pStyle w:val="ALR85Rientrato1cm"/>
        <w:ind w:firstLine="0"/>
        <w:rPr>
          <w:rFonts w:eastAsia="CIDFont+F6"/>
        </w:rPr>
      </w:pPr>
      <w:r>
        <w:rPr>
          <w:rFonts w:eastAsia="CIDFont+F6"/>
        </w:rPr>
        <w:t xml:space="preserve">Siamo talmente interessati alla tematica ambientale che presenteremo un piano unitario a settembre che riguarda la valorizzazione dei parchi regionali. Noi abbiamo quasi 500 ettari di parchi regionali, nella foresta di </w:t>
      </w:r>
      <w:proofErr w:type="spellStart"/>
      <w:r>
        <w:rPr>
          <w:rFonts w:eastAsia="CIDFont+F6"/>
        </w:rPr>
        <w:t>Cuma</w:t>
      </w:r>
      <w:proofErr w:type="spellEnd"/>
      <w:r>
        <w:rPr>
          <w:rFonts w:eastAsia="CIDFont+F6"/>
        </w:rPr>
        <w:t xml:space="preserve">, il Parco degli Uccelli a Giugliano, il Parco degli </w:t>
      </w:r>
      <w:proofErr w:type="spellStart"/>
      <w:r>
        <w:rPr>
          <w:rFonts w:eastAsia="CIDFont+F6"/>
        </w:rPr>
        <w:t>Astroni</w:t>
      </w:r>
      <w:proofErr w:type="spellEnd"/>
      <w:r>
        <w:rPr>
          <w:rFonts w:eastAsia="CIDFont+F6"/>
        </w:rPr>
        <w:t xml:space="preserve">, il Parco </w:t>
      </w:r>
      <w:proofErr w:type="spellStart"/>
      <w:r>
        <w:rPr>
          <w:rFonts w:eastAsia="CIDFont+F6"/>
        </w:rPr>
        <w:t>Sartana</w:t>
      </w:r>
      <w:proofErr w:type="spellEnd"/>
      <w:r>
        <w:rPr>
          <w:rFonts w:eastAsia="CIDFont+F6"/>
        </w:rPr>
        <w:t>, a cui attribuisco una particolare valenza perché siamo a ridosso di pianura e il Governo regionale ha intenzione di fare un intervento a pianura, non voglio dire risarcitorio, di alcune pesantezze che si sono registrate in quell’area nel periodo dell’emergenza ambientale, ma credo sia ragionevole realizzare lì e valorizzare un parco urbano, il Parco di Castel Sant’Elmo più un parco che abbiamo pensato di realizzare a Napoli Est, nell’area ferroviaria.</w:t>
      </w:r>
    </w:p>
    <w:p w14:paraId="3AEAEE7F" w14:textId="77777777" w:rsidR="006D4C01" w:rsidRDefault="006D4C01" w:rsidP="006D4C01">
      <w:pPr>
        <w:pStyle w:val="ALR85Rientrato1cm"/>
        <w:ind w:firstLine="0"/>
        <w:rPr>
          <w:rFonts w:eastAsia="CIDFont+F6"/>
        </w:rPr>
      </w:pPr>
      <w:r>
        <w:rPr>
          <w:rFonts w:eastAsia="CIDFont+F6"/>
        </w:rPr>
        <w:t>A completare questa sottolineatura sull’interesse a una politica fortemente orientata alla valorizzazione dell’ambiente, voglio riprendere, in conclusione, il tema di una discussione che c’è stata negli ultimi giorni, relativa alla presunta torre, al presunto grattacielo che dovrebbe realizzare la Regione Campania.</w:t>
      </w:r>
    </w:p>
    <w:p w14:paraId="61CC4DA2" w14:textId="77777777" w:rsidR="006D4C01" w:rsidRDefault="006D4C01" w:rsidP="006D4C01">
      <w:pPr>
        <w:pStyle w:val="ALR85Rientrato1cm"/>
        <w:ind w:firstLine="0"/>
        <w:rPr>
          <w:rFonts w:eastAsia="CIDFont+F6"/>
        </w:rPr>
      </w:pPr>
      <w:r>
        <w:rPr>
          <w:rFonts w:eastAsia="CIDFont+F6"/>
        </w:rPr>
        <w:t>Attualmente, di torre in Campania c’è solo Torre Annunziata o, se volete, Torre ... in omaggio a Fiola, a Raia. Siete carte conosciute, siete ben collocate nell’enclave di appartenenza, è chiaramente a Raia, compresi i coralli.</w:t>
      </w:r>
    </w:p>
    <w:p w14:paraId="75CB3556" w14:textId="77777777" w:rsidR="006D4C01" w:rsidRDefault="006D4C01" w:rsidP="006D4C01">
      <w:pPr>
        <w:pStyle w:val="ALR85Rientrato1cm"/>
        <w:ind w:firstLine="0"/>
        <w:rPr>
          <w:rFonts w:eastAsia="CIDFont+F6"/>
        </w:rPr>
      </w:pPr>
      <w:r>
        <w:rPr>
          <w:rFonts w:eastAsia="CIDFont+F6"/>
        </w:rPr>
        <w:t>Non c’è nessuna torre, quindi c’è stata una discussione sul nulla. C’è stata una simulazione fatta, credo, ai tecnici delle ferrovie, che serviva semplicemente a far vedere quali erano le altezze non superabili, perché quella simulazione definiva le altezze dell’unica torre che c’è, quella delle Ferrovie dello Stato. Non c’è assolutamente nulla di nulla di nulla!</w:t>
      </w:r>
    </w:p>
    <w:p w14:paraId="0FCA1D41" w14:textId="77777777" w:rsidR="006D4C01" w:rsidRDefault="006D4C01" w:rsidP="006D4C01">
      <w:pPr>
        <w:pStyle w:val="ALR85Rientrato1cm"/>
        <w:ind w:firstLine="0"/>
        <w:rPr>
          <w:rFonts w:eastAsia="CIDFont+F6"/>
        </w:rPr>
      </w:pPr>
      <w:r>
        <w:rPr>
          <w:rFonts w:eastAsia="CIDFont+F6"/>
        </w:rPr>
        <w:lastRenderedPageBreak/>
        <w:t>Per fare la progettazione, bisogna fare una gara di progettazione. Poi, saranno i progettisti a decidere che cosa vogliono fare. Che cosa vuole fare la Regione Campania?</w:t>
      </w:r>
    </w:p>
    <w:p w14:paraId="57D10793" w14:textId="77777777" w:rsidR="006D4C01" w:rsidRDefault="006D4C01" w:rsidP="006D4C01">
      <w:pPr>
        <w:pStyle w:val="ALR85Rientrato1cm"/>
        <w:ind w:firstLine="0"/>
        <w:rPr>
          <w:rFonts w:eastAsia="CIDFont+F6"/>
        </w:rPr>
      </w:pPr>
      <w:r>
        <w:rPr>
          <w:rFonts w:eastAsia="CIDFont+F6"/>
        </w:rPr>
        <w:t>Una prima premessa: questa ipotesi di intervento è una delle pochissime ipotesi si intervento di trasformazione urbana presentata ai cittadini campani e napoletani da tre anni. Questa ipotesi di realizzare lì la sede della Regione Campania e un parco urbano a Napoli Est l’abbiamo presentata mesi prima della campagna elettorale regionale, durante la campagna elettorale regionale, in occasione della campagna elettorale del Comune di Napoli. Sono anni che presentiamo questa ipotesi che sembra abbia trovato un consenso abbastanza ampio nei cittadini che sono andati a votare.</w:t>
      </w:r>
    </w:p>
    <w:p w14:paraId="091C7EC1" w14:textId="77777777" w:rsidR="006D4C01" w:rsidRDefault="006D4C01" w:rsidP="006D4C01">
      <w:pPr>
        <w:pStyle w:val="ALR85Rientrato1cm"/>
        <w:ind w:firstLine="0"/>
        <w:rPr>
          <w:rFonts w:eastAsia="CIDFont+F6"/>
        </w:rPr>
      </w:pPr>
      <w:r>
        <w:rPr>
          <w:rFonts w:eastAsia="CIDFont+F6"/>
        </w:rPr>
        <w:t xml:space="preserve">Che cosa vogliamo fare? Vogliamo realizzare un unico complesso nel quale concentrare tutti gli uffici della Regione Campania, intanto per rispetto dei cittadini e per fare in modo che un cittadino che deve interloquire con gli uffici regionali possa trovarli tutti in un solo luogo. </w:t>
      </w:r>
      <w:proofErr w:type="gramStart"/>
      <w:r>
        <w:rPr>
          <w:rFonts w:eastAsia="CIDFont+F6"/>
        </w:rPr>
        <w:t>E’</w:t>
      </w:r>
      <w:proofErr w:type="gramEnd"/>
      <w:r>
        <w:rPr>
          <w:rFonts w:eastAsia="CIDFont+F6"/>
        </w:rPr>
        <w:t xml:space="preserve"> un fatto di civiltà e sburocratizzazione.</w:t>
      </w:r>
    </w:p>
    <w:p w14:paraId="25375841" w14:textId="77777777" w:rsidR="006D4C01" w:rsidRDefault="006D4C01" w:rsidP="006D4C01">
      <w:pPr>
        <w:pStyle w:val="ALR85Rientrato1cm"/>
        <w:ind w:firstLine="0"/>
        <w:rPr>
          <w:rFonts w:eastAsia="CIDFont+F6"/>
        </w:rPr>
      </w:pPr>
      <w:r>
        <w:rPr>
          <w:rFonts w:eastAsia="CIDFont+F6"/>
        </w:rPr>
        <w:t xml:space="preserve">Per secondo, vorremmo tentare di risparmiare 15 milioni di euro l’anno che paghiamo di fitti passivi per tutte le sedi della Regione Campania sparse nel mondo. Vorremmo risparmiare 15 milioni di euro, se la cosa non dà disturbo. Con 15 milioni di euro l’anno possiamo pagare una rata di mutuo di un miliardo o la Cassa Depositi e Prestiti. </w:t>
      </w:r>
      <w:proofErr w:type="gramStart"/>
      <w:r>
        <w:rPr>
          <w:rFonts w:eastAsia="CIDFont+F6"/>
        </w:rPr>
        <w:t>E’</w:t>
      </w:r>
      <w:proofErr w:type="gramEnd"/>
      <w:r>
        <w:rPr>
          <w:rFonts w:eastAsia="CIDFont+F6"/>
        </w:rPr>
        <w:t xml:space="preserve"> un delitto buttare ogni anno 15 milioni di euro e, ripeto, essendo poi costretti a non fornire ai nostri concittadini un servizio civile. I cittadini devono andare tra via De Gasperi Centro direzionale, l’ira di Dio!</w:t>
      </w:r>
    </w:p>
    <w:p w14:paraId="57417A8C" w14:textId="77777777" w:rsidR="006D4C01" w:rsidRDefault="006D4C01" w:rsidP="006D4C01">
      <w:pPr>
        <w:pStyle w:val="ALR85Rientrato1cm"/>
        <w:ind w:firstLine="0"/>
        <w:rPr>
          <w:rFonts w:eastAsia="CIDFont+F6"/>
        </w:rPr>
      </w:pPr>
      <w:r>
        <w:rPr>
          <w:rFonts w:eastAsia="CIDFont+F6"/>
        </w:rPr>
        <w:t>Voglio chiarire che questa ipotesi è l’ipotesi di intervento ambientale nella città di Napoli più rilevante dal dopoguerra ad oggi perché è un’ipotesi di riqualificazione urbanistica che prevede l’eliminazione del traffico in entrata nella città di Napoli per concentrarlo nell’area ferroviaria, prima di entrare in città.</w:t>
      </w:r>
    </w:p>
    <w:p w14:paraId="06072AE6" w14:textId="77777777" w:rsidR="006D4C01" w:rsidRDefault="006D4C01" w:rsidP="006D4C01">
      <w:pPr>
        <w:pStyle w:val="ALR85Rientrato1cm"/>
        <w:ind w:firstLine="0"/>
        <w:rPr>
          <w:rFonts w:eastAsia="CIDFont+F6"/>
        </w:rPr>
      </w:pPr>
      <w:r>
        <w:rPr>
          <w:rFonts w:eastAsia="CIDFont+F6"/>
        </w:rPr>
        <w:t xml:space="preserve">Per realizzare questo obiettivo, noi abbiamo bisogno di individuare un’area che sia raggiungibile via ferro e via gomma. Quella è l’area nella quale prevediamo (in parte già c’è) la realizzazione di un hub ferroviario, quindi in quell’area, di fronte all’Hotel </w:t>
      </w:r>
      <w:proofErr w:type="spellStart"/>
      <w:r>
        <w:rPr>
          <w:rFonts w:eastAsia="CIDFont+F6"/>
        </w:rPr>
        <w:t>Ramada</w:t>
      </w:r>
      <w:proofErr w:type="spellEnd"/>
      <w:r>
        <w:rPr>
          <w:rFonts w:eastAsia="CIDFont+F6"/>
        </w:rPr>
        <w:t>, c’è l’hub trasportistico della Regione Campania, dove si concentrano le ferrovie dello Stato, la metropolitana, la circumvesuviana e le linee di trasporto su gomma. La nostra previsione è di realizzare una bretella autostradale che dall’uscita dell’autostrada colleghi direttamente con gli uffici regionale.</w:t>
      </w:r>
    </w:p>
    <w:p w14:paraId="5C056B75" w14:textId="77777777" w:rsidR="006D4C01" w:rsidRDefault="006D4C01" w:rsidP="006D4C01">
      <w:pPr>
        <w:pStyle w:val="ALR85Rientrato1cm"/>
        <w:ind w:firstLine="0"/>
        <w:rPr>
          <w:rFonts w:eastAsia="CIDFont+F6"/>
        </w:rPr>
      </w:pPr>
      <w:r>
        <w:rPr>
          <w:rFonts w:eastAsia="CIDFont+F6"/>
        </w:rPr>
        <w:t xml:space="preserve">Ovviamente, prevediamo parcheggi interrati e un interramento della linea circumvesuviana all’altezza dell’hotel </w:t>
      </w:r>
      <w:proofErr w:type="spellStart"/>
      <w:r>
        <w:rPr>
          <w:rFonts w:eastAsia="CIDFont+F6"/>
        </w:rPr>
        <w:t>Ramada</w:t>
      </w:r>
      <w:proofErr w:type="spellEnd"/>
      <w:r>
        <w:rPr>
          <w:rFonts w:eastAsia="CIDFont+F6"/>
        </w:rPr>
        <w:t xml:space="preserve">, quindi prevediamo un intervento di riqualificazione urbanistica che copre l’area che va da </w:t>
      </w:r>
      <w:proofErr w:type="spellStart"/>
      <w:r>
        <w:rPr>
          <w:rFonts w:eastAsia="CIDFont+F6"/>
        </w:rPr>
        <w:t>Vasso</w:t>
      </w:r>
      <w:proofErr w:type="spellEnd"/>
      <w:r>
        <w:rPr>
          <w:rFonts w:eastAsia="CIDFont+F6"/>
        </w:rPr>
        <w:t xml:space="preserve">, da Piazza Garibaldi e dall’area ferroviaria a Porta Nolana. </w:t>
      </w:r>
    </w:p>
    <w:p w14:paraId="56F8404B" w14:textId="77777777" w:rsidR="006D4C01" w:rsidRDefault="006D4C01" w:rsidP="006D4C01">
      <w:pPr>
        <w:pStyle w:val="ALR85Rientrato1cm"/>
        <w:ind w:firstLine="0"/>
        <w:rPr>
          <w:rFonts w:eastAsia="CIDFont+F6"/>
        </w:rPr>
      </w:pPr>
      <w:r>
        <w:rPr>
          <w:rFonts w:eastAsia="CIDFont+F6"/>
        </w:rPr>
        <w:t>Questo intervento, se non lo si fa con circa un miliardo di investimenti che muove la Regione Campania, non lo si farà più nei secoli dei secoli, non so se vi è chiaro, perché non ci sarà più nessun soggetto, privato o pubblico, in grado di investire. Tutte le infrastrutture ferroviarie e i parcheggi sono finanziate dalla Regione Campania.</w:t>
      </w:r>
    </w:p>
    <w:p w14:paraId="0CC76074" w14:textId="15F316CC" w:rsidR="006D4C01" w:rsidRDefault="006D4C01" w:rsidP="006D4C01">
      <w:pPr>
        <w:pStyle w:val="ALR85Rientrato1cm"/>
        <w:ind w:firstLine="0"/>
        <w:rPr>
          <w:rFonts w:eastAsia="CIDFont+F6"/>
        </w:rPr>
      </w:pPr>
      <w:proofErr w:type="gramStart"/>
      <w:r>
        <w:rPr>
          <w:rFonts w:eastAsia="CIDFont+F6"/>
        </w:rPr>
        <w:t>E’</w:t>
      </w:r>
      <w:proofErr w:type="gramEnd"/>
      <w:r>
        <w:rPr>
          <w:rFonts w:eastAsia="CIDFont+F6"/>
        </w:rPr>
        <w:t xml:space="preserve"> talmente vero che è una grande operazione ambientale, innanzitutto, che la discussione di queste settimane verteva con le ferrovie dello Stato su una richiesta delle ferrovie di ottenere dal Comune di Napoli 120 mila metri quadrati di solaio lordo. Questa richiesta delle Ferrovie dello Stato è stata respinta dal Comune di Napoli e dalla Regione Campania come valutazione politica e io dico giustamente perché, fa osservare il Comune di Napoli, gli indici edificatori che stabiliamo per l’area ferroviaria avranno valore per tutto il comparto urbanistico dell’area, quindi in questo caso dobbiamo davvero fare attenzione a evitare processi.</w:t>
      </w:r>
    </w:p>
    <w:p w14:paraId="57CC087F" w14:textId="77777777" w:rsidR="006D4C01" w:rsidRDefault="006D4C01" w:rsidP="006D4C01">
      <w:pPr>
        <w:pStyle w:val="ALR85Rientrato1cm"/>
        <w:ind w:firstLine="0"/>
        <w:rPr>
          <w:rFonts w:eastAsia="CIDFont+F6"/>
        </w:rPr>
      </w:pPr>
      <w:r>
        <w:rPr>
          <w:rFonts w:eastAsia="CIDFont+F6"/>
        </w:rPr>
        <w:t xml:space="preserve">Capisco che le Ferrovie dello Stato cercano di massimizzare il valore dell’area e il profitto, devono fare degli investimenti, come hanno fatto nell’area ferroviaria di Bologna, di Firenze, di Milano e quant’altro, ma dobbiamo trovare un punto di equilibrio, dunque la Regione condivide la prudenza </w:t>
      </w:r>
      <w:r>
        <w:rPr>
          <w:rFonts w:eastAsia="CIDFont+F6"/>
        </w:rPr>
        <w:lastRenderedPageBreak/>
        <w:t>del Comune di Napoli e non ritiene che sia accettabile la richiesta delle ferrovie di 120 mila metri quadri di solaio lordo.</w:t>
      </w:r>
    </w:p>
    <w:p w14:paraId="496EDF7B" w14:textId="77777777" w:rsidR="006D4C01" w:rsidRDefault="006D4C01" w:rsidP="006D4C01">
      <w:pPr>
        <w:pStyle w:val="ALR85Rientrato1cm"/>
        <w:ind w:firstLine="0"/>
        <w:rPr>
          <w:rFonts w:eastAsia="CIDFont+F6"/>
        </w:rPr>
      </w:pPr>
      <w:r>
        <w:rPr>
          <w:rFonts w:eastAsia="CIDFont+F6"/>
        </w:rPr>
        <w:t>Capisco anche che, se dobbiamo utilizzare degli spazi ampi per la Regione, 60 mila metri quadri devono essere dati a noi, ma vogliamo ricordare alle Ferrovie dello Stato che, intanto, le opere infrastrutturali le fa la Regione Campania, non le Ferrovie, e, inoltre, che, ovviamente in maniera equilibrata, si troverà modo per trovare una valorizzazione ragionevole di una parte dell’area in maniera tale che gli interventi che devono fare le Ferrovie possono essere compensati.</w:t>
      </w:r>
    </w:p>
    <w:p w14:paraId="3D804860" w14:textId="77777777" w:rsidR="006D4C01" w:rsidRDefault="006D4C01" w:rsidP="006D4C01">
      <w:pPr>
        <w:pStyle w:val="ALR85Rientrato1cm"/>
        <w:ind w:firstLine="0"/>
        <w:rPr>
          <w:rFonts w:eastAsia="CIDFont+F6"/>
        </w:rPr>
      </w:pPr>
      <w:r>
        <w:rPr>
          <w:rFonts w:eastAsia="CIDFont+F6"/>
        </w:rPr>
        <w:t xml:space="preserve">La cosa straordinaria è che parliamo anche sui 60 mila metri quadri della Regione di standard. Sono uffici quelli che fa la Regione e pensiamo di fare qualcosa in più, non solo realizzare un parco verde che non c’è a Napoli Est. Non sono gli alberelli, come ho letto da qualche parte, è un parco di 5 mila metri quadri, un parco urbano, vero, ma pensiamo anche di poter realizzare asili nido al servizio dei dipendenti, ma anche dei cittadini, poli ambulatori, servizi sanitari. Sinceramente, mi sembra un intervento di grandissimo valore ambientale. </w:t>
      </w:r>
      <w:proofErr w:type="gramStart"/>
      <w:r>
        <w:rPr>
          <w:rFonts w:eastAsia="CIDFont+F6"/>
        </w:rPr>
        <w:t>E’</w:t>
      </w:r>
      <w:proofErr w:type="gramEnd"/>
      <w:r>
        <w:rPr>
          <w:rFonts w:eastAsia="CIDFont+F6"/>
        </w:rPr>
        <w:t xml:space="preserve"> l’unica realizzazione che può abbattere in maniera decisiva l’inquinamento nella città di Napoli e, in ogni caso, se non lo fa la Regione Campania, credo di poter dire che non lo farà nessuno nei secoli dei secoli!</w:t>
      </w:r>
    </w:p>
    <w:p w14:paraId="7D656AC8" w14:textId="77777777" w:rsidR="006D4C01" w:rsidRDefault="006D4C01" w:rsidP="006D4C01">
      <w:pPr>
        <w:pStyle w:val="ALR85Rientrato1cm"/>
        <w:ind w:firstLine="0"/>
        <w:rPr>
          <w:rFonts w:eastAsia="CIDFont+F6"/>
        </w:rPr>
      </w:pPr>
      <w:r>
        <w:rPr>
          <w:rFonts w:eastAsia="CIDFont+F6"/>
        </w:rPr>
        <w:t xml:space="preserve">Comprendiamo tutti quanti che noi dobbiamo valorizzare il Centro direzionale. Purtroppo ci stiamo dentro. So che tutti voi, quando arrivate qui, siete entusiasti quando attraversate i cunicoli, le montagne di erba e cose varie. So che anche voi avrete parlato con tante persone che frequentano il Centro Direzionale che, dopo le 17, d’inverno, hanno paura a tornare a casa. </w:t>
      </w:r>
      <w:proofErr w:type="gramStart"/>
      <w:r>
        <w:rPr>
          <w:rFonts w:eastAsia="CIDFont+F6"/>
        </w:rPr>
        <w:t>E’</w:t>
      </w:r>
      <w:proofErr w:type="gramEnd"/>
      <w:r>
        <w:rPr>
          <w:rFonts w:eastAsia="CIDFont+F6"/>
        </w:rPr>
        <w:t xml:space="preserve"> del tutto evidente che bisogna fare un intervento nel Centro Direzionale di Napoli, di messa in sicurezza, bonifica e valorizzazione di funzioni e quant’altro, ma il Centro Direzionale non c’entra assolutamente nulla con l’area ferroviaria. Sono due aree completamente distinte. </w:t>
      </w:r>
      <w:proofErr w:type="gramStart"/>
      <w:r>
        <w:rPr>
          <w:rFonts w:eastAsia="CIDFont+F6"/>
        </w:rPr>
        <w:t>E’</w:t>
      </w:r>
      <w:proofErr w:type="gramEnd"/>
      <w:r>
        <w:rPr>
          <w:rFonts w:eastAsia="CIDFont+F6"/>
        </w:rPr>
        <w:t xml:space="preserve"> come si dicessimo “Non facciamo nulla a Bagnoli perché c’è il Centro Direzionale”.</w:t>
      </w:r>
    </w:p>
    <w:p w14:paraId="36BE67AE" w14:textId="77777777" w:rsidR="006D4C01" w:rsidRDefault="006D4C01" w:rsidP="006D4C01">
      <w:pPr>
        <w:pStyle w:val="ALR85Rientrato1cm"/>
        <w:ind w:firstLine="0"/>
        <w:rPr>
          <w:rFonts w:eastAsia="CIDFont+F6"/>
        </w:rPr>
      </w:pPr>
      <w:r>
        <w:rPr>
          <w:rFonts w:eastAsia="CIDFont+F6"/>
        </w:rPr>
        <w:t>Che cosa c’entra? L’edilizia che abbiamo qui è un’altra sottolineatura ambientale e ambientalista che voglio fare. Non prevede né tecnologie moderne per il risparmio energetico né pannelli fotovoltaici né una tipologia moderna di edilizia che non è possibile fare. Qui abbiamo due torri abbandonate, che non ci servono perché non sono collegate. Bisognerebbe rifare tutto, servirebbero centinaia di milioni! Tutti gli impianti non sono a norma, neanche le altezze, dovremmo chiudere!</w:t>
      </w:r>
    </w:p>
    <w:p w14:paraId="419C3CC7" w14:textId="77777777" w:rsidR="006D4C01" w:rsidRDefault="006D4C01" w:rsidP="006D4C01">
      <w:pPr>
        <w:pStyle w:val="ALR85Rientrato1cm"/>
        <w:ind w:firstLine="0"/>
        <w:rPr>
          <w:rFonts w:eastAsia="CIDFont+F6"/>
        </w:rPr>
      </w:pPr>
      <w:proofErr w:type="gramStart"/>
      <w:r>
        <w:rPr>
          <w:rFonts w:eastAsia="CIDFont+F6"/>
        </w:rPr>
        <w:t>E’</w:t>
      </w:r>
      <w:proofErr w:type="gramEnd"/>
      <w:r>
        <w:rPr>
          <w:rFonts w:eastAsia="CIDFont+F6"/>
        </w:rPr>
        <w:t xml:space="preserve"> evidente che questo è una tema che deve essere affrontato, così come bonificare e valorizzare anche il Centro Direzionale, ma non c’entra assolutamente niente con l’area ferroviaria. </w:t>
      </w:r>
      <w:proofErr w:type="gramStart"/>
      <w:r>
        <w:rPr>
          <w:rFonts w:eastAsia="CIDFont+F6"/>
        </w:rPr>
        <w:t>E’</w:t>
      </w:r>
      <w:proofErr w:type="gramEnd"/>
      <w:r>
        <w:rPr>
          <w:rFonts w:eastAsia="CIDFont+F6"/>
        </w:rPr>
        <w:t xml:space="preserve"> un comparto distinto che, a mio parere, può avere le caratteristiche per garantire una funzionalità nell’accorpamento generale agli uffici regionali, una sburocratizzazione, un decongestionamento fortissimo della città di Napoli e la realizzazione di un parco verde pubblico a spese della Regione, asili nido, poliambulatori.</w:t>
      </w:r>
    </w:p>
    <w:p w14:paraId="21D46B79" w14:textId="77777777" w:rsidR="006D4C01" w:rsidRDefault="006D4C01" w:rsidP="006D4C01">
      <w:pPr>
        <w:pStyle w:val="ALR85Rientrato1cm"/>
        <w:ind w:firstLine="0"/>
        <w:rPr>
          <w:rFonts w:eastAsia="CIDFont+F6"/>
        </w:rPr>
      </w:pPr>
      <w:r>
        <w:rPr>
          <w:rFonts w:eastAsia="CIDFont+F6"/>
        </w:rPr>
        <w:t>Mi sembra un intervento di grande civiltà.</w:t>
      </w:r>
    </w:p>
    <w:p w14:paraId="6D2BB7E1" w14:textId="77777777" w:rsidR="006D4C01" w:rsidRDefault="006D4C01" w:rsidP="006D4C01">
      <w:pPr>
        <w:pStyle w:val="ALR85Rientrato1cm"/>
        <w:ind w:firstLine="0"/>
        <w:rPr>
          <w:rFonts w:eastAsia="CIDFont+F6"/>
        </w:rPr>
      </w:pPr>
      <w:r>
        <w:rPr>
          <w:rFonts w:eastAsia="CIDFont+F6"/>
        </w:rPr>
        <w:t xml:space="preserve">Per cortesia, togliamo di mezzo le simulazioni, i grattacieli, le torri. Non c’è niente di niente! Qui non abbiamo ancora concluso la Conferenza dei servizi, che, a questo punto, mi auguro si concluda nel mese di agosto, spingendo le Ferrovie ad accettare una drastica riduzione rispetto ai 120 mila metri quadri di solaio che chiedono. Dopodiché, si conclude la Conferenza dei servizi e la Regione può partire con una gara per scegliere il progettista. Ci auguriamo di avere una progettazione di grande qualità. Io guardo con invidia quelle torri a Milano. </w:t>
      </w:r>
    </w:p>
    <w:p w14:paraId="413A120C" w14:textId="77777777" w:rsidR="006D4C01" w:rsidRDefault="006D4C01" w:rsidP="006D4C01">
      <w:pPr>
        <w:pStyle w:val="ALR85Rientrato1cm"/>
        <w:ind w:firstLine="0"/>
        <w:rPr>
          <w:rFonts w:eastAsia="CIDFont+F6"/>
        </w:rPr>
      </w:pPr>
      <w:r>
        <w:rPr>
          <w:rFonts w:eastAsia="CIDFont+F6"/>
        </w:rPr>
        <w:t xml:space="preserve">Libeskind e </w:t>
      </w:r>
      <w:proofErr w:type="spellStart"/>
      <w:r>
        <w:rPr>
          <w:rFonts w:eastAsia="CIDFont+F6"/>
        </w:rPr>
        <w:t>Zadig</w:t>
      </w:r>
      <w:proofErr w:type="spellEnd"/>
      <w:r>
        <w:rPr>
          <w:rFonts w:eastAsia="CIDFont+F6"/>
        </w:rPr>
        <w:t xml:space="preserve"> hanno fatto le torri, hanno valorizzato un pezzo di città anche con l’architettura contemporanea, cosicché quello diventa anche un attrattore turistico.</w:t>
      </w:r>
    </w:p>
    <w:p w14:paraId="6BD331FF" w14:textId="77777777" w:rsidR="006D4C01" w:rsidRDefault="006D4C01" w:rsidP="006D4C01">
      <w:pPr>
        <w:pStyle w:val="ALR85Rientrato1cm"/>
        <w:ind w:firstLine="0"/>
        <w:rPr>
          <w:rFonts w:eastAsia="CIDFont+F6"/>
        </w:rPr>
      </w:pPr>
      <w:r>
        <w:rPr>
          <w:rFonts w:eastAsia="CIDFont+F6"/>
        </w:rPr>
        <w:t>Mi augurerei di poter avere un intervento bello anche in quell’area, che rimarrebbe, altrimenti, completamente degradata.</w:t>
      </w:r>
    </w:p>
    <w:p w14:paraId="5CCCA697" w14:textId="6F61260B" w:rsidR="00B73094" w:rsidRDefault="006D4C01" w:rsidP="00B73094">
      <w:pPr>
        <w:jc w:val="both"/>
        <w:rPr>
          <w:bCs/>
        </w:rPr>
      </w:pPr>
      <w:r>
        <w:rPr>
          <w:rFonts w:eastAsia="CIDFont+F6"/>
        </w:rPr>
        <w:lastRenderedPageBreak/>
        <w:t>Ripeto, non ci sarebbe più nessuno in grado di avere né le risorse</w:t>
      </w:r>
      <w:r w:rsidR="00B73094">
        <w:rPr>
          <w:bCs/>
        </w:rPr>
        <w:t>, né l’interesse a bonificare l’area ferroviaria e a riqualificare tutta l’area di Piazza Garibaldi, della ferrovia, che va a Porta Nolana, compresa la zona d’ingresso dell’autostrada che, come oggi, è un mezzo inferno.</w:t>
      </w:r>
    </w:p>
    <w:p w14:paraId="321FC579" w14:textId="77777777" w:rsidR="00B73094" w:rsidRDefault="00B73094" w:rsidP="00B73094">
      <w:pPr>
        <w:jc w:val="both"/>
        <w:rPr>
          <w:bCs/>
        </w:rPr>
      </w:pPr>
      <w:r>
        <w:rPr>
          <w:bCs/>
        </w:rPr>
        <w:t>Pare che ci sia una coerenza generale del lavoro che stiamo facendo. Tutto è già collocato nell’ambito del ridisegno generale previsto dalla Legge Urbanistica regionale, del Piano Paesaggistico, cerchiamo di dare una mano anche per interventi di riqualificazione urbanistica a Napoli, perché ovviamente questi interventi richiedono centinaia di milioni che non ci sono da altre parti, pare che sia un lavoro assolutamente interessante, di valorizzazione ambientale e anche di realizzazione di funzioni civili per quanto riguarda i nostri concittadini. Grazie.</w:t>
      </w:r>
    </w:p>
    <w:p w14:paraId="07E78BE7" w14:textId="77777777" w:rsidR="00B73094" w:rsidRDefault="00B73094" w:rsidP="00B73094">
      <w:pPr>
        <w:jc w:val="both"/>
        <w:rPr>
          <w:bCs/>
        </w:rPr>
      </w:pPr>
    </w:p>
    <w:p w14:paraId="58EEC155" w14:textId="77777777" w:rsidR="00B73094" w:rsidRDefault="00B73094" w:rsidP="00B73094">
      <w:pPr>
        <w:jc w:val="both"/>
        <w:rPr>
          <w:bCs/>
        </w:rPr>
      </w:pPr>
      <w:r>
        <w:rPr>
          <w:b/>
        </w:rPr>
        <w:t xml:space="preserve">PRESIDENTE (Oliviero): </w:t>
      </w:r>
      <w:r>
        <w:rPr>
          <w:bCs/>
        </w:rPr>
        <w:t>Prima di dare la parola a Caldoro, voglio ricordare ai colleghi che era convocata la Seduta fino alle ore 17:30, ma abbiamo incardinato la legge e vi invito a proseguire la Seduta fino all’approvazione della legge oggetto di questa discussione. Caldoro, prego.</w:t>
      </w:r>
    </w:p>
    <w:p w14:paraId="5A7BBE5B" w14:textId="77777777" w:rsidR="00B73094" w:rsidRDefault="00B73094" w:rsidP="00B73094">
      <w:pPr>
        <w:jc w:val="both"/>
        <w:rPr>
          <w:bCs/>
        </w:rPr>
      </w:pPr>
    </w:p>
    <w:p w14:paraId="58429926" w14:textId="77777777" w:rsidR="00B73094" w:rsidRDefault="00B73094" w:rsidP="00B73094">
      <w:pPr>
        <w:jc w:val="both"/>
        <w:rPr>
          <w:bCs/>
        </w:rPr>
      </w:pPr>
      <w:r>
        <w:rPr>
          <w:b/>
        </w:rPr>
        <w:t xml:space="preserve">CALDORO (Forza Italia per Caldoro Presidente): </w:t>
      </w:r>
      <w:r>
        <w:rPr>
          <w:bCs/>
        </w:rPr>
        <w:t xml:space="preserve">Brevemente, non faccio perdere tempo e neanche ritardo la discussione sulla legge. Chiaramente, lo faccio per un motivo di nobiltà del Consiglio regionale che è stimolato dalla discussione e dall’intervento del Presidente della Giunta, che qualche vecchio politico, almeno per la parte finale, dice: che c’entra con quello che è l’attuale provvedimento? Però, anticipa soluzioni progettuali, </w:t>
      </w:r>
      <w:proofErr w:type="spellStart"/>
      <w:r>
        <w:rPr>
          <w:bCs/>
        </w:rPr>
        <w:t>pianificatorie</w:t>
      </w:r>
      <w:proofErr w:type="spellEnd"/>
      <w:r>
        <w:rPr>
          <w:bCs/>
        </w:rPr>
        <w:t xml:space="preserve"> che sarebbe bene che le discuta il Consiglio regionale. Oppure, dobbiamo sapere dal Presidente della Giunta regionale che il tema di questa pianificazione i Consiglieri regionali la devono sapere se si leggono le risultanze delle varie Conferenze dei Servizi.</w:t>
      </w:r>
    </w:p>
    <w:p w14:paraId="0DFA3CD2" w14:textId="77777777" w:rsidR="00B73094" w:rsidRDefault="00B73094" w:rsidP="00B73094">
      <w:pPr>
        <w:jc w:val="both"/>
        <w:rPr>
          <w:bCs/>
        </w:rPr>
      </w:pPr>
      <w:r>
        <w:rPr>
          <w:bCs/>
        </w:rPr>
        <w:t>Che ci stiamo a fare qui? Se il Presidente della Giunta investe il Consiglio regionale, con un suo intervento, e pone un problema complessivo di scelte urbanistiche territoriali, chiedo al Presidente del Consiglio, e ai Gruppi consiliari, di darci la possibilità di discuterne.</w:t>
      </w:r>
    </w:p>
    <w:p w14:paraId="53FBFAFC" w14:textId="77777777" w:rsidR="00B73094" w:rsidRDefault="00B73094" w:rsidP="00B73094">
      <w:pPr>
        <w:jc w:val="both"/>
        <w:rPr>
          <w:bCs/>
        </w:rPr>
      </w:pPr>
      <w:r>
        <w:rPr>
          <w:bCs/>
        </w:rPr>
        <w:t>Se questo è, siamo pronti a discutere e ci fa piacere dare il nostro contributo, anche favorevole, ho sentito alcune cose lodevoli che dice il Presidente della Giunta, sicuramente sui parchi urbani, su alcune grandi scelte urbanistiche, su tutto il ruolo di recupero dell’area di Piazza Nolana, di Piazza Garibaldi, sono cose sensatissime, giustissime, so che è d’accordo il Consiglio comunale, il Sindaco, è d’accordo il Governo, saranno d’accordo tutti. Vogliamo contribuire a dare un valore a queste cose, poi, che possiamo avere opinioni diverse, come le abbiamo e le abbiamo espresse, alcune scelte che vengono fatte, se il Palazzo della Regione deve stare fuori o dentro il Centro Direzionale, ci confronteremo, noi siamo perché sia dentro il Centro Direzionale. È un delitto dire questo? È incompatibile con un disegno virtuoso? Pensare che si possa allocare qui e probabilmente spendendo un po’ di soldi in meno. Avremmo qualche idea anche sulla nuova localizzazione prevista, anche quella con un disegno, poi vedremo le Conferenze dei Servizi cosa dicono sulla nuova localizzazione del Santobono e le ragioni sanitarie che portano questa scelta.</w:t>
      </w:r>
    </w:p>
    <w:p w14:paraId="04D88651" w14:textId="77777777" w:rsidR="00B73094" w:rsidRDefault="00B73094" w:rsidP="00B73094">
      <w:pPr>
        <w:jc w:val="both"/>
        <w:rPr>
          <w:bCs/>
        </w:rPr>
      </w:pPr>
      <w:r>
        <w:rPr>
          <w:bCs/>
        </w:rPr>
        <w:t xml:space="preserve">Si può discutere? Saremo contenti di sentire il Presidente della Giunta che ci dica qualche ragione sanitaria, non solo se c’è qualche bravo architetto o qualche bravo progettista che sa fare la volta, perché questo è interessante per il gusto estetico dei cittadini campani, che pure ci deve stare, ma credo che sia più importante, in un Ospedale, pensare di curare le persone, se è giusto delocalizzare il Santobono. Ho letto qualche autorevole, non sono un medico, ma qualcuno che ci lavora al Santobono che dice: state attenti a toglierlo di là che sarebbe un grande errore. Oppure la delocalizzazione del nuovo grande ospedale di Salerno, l’azienda mista universitaria, se era necessario delocalizzare o non era forse meglio prendere il vecchio progetto dello straordinario rettore Pasquino, che prevedeva una valorizzazione in loco, anche con un impegno finanziario notevole, circa 150 milioni di euro, non certo, probabilmente, 500, 600 o 700, non so </w:t>
      </w:r>
      <w:r>
        <w:rPr>
          <w:bCs/>
        </w:rPr>
        <w:lastRenderedPageBreak/>
        <w:t>quanti serviranno per fare quest’impianto. Questi 3 palazzi, insomma, vediamo se possiamo lavorare come Consiglio regionale e dire la nostra. Non so, guardo i Consiglieri, se siete interessati. Siamo interessati o non siamo interessati a discutere di questi argomenti? Presidente, quindi, colgo l’occasione, visto che il Presidente della Giunta ha avuto la sensibilità di farlo, di avviare questa discussione con un dibattito consiliare sull’argomento, non su questa legge che dice altre cose, quindi, di farlo con il tempo necessario, con la discussione necessaria, con le analisi necessarie e con la documentazione necessaria per dire la nostra e daremo il nostro contributo, come sempre, fuori da ogni logica di ostruzionismo, per dare la migliore interpretazione alle cose più giuste da fare per la Regione Campania, sono decisioni di programmazione che deve fare il Consiglio regionale.</w:t>
      </w:r>
    </w:p>
    <w:p w14:paraId="01A59311" w14:textId="77777777" w:rsidR="00B73094" w:rsidRPr="007F2631" w:rsidRDefault="00B73094" w:rsidP="00B73094">
      <w:pPr>
        <w:jc w:val="both"/>
        <w:rPr>
          <w:b/>
        </w:rPr>
      </w:pPr>
    </w:p>
    <w:p w14:paraId="4807AB26" w14:textId="77777777" w:rsidR="00B73094" w:rsidRDefault="00B73094" w:rsidP="00B73094">
      <w:pPr>
        <w:jc w:val="both"/>
        <w:rPr>
          <w:bCs/>
        </w:rPr>
      </w:pPr>
      <w:r w:rsidRPr="007F2631">
        <w:rPr>
          <w:b/>
        </w:rPr>
        <w:t>PRESIDENTE (Oliviero):</w:t>
      </w:r>
      <w:r>
        <w:rPr>
          <w:bCs/>
        </w:rPr>
        <w:t xml:space="preserve"> Iniziamo con l’articolato.</w:t>
      </w:r>
    </w:p>
    <w:p w14:paraId="693D9E94" w14:textId="77777777" w:rsidR="00B73094" w:rsidRDefault="00B73094" w:rsidP="00B73094">
      <w:pPr>
        <w:jc w:val="both"/>
        <w:rPr>
          <w:bCs/>
        </w:rPr>
      </w:pPr>
      <w:r>
        <w:rPr>
          <w:bCs/>
        </w:rPr>
        <w:t xml:space="preserve">Dopo il Presidente della Giunta regionale ha parlato anche il Capo dell’Opposizione, abbia pazienza. Nella discussione dell’articolato può intervenire. Prego. </w:t>
      </w:r>
    </w:p>
    <w:p w14:paraId="7BF98DE5" w14:textId="77777777" w:rsidR="00B73094" w:rsidRPr="000437BD" w:rsidRDefault="00B73094" w:rsidP="00B73094">
      <w:pPr>
        <w:jc w:val="both"/>
        <w:rPr>
          <w:b/>
        </w:rPr>
      </w:pPr>
    </w:p>
    <w:p w14:paraId="2FC58D3E" w14:textId="77777777" w:rsidR="00B73094" w:rsidRDefault="00B73094" w:rsidP="00B73094">
      <w:pPr>
        <w:jc w:val="both"/>
        <w:rPr>
          <w:bCs/>
        </w:rPr>
      </w:pPr>
      <w:r>
        <w:rPr>
          <w:b/>
        </w:rPr>
        <w:t>CARPENTIERI (Fratelli d’I</w:t>
      </w:r>
      <w:r w:rsidRPr="000437BD">
        <w:rPr>
          <w:b/>
        </w:rPr>
        <w:t>talia</w:t>
      </w:r>
      <w:r>
        <w:rPr>
          <w:b/>
        </w:rPr>
        <w:t>)</w:t>
      </w:r>
      <w:r w:rsidRPr="000437BD">
        <w:rPr>
          <w:b/>
        </w:rPr>
        <w:t>:</w:t>
      </w:r>
      <w:r>
        <w:rPr>
          <w:bCs/>
        </w:rPr>
        <w:t xml:space="preserve"> Presidente, una precisazione per avere una maggiore serenità nell’esprimere il voto. Chiedo all’Assessore: i sottotetti che da qui a qualche settimana, lo spero anch’io che saranno recuperati a seguito di quest’emendamento, qual è l’altezza media minima che devono avere? C’è un po’ di confusione, chi dice 2,20, chi dice 2,40, quindi, chiedo a lei. Grazie.</w:t>
      </w:r>
    </w:p>
    <w:p w14:paraId="48C85186" w14:textId="77777777" w:rsidR="00B73094" w:rsidRPr="000437BD" w:rsidRDefault="00B73094" w:rsidP="00B73094">
      <w:pPr>
        <w:jc w:val="both"/>
        <w:rPr>
          <w:b/>
        </w:rPr>
      </w:pPr>
    </w:p>
    <w:p w14:paraId="47EC5EE4" w14:textId="77777777" w:rsidR="00B73094" w:rsidRDefault="00B73094" w:rsidP="00B73094">
      <w:pPr>
        <w:jc w:val="both"/>
        <w:rPr>
          <w:bCs/>
        </w:rPr>
      </w:pPr>
      <w:r>
        <w:rPr>
          <w:b/>
        </w:rPr>
        <w:t xml:space="preserve">DISCEPOLO, </w:t>
      </w:r>
      <w:r w:rsidRPr="000437BD">
        <w:rPr>
          <w:b/>
        </w:rPr>
        <w:t>Assessore All’Urbanistica:</w:t>
      </w:r>
      <w:r>
        <w:rPr>
          <w:bCs/>
        </w:rPr>
        <w:t xml:space="preserve"> La soluzione che abbiamo stabilito è quella di non intervenire sulla norma della legge 15 regionale esistente e, quindi, semplicemente abbiamo prorogato i termini dell’attuale legge per come vige, non siamo entrati nel merito di nessuna modifica, quindi, quella che è attualmente la disposizione quella è prorogata, in qualche modo, con la norma che abbiamo approvato.</w:t>
      </w:r>
    </w:p>
    <w:p w14:paraId="5201292B" w14:textId="77777777" w:rsidR="00B73094" w:rsidRDefault="00B73094" w:rsidP="00B73094">
      <w:pPr>
        <w:jc w:val="both"/>
        <w:rPr>
          <w:bCs/>
        </w:rPr>
      </w:pPr>
      <w:r>
        <w:rPr>
          <w:bCs/>
        </w:rPr>
        <w:t xml:space="preserve">Non mi ricordo se è 2,20 o 2,40, c’è una modalità di calcolo che si deve fare. Non me la ricordo. </w:t>
      </w:r>
    </w:p>
    <w:p w14:paraId="11953662" w14:textId="77777777" w:rsidR="00B73094" w:rsidRPr="007F2631" w:rsidRDefault="00B73094" w:rsidP="00B73094">
      <w:pPr>
        <w:jc w:val="both"/>
        <w:rPr>
          <w:b/>
        </w:rPr>
      </w:pPr>
    </w:p>
    <w:p w14:paraId="24540653" w14:textId="77777777" w:rsidR="00B73094" w:rsidRDefault="00B73094" w:rsidP="00B73094">
      <w:pPr>
        <w:jc w:val="both"/>
        <w:rPr>
          <w:bCs/>
        </w:rPr>
      </w:pPr>
      <w:r w:rsidRPr="007F2631">
        <w:rPr>
          <w:b/>
        </w:rPr>
        <w:t>PRESIDENTE (Oliviero):</w:t>
      </w:r>
      <w:r>
        <w:rPr>
          <w:bCs/>
        </w:rPr>
        <w:t xml:space="preserve"> Passiamo all’articolato. Articolo 1.</w:t>
      </w:r>
    </w:p>
    <w:p w14:paraId="468364E2" w14:textId="77777777" w:rsidR="00B73094" w:rsidRDefault="00B73094" w:rsidP="00B73094">
      <w:pPr>
        <w:jc w:val="both"/>
        <w:rPr>
          <w:bCs/>
        </w:rPr>
      </w:pPr>
      <w:r>
        <w:rPr>
          <w:bCs/>
        </w:rPr>
        <w:t xml:space="preserve">Non ci sono emendamenti. Passiamo alla votazione. Chi è favorevole? Chi è contrario? Chi si astiene? </w:t>
      </w:r>
    </w:p>
    <w:p w14:paraId="39C21DED" w14:textId="77777777" w:rsidR="00B73094" w:rsidRDefault="00B73094" w:rsidP="00B73094">
      <w:pPr>
        <w:jc w:val="both"/>
        <w:rPr>
          <w:bCs/>
        </w:rPr>
      </w:pPr>
    </w:p>
    <w:p w14:paraId="6702CF2F" w14:textId="77777777" w:rsidR="00B73094" w:rsidRPr="007F2631" w:rsidRDefault="00B73094" w:rsidP="00B73094">
      <w:pPr>
        <w:jc w:val="both"/>
        <w:rPr>
          <w:b/>
        </w:rPr>
      </w:pPr>
      <w:r w:rsidRPr="007F2631">
        <w:rPr>
          <w:b/>
        </w:rPr>
        <w:t>Il Consiglio approva</w:t>
      </w:r>
      <w:r>
        <w:rPr>
          <w:b/>
        </w:rPr>
        <w:t xml:space="preserve"> a maggioranza con l’astensione del Gruppo Insieme per il Futuro e del Centro Destra e il voto contrario del M5S</w:t>
      </w:r>
      <w:r w:rsidRPr="007F2631">
        <w:rPr>
          <w:b/>
        </w:rPr>
        <w:t>.</w:t>
      </w:r>
    </w:p>
    <w:p w14:paraId="71D31FDA" w14:textId="77777777" w:rsidR="00B73094" w:rsidRDefault="00B73094" w:rsidP="00B73094">
      <w:pPr>
        <w:jc w:val="both"/>
        <w:rPr>
          <w:bCs/>
        </w:rPr>
      </w:pPr>
    </w:p>
    <w:p w14:paraId="4B79EFF9" w14:textId="77777777" w:rsidR="00B73094" w:rsidRDefault="00B73094" w:rsidP="00B73094">
      <w:pPr>
        <w:jc w:val="both"/>
        <w:rPr>
          <w:bCs/>
        </w:rPr>
      </w:pPr>
      <w:r>
        <w:rPr>
          <w:bCs/>
        </w:rPr>
        <w:t>Articolo 2. C’è un emendamento il 2.1. Prego Cascone.</w:t>
      </w:r>
    </w:p>
    <w:p w14:paraId="1FF7EE03" w14:textId="77777777" w:rsidR="00B73094" w:rsidRPr="000437BD" w:rsidRDefault="00B73094" w:rsidP="00B73094">
      <w:pPr>
        <w:jc w:val="both"/>
        <w:rPr>
          <w:b/>
        </w:rPr>
      </w:pPr>
    </w:p>
    <w:p w14:paraId="0572B8AB" w14:textId="77777777" w:rsidR="00B73094" w:rsidRDefault="00B73094" w:rsidP="00B73094">
      <w:pPr>
        <w:jc w:val="both"/>
        <w:rPr>
          <w:bCs/>
        </w:rPr>
      </w:pPr>
      <w:r>
        <w:rPr>
          <w:b/>
        </w:rPr>
        <w:t>CASCONE (</w:t>
      </w:r>
      <w:r w:rsidRPr="000437BD">
        <w:rPr>
          <w:b/>
        </w:rPr>
        <w:t>D</w:t>
      </w:r>
      <w:r>
        <w:rPr>
          <w:b/>
        </w:rPr>
        <w:t>e Luca Presidente</w:t>
      </w:r>
      <w:r w:rsidRPr="000437BD">
        <w:rPr>
          <w:b/>
        </w:rPr>
        <w:t>):</w:t>
      </w:r>
      <w:r>
        <w:rPr>
          <w:b/>
        </w:rPr>
        <w:t xml:space="preserve"> </w:t>
      </w:r>
      <w:r>
        <w:rPr>
          <w:bCs/>
        </w:rPr>
        <w:t>Tutti gli emendamenti sono a firma mia, tranne alcuni, quindi, su quelli a firma mia, ovviamente […]</w:t>
      </w:r>
    </w:p>
    <w:p w14:paraId="1D2327DA" w14:textId="77777777" w:rsidR="00B73094" w:rsidRDefault="00B73094" w:rsidP="00B73094">
      <w:pPr>
        <w:jc w:val="both"/>
        <w:rPr>
          <w:bCs/>
        </w:rPr>
      </w:pPr>
    </w:p>
    <w:p w14:paraId="68BCA4B8" w14:textId="77777777" w:rsidR="00B73094" w:rsidRDefault="00B73094" w:rsidP="00B73094">
      <w:pPr>
        <w:jc w:val="both"/>
        <w:rPr>
          <w:bCs/>
        </w:rPr>
      </w:pPr>
      <w:r w:rsidRPr="007F2631">
        <w:rPr>
          <w:b/>
        </w:rPr>
        <w:t>PRESIDENTE (Oliviero):</w:t>
      </w:r>
      <w:r>
        <w:rPr>
          <w:bCs/>
        </w:rPr>
        <w:t xml:space="preserve"> Passiamo alla votazione dell’emendamento 2.1. </w:t>
      </w:r>
    </w:p>
    <w:p w14:paraId="28080E79" w14:textId="77777777" w:rsidR="00B73094" w:rsidRDefault="00B73094" w:rsidP="00B73094">
      <w:pPr>
        <w:jc w:val="both"/>
        <w:rPr>
          <w:bCs/>
        </w:rPr>
      </w:pPr>
      <w:r>
        <w:rPr>
          <w:bCs/>
        </w:rPr>
        <w:t xml:space="preserve">Chi è favorevole? Chi è contrario? Chi si astiene? </w:t>
      </w:r>
    </w:p>
    <w:p w14:paraId="581FF373" w14:textId="77777777" w:rsidR="00B73094" w:rsidRDefault="00B73094" w:rsidP="00B73094">
      <w:pPr>
        <w:jc w:val="both"/>
        <w:rPr>
          <w:bCs/>
        </w:rPr>
      </w:pPr>
    </w:p>
    <w:p w14:paraId="5CCB6528" w14:textId="77777777" w:rsidR="00B73094" w:rsidRPr="007F2631" w:rsidRDefault="00B73094" w:rsidP="00B73094">
      <w:pPr>
        <w:jc w:val="both"/>
        <w:rPr>
          <w:b/>
        </w:rPr>
      </w:pPr>
      <w:r w:rsidRPr="007F2631">
        <w:rPr>
          <w:b/>
        </w:rPr>
        <w:t>Il Consiglio approva</w:t>
      </w:r>
      <w:r>
        <w:rPr>
          <w:b/>
        </w:rPr>
        <w:t xml:space="preserve"> a maggioranza con l’astensione del Gruppo Insieme per il Futuro e del Centro Destra e il voto contrario del M5S</w:t>
      </w:r>
      <w:r w:rsidRPr="007F2631">
        <w:rPr>
          <w:b/>
        </w:rPr>
        <w:t>.</w:t>
      </w:r>
    </w:p>
    <w:p w14:paraId="01F49C55" w14:textId="77777777" w:rsidR="00B73094" w:rsidRDefault="00B73094" w:rsidP="00B73094">
      <w:pPr>
        <w:jc w:val="both"/>
        <w:rPr>
          <w:bCs/>
        </w:rPr>
      </w:pPr>
      <w:r w:rsidRPr="007F2631">
        <w:rPr>
          <w:b/>
        </w:rPr>
        <w:t>PRESIDENTE (Oliviero):</w:t>
      </w:r>
      <w:r>
        <w:rPr>
          <w:bCs/>
        </w:rPr>
        <w:t xml:space="preserve"> Emendamento 2.2. </w:t>
      </w:r>
    </w:p>
    <w:p w14:paraId="201E1277" w14:textId="77777777" w:rsidR="00B73094" w:rsidRDefault="00B73094" w:rsidP="00B73094">
      <w:pPr>
        <w:jc w:val="both"/>
        <w:rPr>
          <w:bCs/>
        </w:rPr>
      </w:pPr>
      <w:r>
        <w:rPr>
          <w:bCs/>
        </w:rPr>
        <w:t xml:space="preserve">Passiamo alla votazione dell’emendamento 2.2. </w:t>
      </w:r>
    </w:p>
    <w:p w14:paraId="3CB731CE" w14:textId="77777777" w:rsidR="00B73094" w:rsidRPr="000437BD" w:rsidRDefault="00B73094" w:rsidP="00B73094">
      <w:pPr>
        <w:jc w:val="both"/>
        <w:rPr>
          <w:b/>
        </w:rPr>
      </w:pPr>
    </w:p>
    <w:p w14:paraId="5AFE7CC2" w14:textId="77777777" w:rsidR="00B73094" w:rsidRPr="000437BD" w:rsidRDefault="00B73094" w:rsidP="00B73094">
      <w:pPr>
        <w:jc w:val="both"/>
        <w:rPr>
          <w:b/>
        </w:rPr>
      </w:pPr>
      <w:r w:rsidRPr="000437BD">
        <w:rPr>
          <w:b/>
        </w:rPr>
        <w:t xml:space="preserve">Il Consiglio approva a maggioranza con il voto contrario del M5S e la </w:t>
      </w:r>
      <w:proofErr w:type="spellStart"/>
      <w:r w:rsidRPr="000437BD">
        <w:rPr>
          <w:b/>
        </w:rPr>
        <w:t>Muscarà</w:t>
      </w:r>
      <w:proofErr w:type="spellEnd"/>
      <w:r w:rsidRPr="000437BD">
        <w:rPr>
          <w:b/>
        </w:rPr>
        <w:t xml:space="preserve"> e l’astensione del Centro Destra. </w:t>
      </w:r>
    </w:p>
    <w:p w14:paraId="7004FEE8" w14:textId="77777777" w:rsidR="00B73094" w:rsidRDefault="00B73094" w:rsidP="00B73094">
      <w:pPr>
        <w:jc w:val="both"/>
        <w:rPr>
          <w:bCs/>
        </w:rPr>
      </w:pPr>
    </w:p>
    <w:p w14:paraId="0AB401B8" w14:textId="77777777" w:rsidR="00B73094" w:rsidRDefault="00B73094" w:rsidP="00B73094">
      <w:pPr>
        <w:jc w:val="both"/>
        <w:rPr>
          <w:bCs/>
        </w:rPr>
      </w:pPr>
      <w:r>
        <w:rPr>
          <w:bCs/>
        </w:rPr>
        <w:t xml:space="preserve">C’è un emendamento a firma del Presidente della Commissione. </w:t>
      </w:r>
    </w:p>
    <w:p w14:paraId="36B2B800" w14:textId="77777777" w:rsidR="00B73094" w:rsidRPr="000437BD" w:rsidRDefault="00B73094" w:rsidP="00B73094">
      <w:pPr>
        <w:jc w:val="both"/>
        <w:rPr>
          <w:b/>
        </w:rPr>
      </w:pPr>
    </w:p>
    <w:p w14:paraId="0149AEC5" w14:textId="77777777" w:rsidR="00B73094" w:rsidRDefault="00B73094" w:rsidP="00B73094">
      <w:pPr>
        <w:jc w:val="both"/>
        <w:rPr>
          <w:bCs/>
        </w:rPr>
      </w:pPr>
      <w:r>
        <w:rPr>
          <w:b/>
        </w:rPr>
        <w:t>CASCONE (</w:t>
      </w:r>
      <w:r w:rsidRPr="000437BD">
        <w:rPr>
          <w:b/>
        </w:rPr>
        <w:t>De Luca Presidente</w:t>
      </w:r>
      <w:r>
        <w:rPr>
          <w:b/>
        </w:rPr>
        <w:t>)</w:t>
      </w:r>
      <w:r w:rsidRPr="000437BD">
        <w:rPr>
          <w:b/>
        </w:rPr>
        <w:t>:</w:t>
      </w:r>
      <w:r>
        <w:rPr>
          <w:b/>
        </w:rPr>
        <w:t xml:space="preserve"> </w:t>
      </w:r>
      <w:r>
        <w:rPr>
          <w:bCs/>
        </w:rPr>
        <w:t>C’è l’emendamento 2.3.1. Mettiamo in votazione questo.</w:t>
      </w:r>
    </w:p>
    <w:p w14:paraId="02C27C15" w14:textId="77777777" w:rsidR="00B73094" w:rsidRDefault="00B73094" w:rsidP="00B73094">
      <w:pPr>
        <w:jc w:val="both"/>
        <w:rPr>
          <w:bCs/>
        </w:rPr>
      </w:pPr>
    </w:p>
    <w:p w14:paraId="7A1EF42A" w14:textId="77777777" w:rsidR="00B73094" w:rsidRDefault="00B73094" w:rsidP="00B73094">
      <w:pPr>
        <w:jc w:val="both"/>
        <w:rPr>
          <w:bCs/>
        </w:rPr>
      </w:pPr>
      <w:r w:rsidRPr="007F2631">
        <w:rPr>
          <w:b/>
        </w:rPr>
        <w:t>PRESIDENTE (Oliviero):</w:t>
      </w:r>
      <w:r>
        <w:rPr>
          <w:bCs/>
        </w:rPr>
        <w:t xml:space="preserve"> Sì, si mette in votazione quest’emendamento.</w:t>
      </w:r>
    </w:p>
    <w:p w14:paraId="1089DFFD" w14:textId="77777777" w:rsidR="00B73094" w:rsidRDefault="00B73094" w:rsidP="00B73094">
      <w:pPr>
        <w:jc w:val="both"/>
        <w:rPr>
          <w:bCs/>
        </w:rPr>
      </w:pPr>
      <w:r>
        <w:rPr>
          <w:bCs/>
        </w:rPr>
        <w:t xml:space="preserve">Chi è favorevole? Chi è contrario? Chi si astiene? </w:t>
      </w:r>
    </w:p>
    <w:p w14:paraId="1462A748" w14:textId="77777777" w:rsidR="00B73094" w:rsidRDefault="00B73094" w:rsidP="00B73094">
      <w:pPr>
        <w:jc w:val="both"/>
        <w:rPr>
          <w:bCs/>
        </w:rPr>
      </w:pPr>
    </w:p>
    <w:p w14:paraId="27B83BBE" w14:textId="77777777" w:rsidR="00B73094" w:rsidRDefault="00B73094" w:rsidP="00B73094">
      <w:pPr>
        <w:jc w:val="both"/>
        <w:rPr>
          <w:b/>
        </w:rPr>
      </w:pPr>
      <w:r w:rsidRPr="007F2631">
        <w:rPr>
          <w:b/>
        </w:rPr>
        <w:t>Il Consiglio approva</w:t>
      </w:r>
      <w:r>
        <w:rPr>
          <w:b/>
        </w:rPr>
        <w:t>.</w:t>
      </w:r>
    </w:p>
    <w:p w14:paraId="61D89F8B" w14:textId="77777777" w:rsidR="00B73094" w:rsidRDefault="00B73094" w:rsidP="00B73094">
      <w:pPr>
        <w:jc w:val="both"/>
        <w:rPr>
          <w:b/>
        </w:rPr>
      </w:pPr>
    </w:p>
    <w:p w14:paraId="4E6D8830" w14:textId="77777777" w:rsidR="00B73094" w:rsidRPr="000437BD" w:rsidRDefault="00B73094" w:rsidP="00B73094">
      <w:pPr>
        <w:jc w:val="both"/>
        <w:rPr>
          <w:bCs/>
        </w:rPr>
      </w:pPr>
      <w:r w:rsidRPr="000437BD">
        <w:rPr>
          <w:bCs/>
        </w:rPr>
        <w:t>È</w:t>
      </w:r>
      <w:r>
        <w:rPr>
          <w:bCs/>
        </w:rPr>
        <w:t xml:space="preserve"> </w:t>
      </w:r>
      <w:r w:rsidRPr="000437BD">
        <w:rPr>
          <w:bCs/>
        </w:rPr>
        <w:t>favorevole anche il Gruppo di cui è Capogruppo la collega Ciarambino.</w:t>
      </w:r>
    </w:p>
    <w:p w14:paraId="5B0E7A78" w14:textId="77777777" w:rsidR="00B73094" w:rsidRDefault="00B73094" w:rsidP="00B73094">
      <w:pPr>
        <w:jc w:val="both"/>
        <w:rPr>
          <w:bCs/>
        </w:rPr>
      </w:pPr>
    </w:p>
    <w:p w14:paraId="557D300C" w14:textId="77777777" w:rsidR="00B73094" w:rsidRDefault="00B73094" w:rsidP="00B73094">
      <w:pPr>
        <w:jc w:val="both"/>
        <w:rPr>
          <w:bCs/>
        </w:rPr>
      </w:pPr>
      <w:r w:rsidRPr="000437BD">
        <w:rPr>
          <w:b/>
        </w:rPr>
        <w:t>CASCONE, De Luca Presidente:</w:t>
      </w:r>
      <w:r>
        <w:rPr>
          <w:b/>
        </w:rPr>
        <w:t xml:space="preserve"> </w:t>
      </w:r>
      <w:r>
        <w:rPr>
          <w:bCs/>
        </w:rPr>
        <w:t>Chiedo, quindi, di non votare il 2.3 ovviamente.</w:t>
      </w:r>
    </w:p>
    <w:p w14:paraId="3EA93020" w14:textId="77777777" w:rsidR="00B73094" w:rsidRDefault="00B73094" w:rsidP="00B73094">
      <w:pPr>
        <w:jc w:val="both"/>
        <w:rPr>
          <w:bCs/>
        </w:rPr>
      </w:pPr>
    </w:p>
    <w:p w14:paraId="7BA80773" w14:textId="77777777" w:rsidR="00B73094" w:rsidRDefault="00B73094" w:rsidP="00B73094">
      <w:pPr>
        <w:jc w:val="both"/>
        <w:rPr>
          <w:bCs/>
        </w:rPr>
      </w:pPr>
      <w:r w:rsidRPr="007F2631">
        <w:rPr>
          <w:b/>
        </w:rPr>
        <w:t>PRESIDENTE (Oliviero):</w:t>
      </w:r>
      <w:r>
        <w:rPr>
          <w:b/>
        </w:rPr>
        <w:t xml:space="preserve"> </w:t>
      </w:r>
      <w:r>
        <w:rPr>
          <w:bCs/>
        </w:rPr>
        <w:t>È chiaro, quell’altro non c’è più.</w:t>
      </w:r>
    </w:p>
    <w:p w14:paraId="7832C015" w14:textId="77777777" w:rsidR="00B73094" w:rsidRDefault="00B73094" w:rsidP="00B73094">
      <w:pPr>
        <w:jc w:val="both"/>
        <w:rPr>
          <w:bCs/>
        </w:rPr>
      </w:pPr>
      <w:r>
        <w:rPr>
          <w:bCs/>
        </w:rPr>
        <w:t>Passiamo alla votazione dell’articolo 2 così come modificato.</w:t>
      </w:r>
    </w:p>
    <w:p w14:paraId="4DFFE8D4" w14:textId="77777777" w:rsidR="00B73094" w:rsidRDefault="00B73094" w:rsidP="00B73094">
      <w:pPr>
        <w:jc w:val="both"/>
        <w:rPr>
          <w:bCs/>
        </w:rPr>
      </w:pPr>
      <w:r>
        <w:rPr>
          <w:bCs/>
        </w:rPr>
        <w:t xml:space="preserve">Chi è favorevole? Chi è contrario? Chi si astiene? </w:t>
      </w:r>
    </w:p>
    <w:p w14:paraId="6D93E8F3" w14:textId="77777777" w:rsidR="00B73094" w:rsidRDefault="00B73094" w:rsidP="00B73094">
      <w:pPr>
        <w:jc w:val="both"/>
        <w:rPr>
          <w:bCs/>
        </w:rPr>
      </w:pPr>
    </w:p>
    <w:p w14:paraId="5E5CAD9C" w14:textId="77777777" w:rsidR="00B73094" w:rsidRDefault="00B73094" w:rsidP="00B73094">
      <w:pPr>
        <w:jc w:val="both"/>
        <w:rPr>
          <w:b/>
        </w:rPr>
      </w:pPr>
      <w:r w:rsidRPr="007F2631">
        <w:rPr>
          <w:b/>
        </w:rPr>
        <w:t>Il Consiglio approva</w:t>
      </w:r>
      <w:r>
        <w:rPr>
          <w:b/>
        </w:rPr>
        <w:t xml:space="preserve"> a maggioranza con l’astensione del Gruppo Insieme per il Futuro e del Centro Destra e con il voto contrario del M5S e della </w:t>
      </w:r>
      <w:proofErr w:type="spellStart"/>
      <w:r>
        <w:rPr>
          <w:b/>
        </w:rPr>
        <w:t>Muscarà</w:t>
      </w:r>
      <w:proofErr w:type="spellEnd"/>
      <w:r>
        <w:rPr>
          <w:b/>
        </w:rPr>
        <w:t>.</w:t>
      </w:r>
    </w:p>
    <w:p w14:paraId="247D12EA" w14:textId="77777777" w:rsidR="00B73094" w:rsidRPr="0031403F" w:rsidRDefault="00B73094" w:rsidP="00B73094">
      <w:pPr>
        <w:jc w:val="both"/>
        <w:rPr>
          <w:bCs/>
        </w:rPr>
      </w:pPr>
    </w:p>
    <w:p w14:paraId="6D4B5B4B" w14:textId="77777777" w:rsidR="00B73094" w:rsidRDefault="00B73094" w:rsidP="00B73094">
      <w:pPr>
        <w:jc w:val="both"/>
        <w:rPr>
          <w:bCs/>
        </w:rPr>
      </w:pPr>
      <w:r w:rsidRPr="0031403F">
        <w:rPr>
          <w:bCs/>
        </w:rPr>
        <w:t>Articolo 3. Emendamento 3.1.</w:t>
      </w:r>
      <w:r>
        <w:rPr>
          <w:bCs/>
        </w:rPr>
        <w:t xml:space="preserve"> Prego Ciarambino.</w:t>
      </w:r>
    </w:p>
    <w:p w14:paraId="7EFA469A" w14:textId="77777777" w:rsidR="00B73094" w:rsidRPr="0031403F" w:rsidRDefault="00B73094" w:rsidP="00B73094">
      <w:pPr>
        <w:jc w:val="both"/>
        <w:rPr>
          <w:b/>
        </w:rPr>
      </w:pPr>
    </w:p>
    <w:p w14:paraId="6273739C" w14:textId="77777777" w:rsidR="00B73094" w:rsidRDefault="00B73094" w:rsidP="00B73094">
      <w:pPr>
        <w:jc w:val="both"/>
        <w:rPr>
          <w:bCs/>
        </w:rPr>
      </w:pPr>
      <w:r>
        <w:rPr>
          <w:b/>
        </w:rPr>
        <w:t>CIARAMBINO (M5S)</w:t>
      </w:r>
      <w:r w:rsidRPr="0031403F">
        <w:rPr>
          <w:b/>
        </w:rPr>
        <w:t>:</w:t>
      </w:r>
      <w:r>
        <w:rPr>
          <w:b/>
        </w:rPr>
        <w:t xml:space="preserve"> </w:t>
      </w:r>
      <w:r>
        <w:rPr>
          <w:bCs/>
        </w:rPr>
        <w:t>Presidente, quest’emendamento a firma Cascone recupera una nostra proposta emendativa presentata in Commissione a cui teniamo molto, grazie a quest’emendamento che andiamo ad approvare, gli edifici che hanno già beneficiato del vecchio Piano Casa non potranno usufruire dei nuovi incrementi volumetrici.</w:t>
      </w:r>
    </w:p>
    <w:p w14:paraId="022716A5" w14:textId="77777777" w:rsidR="00B73094" w:rsidRDefault="00B73094" w:rsidP="00B73094">
      <w:pPr>
        <w:jc w:val="both"/>
        <w:rPr>
          <w:bCs/>
        </w:rPr>
      </w:pPr>
    </w:p>
    <w:p w14:paraId="309C6BCB" w14:textId="77777777" w:rsidR="00B73094" w:rsidRDefault="00B73094" w:rsidP="00B73094">
      <w:pPr>
        <w:jc w:val="both"/>
        <w:rPr>
          <w:bCs/>
        </w:rPr>
      </w:pPr>
      <w:r w:rsidRPr="007F2631">
        <w:rPr>
          <w:b/>
        </w:rPr>
        <w:t>PRESIDENTE (Oliviero):</w:t>
      </w:r>
      <w:r>
        <w:rPr>
          <w:bCs/>
        </w:rPr>
        <w:t xml:space="preserve"> Chi è favorevole? Chi è contrario? Chi si astiene? </w:t>
      </w:r>
    </w:p>
    <w:p w14:paraId="7BE018E5" w14:textId="77777777" w:rsidR="00B73094" w:rsidRDefault="00B73094" w:rsidP="00B73094">
      <w:pPr>
        <w:jc w:val="both"/>
        <w:rPr>
          <w:bCs/>
        </w:rPr>
      </w:pPr>
    </w:p>
    <w:p w14:paraId="5F280B57" w14:textId="77777777" w:rsidR="00B73094" w:rsidRDefault="00B73094" w:rsidP="00B73094">
      <w:pPr>
        <w:jc w:val="both"/>
        <w:rPr>
          <w:b/>
        </w:rPr>
      </w:pPr>
      <w:r w:rsidRPr="007F2631">
        <w:rPr>
          <w:b/>
        </w:rPr>
        <w:t>Il Consiglio approva</w:t>
      </w:r>
      <w:r>
        <w:rPr>
          <w:b/>
        </w:rPr>
        <w:t xml:space="preserve"> all’unanimità.</w:t>
      </w:r>
    </w:p>
    <w:p w14:paraId="1E47F614" w14:textId="77777777" w:rsidR="00B73094" w:rsidRDefault="00B73094" w:rsidP="00B73094">
      <w:pPr>
        <w:jc w:val="both"/>
        <w:rPr>
          <w:bCs/>
        </w:rPr>
      </w:pPr>
    </w:p>
    <w:p w14:paraId="49B81F34" w14:textId="77777777" w:rsidR="00B73094" w:rsidRDefault="00B73094" w:rsidP="00B73094">
      <w:pPr>
        <w:jc w:val="both"/>
        <w:rPr>
          <w:bCs/>
        </w:rPr>
      </w:pPr>
      <w:r>
        <w:rPr>
          <w:bCs/>
        </w:rPr>
        <w:t>Emendamento 03.2.1.</w:t>
      </w:r>
    </w:p>
    <w:p w14:paraId="3791E1BC" w14:textId="77777777" w:rsidR="00B73094" w:rsidRPr="0031403F" w:rsidRDefault="00B73094" w:rsidP="00B73094">
      <w:pPr>
        <w:jc w:val="both"/>
        <w:rPr>
          <w:b/>
        </w:rPr>
      </w:pPr>
    </w:p>
    <w:p w14:paraId="728DCCF3" w14:textId="77777777" w:rsidR="00B73094" w:rsidRDefault="00B73094" w:rsidP="00B73094">
      <w:pPr>
        <w:jc w:val="both"/>
        <w:rPr>
          <w:bCs/>
        </w:rPr>
      </w:pPr>
      <w:r w:rsidRPr="0031403F">
        <w:rPr>
          <w:b/>
        </w:rPr>
        <w:t xml:space="preserve">CASCONE, De Luca Presidente: </w:t>
      </w:r>
      <w:r>
        <w:rPr>
          <w:bCs/>
        </w:rPr>
        <w:t>Ovviamente chiedo di non votare l’emendamento 3.2.</w:t>
      </w:r>
    </w:p>
    <w:p w14:paraId="44FC7672" w14:textId="77777777" w:rsidR="00B73094" w:rsidRDefault="00B73094" w:rsidP="00B73094">
      <w:pPr>
        <w:jc w:val="both"/>
        <w:rPr>
          <w:bCs/>
        </w:rPr>
      </w:pPr>
    </w:p>
    <w:p w14:paraId="2458CA1C" w14:textId="77777777" w:rsidR="00B73094" w:rsidRDefault="00B73094" w:rsidP="00B73094">
      <w:pPr>
        <w:jc w:val="both"/>
        <w:rPr>
          <w:bCs/>
        </w:rPr>
      </w:pPr>
      <w:r w:rsidRPr="007F2631">
        <w:rPr>
          <w:b/>
        </w:rPr>
        <w:t>PRESIDENTE (Oliviero):</w:t>
      </w:r>
      <w:r>
        <w:rPr>
          <w:bCs/>
        </w:rPr>
        <w:t xml:space="preserve"> Non c’è problema, votiamo questo.</w:t>
      </w:r>
    </w:p>
    <w:p w14:paraId="7D4E4DB7" w14:textId="77777777" w:rsidR="00B73094" w:rsidRDefault="00B73094" w:rsidP="00B73094">
      <w:pPr>
        <w:jc w:val="both"/>
        <w:rPr>
          <w:bCs/>
        </w:rPr>
      </w:pPr>
      <w:r>
        <w:rPr>
          <w:bCs/>
        </w:rPr>
        <w:t xml:space="preserve">Chi è favorevole? Chi è contrario? Chi si astiene? </w:t>
      </w:r>
    </w:p>
    <w:p w14:paraId="40085280" w14:textId="77777777" w:rsidR="00B73094" w:rsidRDefault="00B73094" w:rsidP="00B73094">
      <w:pPr>
        <w:jc w:val="both"/>
        <w:rPr>
          <w:bCs/>
        </w:rPr>
      </w:pPr>
    </w:p>
    <w:p w14:paraId="1A51DD6E" w14:textId="77777777" w:rsidR="00B73094" w:rsidRDefault="00B73094" w:rsidP="00B73094">
      <w:pPr>
        <w:jc w:val="both"/>
        <w:rPr>
          <w:b/>
        </w:rPr>
      </w:pPr>
      <w:r w:rsidRPr="007F2631">
        <w:rPr>
          <w:b/>
        </w:rPr>
        <w:t>Il Consiglio approva</w:t>
      </w:r>
      <w:r>
        <w:rPr>
          <w:b/>
        </w:rPr>
        <w:t xml:space="preserve"> a maggioranza con l’astensione della </w:t>
      </w:r>
      <w:proofErr w:type="spellStart"/>
      <w:r>
        <w:rPr>
          <w:b/>
        </w:rPr>
        <w:t>Muscarà</w:t>
      </w:r>
      <w:proofErr w:type="spellEnd"/>
      <w:r>
        <w:rPr>
          <w:b/>
        </w:rPr>
        <w:t xml:space="preserve"> e del Centro Destra e il voto contrario del M5S.</w:t>
      </w:r>
    </w:p>
    <w:p w14:paraId="51A89223" w14:textId="77777777" w:rsidR="00B73094" w:rsidRDefault="00B73094" w:rsidP="00B73094">
      <w:pPr>
        <w:jc w:val="both"/>
        <w:rPr>
          <w:b/>
        </w:rPr>
      </w:pPr>
    </w:p>
    <w:p w14:paraId="4AFB2600" w14:textId="77777777" w:rsidR="00B73094" w:rsidRDefault="00B73094" w:rsidP="00B73094">
      <w:pPr>
        <w:jc w:val="both"/>
        <w:rPr>
          <w:bCs/>
        </w:rPr>
      </w:pPr>
      <w:r>
        <w:rPr>
          <w:bCs/>
        </w:rPr>
        <w:t>Emendament</w:t>
      </w:r>
      <w:r w:rsidRPr="0031403F">
        <w:rPr>
          <w:bCs/>
        </w:rPr>
        <w:t>o</w:t>
      </w:r>
      <w:r>
        <w:rPr>
          <w:bCs/>
        </w:rPr>
        <w:t xml:space="preserve"> 3.3. </w:t>
      </w:r>
    </w:p>
    <w:p w14:paraId="1FEDAD50" w14:textId="77777777" w:rsidR="00B73094" w:rsidRPr="0031403F" w:rsidRDefault="00B73094" w:rsidP="00B73094">
      <w:pPr>
        <w:jc w:val="both"/>
        <w:rPr>
          <w:b/>
        </w:rPr>
      </w:pPr>
    </w:p>
    <w:p w14:paraId="7C1E8B55" w14:textId="77777777" w:rsidR="00B73094" w:rsidRDefault="00B73094" w:rsidP="00B73094">
      <w:pPr>
        <w:jc w:val="both"/>
        <w:rPr>
          <w:bCs/>
        </w:rPr>
      </w:pPr>
      <w:r w:rsidRPr="0031403F">
        <w:rPr>
          <w:b/>
        </w:rPr>
        <w:lastRenderedPageBreak/>
        <w:t>CASCONE</w:t>
      </w:r>
      <w:r>
        <w:rPr>
          <w:b/>
        </w:rPr>
        <w:t xml:space="preserve"> (</w:t>
      </w:r>
      <w:r w:rsidRPr="0031403F">
        <w:rPr>
          <w:b/>
        </w:rPr>
        <w:t>De Luca Presidente</w:t>
      </w:r>
      <w:r>
        <w:rPr>
          <w:b/>
        </w:rPr>
        <w:t>)</w:t>
      </w:r>
      <w:r w:rsidRPr="0031403F">
        <w:rPr>
          <w:b/>
        </w:rPr>
        <w:t>:</w:t>
      </w:r>
      <w:r>
        <w:rPr>
          <w:b/>
        </w:rPr>
        <w:t xml:space="preserve"> </w:t>
      </w:r>
      <w:r>
        <w:rPr>
          <w:bCs/>
        </w:rPr>
        <w:t>Parere sfavorevole.</w:t>
      </w:r>
    </w:p>
    <w:p w14:paraId="3AD441B4" w14:textId="77777777" w:rsidR="00B73094" w:rsidRPr="0031403F" w:rsidRDefault="00B73094" w:rsidP="00B73094">
      <w:pPr>
        <w:jc w:val="both"/>
        <w:rPr>
          <w:b/>
        </w:rPr>
      </w:pPr>
    </w:p>
    <w:p w14:paraId="7BE959BF" w14:textId="77777777" w:rsidR="00B73094" w:rsidRDefault="00B73094" w:rsidP="00B73094">
      <w:pPr>
        <w:jc w:val="both"/>
        <w:rPr>
          <w:bCs/>
        </w:rPr>
      </w:pPr>
      <w:r w:rsidRPr="0031403F">
        <w:rPr>
          <w:b/>
        </w:rPr>
        <w:t>PRESIDENTE (Oliviero):</w:t>
      </w:r>
      <w:r>
        <w:rPr>
          <w:bCs/>
        </w:rPr>
        <w:t xml:space="preserve"> Prego Lega Campania, Nappi.</w:t>
      </w:r>
    </w:p>
    <w:p w14:paraId="4224FFE7" w14:textId="77777777" w:rsidR="00B73094" w:rsidRPr="0031403F" w:rsidRDefault="00B73094" w:rsidP="00B73094">
      <w:pPr>
        <w:jc w:val="both"/>
        <w:rPr>
          <w:b/>
        </w:rPr>
      </w:pPr>
    </w:p>
    <w:p w14:paraId="207A2327" w14:textId="77777777" w:rsidR="00B73094" w:rsidRDefault="00B73094" w:rsidP="00B73094">
      <w:pPr>
        <w:jc w:val="both"/>
        <w:rPr>
          <w:bCs/>
        </w:rPr>
      </w:pPr>
      <w:r>
        <w:rPr>
          <w:b/>
        </w:rPr>
        <w:t>NAPPI (</w:t>
      </w:r>
      <w:r w:rsidRPr="0031403F">
        <w:rPr>
          <w:b/>
        </w:rPr>
        <w:t>Lega Campania</w:t>
      </w:r>
      <w:r>
        <w:rPr>
          <w:b/>
        </w:rPr>
        <w:t>)</w:t>
      </w:r>
      <w:r w:rsidRPr="0031403F">
        <w:rPr>
          <w:b/>
        </w:rPr>
        <w:t>:</w:t>
      </w:r>
      <w:r>
        <w:rPr>
          <w:bCs/>
        </w:rPr>
        <w:t xml:space="preserve"> Grazie Presidente. Con quest’emendamento si propone semplicemente di avviare armonicamente un processo di pianificazione urbanistica che tenga conto della situazione esistente attraverso una riscrittura delle regole di funzionamento degli strumenti urbanistici, né più e né meno che questo. È la premessa e la condizione con la quale, poi, si potrebbe reggere il successivo emendamento.</w:t>
      </w:r>
    </w:p>
    <w:p w14:paraId="08A347AB" w14:textId="77777777" w:rsidR="00B73094" w:rsidRPr="009E69AF" w:rsidRDefault="00B73094" w:rsidP="00B73094">
      <w:pPr>
        <w:jc w:val="both"/>
        <w:rPr>
          <w:bCs/>
        </w:rPr>
      </w:pPr>
      <w:r>
        <w:rPr>
          <w:bCs/>
        </w:rPr>
        <w:t xml:space="preserve">Vorrei leggere questo passaggio: “Qui siamo malati d’ipocrisia e di ideologismo. Dicono che dobbiamo demolire tutto, qualcuno ci dice in quale discarica portare il materiale di risulta? Chi è in grado di fare 80 mila demolizioni oggi? Chi chiamiamo, i Marines? Il Mossad? Avevamo proposto di approvare i piani di zona che consentono di mettere ordine: penalizzare chi ha fa fatto l’abuso senza rovinare l’ambiente e isolare i casi nei quali bisogna demolire. Se si tratta di alloggi creati da imprese della camorra, se fatti in zone a vincolo ambientale assoluto realizzati in zone </w:t>
      </w:r>
      <w:proofErr w:type="spellStart"/>
      <w:r>
        <w:rPr>
          <w:bCs/>
        </w:rPr>
        <w:t>idrologicamente</w:t>
      </w:r>
      <w:proofErr w:type="spellEnd"/>
      <w:r>
        <w:rPr>
          <w:bCs/>
        </w:rPr>
        <w:t xml:space="preserve"> pericolose, altrimenti cose concrete che producono risultati in Italia non se ne possono fare”. </w:t>
      </w:r>
    </w:p>
    <w:p w14:paraId="7B011CF2" w14:textId="77777777" w:rsidR="00B73094" w:rsidRDefault="00B73094" w:rsidP="00B73094">
      <w:pPr>
        <w:jc w:val="both"/>
        <w:rPr>
          <w:bCs/>
        </w:rPr>
      </w:pPr>
      <w:r w:rsidRPr="009E69AF">
        <w:rPr>
          <w:bCs/>
        </w:rPr>
        <w:t>Questa è una dichiarazione dell’</w:t>
      </w:r>
      <w:r>
        <w:rPr>
          <w:bCs/>
        </w:rPr>
        <w:t>8 giugno, indovinate di chi. Del Presidente della Giunta regionale della Campania.</w:t>
      </w:r>
    </w:p>
    <w:p w14:paraId="74C06819" w14:textId="77777777" w:rsidR="00B73094" w:rsidRDefault="00B73094" w:rsidP="00B73094">
      <w:pPr>
        <w:jc w:val="both"/>
        <w:rPr>
          <w:bCs/>
        </w:rPr>
      </w:pPr>
      <w:r>
        <w:rPr>
          <w:bCs/>
        </w:rPr>
        <w:t>Allora, chiedo: ripetiamo quest’esperimento e, quindi, siccome quest’emendamento dice esattamente che consente di realizzare quello che il Presidente già l’8 giugno ha dichiarato ai verbali, noi chiediamo di approvare quest’emendamento, se lo volete bocciare.</w:t>
      </w:r>
    </w:p>
    <w:p w14:paraId="14666E69" w14:textId="77777777" w:rsidR="00B73094" w:rsidRPr="009E69AF" w:rsidRDefault="00B73094" w:rsidP="00B73094">
      <w:pPr>
        <w:jc w:val="both"/>
        <w:rPr>
          <w:b/>
        </w:rPr>
      </w:pPr>
    </w:p>
    <w:p w14:paraId="38A67834" w14:textId="77777777" w:rsidR="00B73094" w:rsidRDefault="00B73094" w:rsidP="00B73094">
      <w:pPr>
        <w:jc w:val="both"/>
        <w:rPr>
          <w:bCs/>
        </w:rPr>
      </w:pPr>
      <w:r w:rsidRPr="009E69AF">
        <w:rPr>
          <w:b/>
        </w:rPr>
        <w:t>PRESIDENTE (Oliviero):</w:t>
      </w:r>
      <w:r>
        <w:rPr>
          <w:b/>
        </w:rPr>
        <w:t xml:space="preserve"> </w:t>
      </w:r>
      <w:r>
        <w:rPr>
          <w:bCs/>
        </w:rPr>
        <w:t xml:space="preserve">Chi è favorevole? Chi è contrario? Chi si astiene? </w:t>
      </w:r>
    </w:p>
    <w:p w14:paraId="655E365C" w14:textId="77777777" w:rsidR="00B73094" w:rsidRDefault="00B73094" w:rsidP="00B73094">
      <w:pPr>
        <w:jc w:val="both"/>
        <w:rPr>
          <w:bCs/>
        </w:rPr>
      </w:pPr>
    </w:p>
    <w:p w14:paraId="6A584E99" w14:textId="77777777" w:rsidR="00B73094" w:rsidRPr="009E69AF" w:rsidRDefault="00B73094" w:rsidP="00B73094">
      <w:pPr>
        <w:jc w:val="both"/>
        <w:rPr>
          <w:b/>
        </w:rPr>
      </w:pPr>
      <w:r w:rsidRPr="009E69AF">
        <w:rPr>
          <w:b/>
        </w:rPr>
        <w:t>Il Consiglio non approva.</w:t>
      </w:r>
    </w:p>
    <w:p w14:paraId="58CC21FE" w14:textId="77777777" w:rsidR="00B73094" w:rsidRDefault="00B73094" w:rsidP="00B73094">
      <w:pPr>
        <w:jc w:val="both"/>
        <w:rPr>
          <w:bCs/>
        </w:rPr>
      </w:pPr>
    </w:p>
    <w:p w14:paraId="2A40E205" w14:textId="77777777" w:rsidR="00B73094" w:rsidRDefault="00B73094" w:rsidP="00B73094">
      <w:pPr>
        <w:jc w:val="both"/>
        <w:rPr>
          <w:bCs/>
        </w:rPr>
      </w:pPr>
      <w:r>
        <w:rPr>
          <w:bCs/>
        </w:rPr>
        <w:t>Subemendamento. Cascone, prego. Emendamento 03.04.01.</w:t>
      </w:r>
    </w:p>
    <w:p w14:paraId="162B9E01" w14:textId="77777777" w:rsidR="00B73094" w:rsidRPr="009E69AF" w:rsidRDefault="00B73094" w:rsidP="00B73094">
      <w:pPr>
        <w:jc w:val="both"/>
        <w:rPr>
          <w:b/>
        </w:rPr>
      </w:pPr>
    </w:p>
    <w:p w14:paraId="22594B15" w14:textId="77777777" w:rsidR="00B73094" w:rsidRDefault="00B73094" w:rsidP="00B73094">
      <w:pPr>
        <w:jc w:val="both"/>
        <w:rPr>
          <w:bCs/>
        </w:rPr>
      </w:pPr>
      <w:r w:rsidRPr="009E69AF">
        <w:rPr>
          <w:b/>
        </w:rPr>
        <w:t>CASCONE</w:t>
      </w:r>
      <w:r>
        <w:rPr>
          <w:b/>
        </w:rPr>
        <w:t xml:space="preserve"> (</w:t>
      </w:r>
      <w:r w:rsidRPr="009E69AF">
        <w:rPr>
          <w:b/>
        </w:rPr>
        <w:t>De Luca Presidente</w:t>
      </w:r>
      <w:r>
        <w:rPr>
          <w:b/>
        </w:rPr>
        <w:t>)</w:t>
      </w:r>
      <w:r w:rsidRPr="009E69AF">
        <w:rPr>
          <w:b/>
        </w:rPr>
        <w:t xml:space="preserve">: </w:t>
      </w:r>
      <w:r>
        <w:rPr>
          <w:bCs/>
        </w:rPr>
        <w:t xml:space="preserve">Votiamo favorevolmente a questo subemendamento perché riformula l’emendamento di Italia Viva per poi poter accettare la parte dell’emendamento di Italia Viva che, ovviamente, viene condiviso con tutti quanti. </w:t>
      </w:r>
    </w:p>
    <w:p w14:paraId="56A21961" w14:textId="77777777" w:rsidR="00B73094" w:rsidRDefault="00B73094" w:rsidP="00B73094">
      <w:pPr>
        <w:jc w:val="both"/>
        <w:rPr>
          <w:bCs/>
        </w:rPr>
      </w:pPr>
    </w:p>
    <w:p w14:paraId="23B47349" w14:textId="77777777" w:rsidR="00B73094" w:rsidRPr="00FD666E" w:rsidRDefault="00B73094" w:rsidP="00B73094">
      <w:pPr>
        <w:jc w:val="both"/>
        <w:rPr>
          <w:bCs/>
        </w:rPr>
      </w:pPr>
      <w:r w:rsidRPr="009E69AF">
        <w:rPr>
          <w:b/>
        </w:rPr>
        <w:t>PRESIDENTE (Oliviero):</w:t>
      </w:r>
      <w:r>
        <w:rPr>
          <w:b/>
        </w:rPr>
        <w:t xml:space="preserve"> </w:t>
      </w:r>
      <w:r>
        <w:rPr>
          <w:bCs/>
        </w:rPr>
        <w:t xml:space="preserve">Passiamo alla votazione del subemendamento 03.04.01. </w:t>
      </w:r>
    </w:p>
    <w:p w14:paraId="5CB77137" w14:textId="77777777" w:rsidR="00B73094" w:rsidRDefault="00B73094" w:rsidP="00B73094">
      <w:pPr>
        <w:jc w:val="both"/>
        <w:rPr>
          <w:bCs/>
        </w:rPr>
      </w:pPr>
      <w:r>
        <w:rPr>
          <w:bCs/>
        </w:rPr>
        <w:t xml:space="preserve">Chi è favorevole? Chi è contrario? Chi si astiene? </w:t>
      </w:r>
    </w:p>
    <w:p w14:paraId="047F1F94" w14:textId="77777777" w:rsidR="00B73094" w:rsidRDefault="00B73094" w:rsidP="00B73094">
      <w:pPr>
        <w:jc w:val="both"/>
        <w:rPr>
          <w:bCs/>
        </w:rPr>
      </w:pPr>
    </w:p>
    <w:p w14:paraId="1BEB2704" w14:textId="77777777" w:rsidR="00B73094" w:rsidRDefault="00B73094" w:rsidP="00B73094">
      <w:pPr>
        <w:jc w:val="both"/>
        <w:rPr>
          <w:b/>
        </w:rPr>
      </w:pPr>
      <w:r w:rsidRPr="00FD666E">
        <w:rPr>
          <w:b/>
        </w:rPr>
        <w:t xml:space="preserve">Il Consiglio approva a maggioranza con il voto contrario del M5S e </w:t>
      </w:r>
      <w:proofErr w:type="spellStart"/>
      <w:r w:rsidRPr="00FD666E">
        <w:rPr>
          <w:b/>
        </w:rPr>
        <w:t>Muscarà</w:t>
      </w:r>
      <w:proofErr w:type="spellEnd"/>
      <w:r w:rsidRPr="00FD666E">
        <w:rPr>
          <w:b/>
        </w:rPr>
        <w:t>, l’astensione del Centro Destra.</w:t>
      </w:r>
    </w:p>
    <w:p w14:paraId="27448B69" w14:textId="77777777" w:rsidR="00B73094" w:rsidRPr="00FD666E" w:rsidRDefault="00B73094" w:rsidP="00B73094">
      <w:pPr>
        <w:jc w:val="both"/>
        <w:rPr>
          <w:bCs/>
        </w:rPr>
      </w:pPr>
    </w:p>
    <w:p w14:paraId="0BA51583" w14:textId="77777777" w:rsidR="00B73094" w:rsidRDefault="00B73094" w:rsidP="00B73094">
      <w:pPr>
        <w:jc w:val="both"/>
        <w:rPr>
          <w:bCs/>
        </w:rPr>
      </w:pPr>
      <w:r w:rsidRPr="00FD666E">
        <w:rPr>
          <w:bCs/>
        </w:rPr>
        <w:t xml:space="preserve">Emendamento 3.4 Italia Viva. </w:t>
      </w:r>
    </w:p>
    <w:p w14:paraId="5736F850" w14:textId="77777777" w:rsidR="00B73094" w:rsidRPr="00FD666E" w:rsidRDefault="00B73094" w:rsidP="00B73094">
      <w:pPr>
        <w:jc w:val="both"/>
        <w:rPr>
          <w:b/>
        </w:rPr>
      </w:pPr>
      <w:r>
        <w:rPr>
          <w:bCs/>
        </w:rPr>
        <w:t xml:space="preserve"> </w:t>
      </w:r>
    </w:p>
    <w:p w14:paraId="72E0F7F7" w14:textId="77777777" w:rsidR="00B73094" w:rsidRDefault="00B73094" w:rsidP="00B73094">
      <w:pPr>
        <w:jc w:val="both"/>
        <w:rPr>
          <w:bCs/>
        </w:rPr>
      </w:pPr>
      <w:r w:rsidRPr="00FD666E">
        <w:rPr>
          <w:b/>
        </w:rPr>
        <w:t xml:space="preserve">CASCONE (De Luca Presidente): </w:t>
      </w:r>
      <w:r>
        <w:rPr>
          <w:bCs/>
        </w:rPr>
        <w:t>Favorevole perché è corretto.</w:t>
      </w:r>
    </w:p>
    <w:p w14:paraId="3B95B5F1" w14:textId="77777777" w:rsidR="00B73094" w:rsidRDefault="00B73094" w:rsidP="00B73094">
      <w:pPr>
        <w:jc w:val="both"/>
        <w:rPr>
          <w:bCs/>
        </w:rPr>
      </w:pPr>
    </w:p>
    <w:p w14:paraId="7971B816" w14:textId="77777777" w:rsidR="00B73094" w:rsidRDefault="00B73094" w:rsidP="00B73094">
      <w:pPr>
        <w:jc w:val="both"/>
        <w:rPr>
          <w:bCs/>
        </w:rPr>
      </w:pPr>
      <w:r w:rsidRPr="009E69AF">
        <w:rPr>
          <w:b/>
        </w:rPr>
        <w:t>PRESIDENTE (Oliviero):</w:t>
      </w:r>
      <w:r>
        <w:rPr>
          <w:b/>
        </w:rPr>
        <w:t xml:space="preserve"> </w:t>
      </w:r>
      <w:r>
        <w:rPr>
          <w:bCs/>
        </w:rPr>
        <w:t xml:space="preserve">Votiamo l’emendamento. </w:t>
      </w:r>
    </w:p>
    <w:p w14:paraId="1AB02685" w14:textId="77777777" w:rsidR="00B73094" w:rsidRDefault="00B73094" w:rsidP="00B73094">
      <w:pPr>
        <w:jc w:val="both"/>
        <w:rPr>
          <w:bCs/>
        </w:rPr>
      </w:pPr>
      <w:r>
        <w:rPr>
          <w:bCs/>
        </w:rPr>
        <w:t xml:space="preserve">Chi è favorevole? Chi è contrario? Chi si astiene? </w:t>
      </w:r>
    </w:p>
    <w:p w14:paraId="72C27FF9" w14:textId="77777777" w:rsidR="00B73094" w:rsidRDefault="00B73094" w:rsidP="00B73094">
      <w:pPr>
        <w:jc w:val="both"/>
        <w:rPr>
          <w:bCs/>
        </w:rPr>
      </w:pPr>
    </w:p>
    <w:p w14:paraId="2AB4747C" w14:textId="77777777" w:rsidR="00B73094" w:rsidRDefault="00B73094" w:rsidP="00B73094">
      <w:pPr>
        <w:jc w:val="both"/>
        <w:rPr>
          <w:b/>
        </w:rPr>
      </w:pPr>
      <w:r w:rsidRPr="00FD666E">
        <w:rPr>
          <w:b/>
        </w:rPr>
        <w:lastRenderedPageBreak/>
        <w:t xml:space="preserve">Il Consiglio approva a maggioranza con il voto contrario del M5S e </w:t>
      </w:r>
      <w:proofErr w:type="spellStart"/>
      <w:r w:rsidRPr="00FD666E">
        <w:rPr>
          <w:b/>
        </w:rPr>
        <w:t>Muscarà</w:t>
      </w:r>
      <w:proofErr w:type="spellEnd"/>
      <w:r w:rsidRPr="00FD666E">
        <w:rPr>
          <w:b/>
        </w:rPr>
        <w:t>, l’astensione del Centro Destra.</w:t>
      </w:r>
    </w:p>
    <w:p w14:paraId="67E58ACB" w14:textId="77777777" w:rsidR="00B73094" w:rsidRPr="00FD666E" w:rsidRDefault="00B73094" w:rsidP="00B73094">
      <w:pPr>
        <w:jc w:val="both"/>
        <w:rPr>
          <w:bCs/>
        </w:rPr>
      </w:pPr>
    </w:p>
    <w:p w14:paraId="6C0A6E1A" w14:textId="77777777" w:rsidR="00B73094" w:rsidRDefault="00B73094" w:rsidP="00B73094">
      <w:pPr>
        <w:jc w:val="both"/>
        <w:rPr>
          <w:bCs/>
        </w:rPr>
      </w:pPr>
      <w:r>
        <w:rPr>
          <w:bCs/>
        </w:rPr>
        <w:t>Articolo 3, così come modificato.</w:t>
      </w:r>
    </w:p>
    <w:p w14:paraId="672ECBE9" w14:textId="77777777" w:rsidR="00B73094" w:rsidRDefault="00B73094" w:rsidP="00B73094">
      <w:pPr>
        <w:jc w:val="both"/>
        <w:rPr>
          <w:bCs/>
        </w:rPr>
      </w:pPr>
      <w:r>
        <w:rPr>
          <w:bCs/>
        </w:rPr>
        <w:t xml:space="preserve">Chi è favorevole? Chi è contrario? Chi si astiene? </w:t>
      </w:r>
    </w:p>
    <w:p w14:paraId="09519C37" w14:textId="77777777" w:rsidR="00B73094" w:rsidRDefault="00B73094" w:rsidP="00B73094">
      <w:pPr>
        <w:jc w:val="both"/>
        <w:rPr>
          <w:bCs/>
        </w:rPr>
      </w:pPr>
    </w:p>
    <w:p w14:paraId="1AE2930B" w14:textId="77777777" w:rsidR="00B73094" w:rsidRDefault="00B73094" w:rsidP="00B73094">
      <w:pPr>
        <w:jc w:val="both"/>
        <w:rPr>
          <w:b/>
        </w:rPr>
      </w:pPr>
      <w:r w:rsidRPr="00FD666E">
        <w:rPr>
          <w:b/>
        </w:rPr>
        <w:t xml:space="preserve">Il Consiglio approva a maggioranza con il voto contrario del M5S e </w:t>
      </w:r>
      <w:proofErr w:type="spellStart"/>
      <w:r w:rsidRPr="00FD666E">
        <w:rPr>
          <w:b/>
        </w:rPr>
        <w:t>Muscarà</w:t>
      </w:r>
      <w:proofErr w:type="spellEnd"/>
      <w:r w:rsidRPr="00FD666E">
        <w:rPr>
          <w:b/>
        </w:rPr>
        <w:t>, l’astensione del Centro Destra.</w:t>
      </w:r>
    </w:p>
    <w:p w14:paraId="012FD528" w14:textId="77777777" w:rsidR="00B73094" w:rsidRDefault="00B73094" w:rsidP="00B73094">
      <w:pPr>
        <w:jc w:val="both"/>
        <w:rPr>
          <w:bCs/>
        </w:rPr>
      </w:pPr>
    </w:p>
    <w:p w14:paraId="23110FF0" w14:textId="77777777" w:rsidR="00B73094" w:rsidRDefault="00B73094" w:rsidP="00B73094">
      <w:pPr>
        <w:jc w:val="both"/>
        <w:rPr>
          <w:bCs/>
        </w:rPr>
      </w:pPr>
      <w:r>
        <w:rPr>
          <w:bCs/>
        </w:rPr>
        <w:t xml:space="preserve">Articolo 4. Emendamento 4.1. Ti trovi Cascone? </w:t>
      </w:r>
    </w:p>
    <w:p w14:paraId="609D2AB3" w14:textId="77777777" w:rsidR="00B73094" w:rsidRDefault="00B73094" w:rsidP="00B73094">
      <w:pPr>
        <w:jc w:val="both"/>
        <w:rPr>
          <w:bCs/>
        </w:rPr>
      </w:pPr>
    </w:p>
    <w:p w14:paraId="087C096F" w14:textId="413A50E2" w:rsidR="00B73094" w:rsidRDefault="00B73094" w:rsidP="00B73094">
      <w:pPr>
        <w:jc w:val="both"/>
        <w:rPr>
          <w:bCs/>
        </w:rPr>
      </w:pPr>
      <w:r w:rsidRPr="00FD666E">
        <w:rPr>
          <w:b/>
        </w:rPr>
        <w:t>CASCONE (De Luca Presidente):</w:t>
      </w:r>
      <w:r>
        <w:rPr>
          <w:bCs/>
        </w:rPr>
        <w:t xml:space="preserve"> Non è prima l’emendamento 4.0.1?</w:t>
      </w:r>
      <w:r>
        <w:rPr>
          <w:bCs/>
        </w:rPr>
        <w:t xml:space="preserve"> </w:t>
      </w:r>
      <w:proofErr w:type="gramStart"/>
      <w:r>
        <w:rPr>
          <w:bCs/>
        </w:rPr>
        <w:t>No</w:t>
      </w:r>
      <w:proofErr w:type="gramEnd"/>
      <w:r>
        <w:rPr>
          <w:bCs/>
        </w:rPr>
        <w:t xml:space="preserve">, è l’articolo 4 Bis, è dopo, chiedo scusa. </w:t>
      </w:r>
    </w:p>
    <w:p w14:paraId="1DE18999" w14:textId="19828E71" w:rsidR="006D4C01" w:rsidRDefault="00B73094" w:rsidP="00B73094">
      <w:pPr>
        <w:jc w:val="both"/>
        <w:rPr>
          <w:bCs/>
        </w:rPr>
      </w:pPr>
      <w:r>
        <w:rPr>
          <w:bCs/>
        </w:rPr>
        <w:t>Emendamento 4.1, sì.</w:t>
      </w:r>
    </w:p>
    <w:p w14:paraId="2C513182" w14:textId="77777777" w:rsidR="009916EE" w:rsidRDefault="009916EE" w:rsidP="009916EE">
      <w:pPr>
        <w:pStyle w:val="ALR85Rientrato1cm"/>
        <w:ind w:firstLine="0"/>
        <w:rPr>
          <w:rFonts w:eastAsia="CIDFont+F6"/>
        </w:rPr>
      </w:pPr>
    </w:p>
    <w:p w14:paraId="41E519C0" w14:textId="77777777" w:rsidR="009916EE" w:rsidRDefault="009916EE" w:rsidP="009916EE">
      <w:pPr>
        <w:pStyle w:val="ALR85Rientrato1cm"/>
        <w:ind w:firstLine="0"/>
        <w:rPr>
          <w:rFonts w:eastAsia="CIDFont+F6"/>
        </w:rPr>
      </w:pPr>
      <w:r>
        <w:rPr>
          <w:rFonts w:eastAsia="CIDFont+F6"/>
          <w:b/>
        </w:rPr>
        <w:t>PRESIDENTE (Oliviero)</w:t>
      </w:r>
      <w:r>
        <w:rPr>
          <w:rFonts w:eastAsia="CIDFont+F6"/>
        </w:rPr>
        <w:t>: Collega Nappi, se vuoi, puoi andare fuori e fare quello che vuoi.</w:t>
      </w:r>
    </w:p>
    <w:p w14:paraId="0D19A635" w14:textId="77777777" w:rsidR="009916EE" w:rsidRDefault="009916EE" w:rsidP="009916EE">
      <w:pPr>
        <w:pStyle w:val="ALR85Rientrato1cm"/>
        <w:ind w:firstLine="0"/>
        <w:rPr>
          <w:rFonts w:eastAsia="CIDFont+F6"/>
        </w:rPr>
      </w:pPr>
      <w:r>
        <w:rPr>
          <w:rFonts w:eastAsia="CIDFont+F6"/>
        </w:rPr>
        <w:t>Passiamo alla votazione.</w:t>
      </w:r>
    </w:p>
    <w:p w14:paraId="2C09EF5C" w14:textId="77777777" w:rsidR="009916EE" w:rsidRDefault="009916EE" w:rsidP="009916EE">
      <w:pPr>
        <w:pStyle w:val="ALR85Rientrato1cm"/>
        <w:ind w:firstLine="0"/>
        <w:rPr>
          <w:rFonts w:eastAsia="CIDFont+F6"/>
        </w:rPr>
      </w:pPr>
    </w:p>
    <w:p w14:paraId="1430676E" w14:textId="77777777" w:rsidR="009916EE" w:rsidRPr="007761FF" w:rsidRDefault="009916EE" w:rsidP="009916EE">
      <w:pPr>
        <w:pStyle w:val="ALR85Rientrato1cm"/>
        <w:ind w:firstLine="0"/>
        <w:jc w:val="left"/>
        <w:rPr>
          <w:rFonts w:eastAsia="CIDFont+F6"/>
          <w:i/>
        </w:rPr>
      </w:pPr>
      <w:r w:rsidRPr="007F100D">
        <w:rPr>
          <w:rFonts w:eastAsia="CIDFont+F6"/>
          <w:b/>
        </w:rPr>
        <w:t>CASCONE (De Luca Presidente):</w:t>
      </w:r>
      <w:r>
        <w:rPr>
          <w:rFonts w:eastAsia="CIDFont+F6"/>
          <w:b/>
        </w:rPr>
        <w:t xml:space="preserve"> </w:t>
      </w:r>
      <w:r w:rsidRPr="007F100D">
        <w:rPr>
          <w:rFonts w:eastAsia="CIDFont+F6"/>
        </w:rPr>
        <w:t>4.1</w:t>
      </w:r>
      <w:r>
        <w:rPr>
          <w:rFonts w:eastAsia="CIDFont+F6"/>
        </w:rPr>
        <w:t xml:space="preserve"> f</w:t>
      </w:r>
      <w:r w:rsidRPr="007F100D">
        <w:rPr>
          <w:rFonts w:eastAsia="CIDFont+F6"/>
        </w:rPr>
        <w:t>avorevole.</w:t>
      </w:r>
    </w:p>
    <w:p w14:paraId="1FFC939F" w14:textId="77777777" w:rsidR="009916EE" w:rsidRDefault="009916EE" w:rsidP="009916EE">
      <w:pPr>
        <w:pStyle w:val="ALR85Rientrato1cm"/>
        <w:ind w:firstLine="0"/>
        <w:rPr>
          <w:rFonts w:eastAsia="CIDFont+F6"/>
        </w:rPr>
      </w:pPr>
    </w:p>
    <w:p w14:paraId="37B7F821" w14:textId="77777777" w:rsidR="009916EE" w:rsidRDefault="009916EE" w:rsidP="009916EE">
      <w:pPr>
        <w:pStyle w:val="ALR85Rientrato1cm"/>
        <w:ind w:firstLine="0"/>
        <w:rPr>
          <w:color w:val="000000"/>
        </w:rPr>
      </w:pPr>
      <w:r>
        <w:rPr>
          <w:rFonts w:eastAsia="CIDFont+F6"/>
          <w:b/>
        </w:rPr>
        <w:t>PRESIDENTE (Oliviero):</w:t>
      </w:r>
      <w:r w:rsidRPr="00AF7514">
        <w:rPr>
          <w:color w:val="000000"/>
        </w:rPr>
        <w:t xml:space="preserve"> Chi è favorevole? Chi è contrario? Chi si astiene?</w:t>
      </w:r>
    </w:p>
    <w:p w14:paraId="27B6DAC3" w14:textId="77777777" w:rsidR="009916EE" w:rsidRDefault="009916EE" w:rsidP="009916EE">
      <w:pPr>
        <w:pStyle w:val="ALR85Rientrato1cm"/>
        <w:ind w:firstLine="0"/>
        <w:rPr>
          <w:color w:val="000000"/>
        </w:rPr>
      </w:pPr>
    </w:p>
    <w:p w14:paraId="2CF33D56" w14:textId="77777777" w:rsidR="009916EE" w:rsidRDefault="009916EE" w:rsidP="009916EE">
      <w:pPr>
        <w:pStyle w:val="ALR85Rientrato1cm"/>
        <w:ind w:firstLine="0"/>
        <w:rPr>
          <w:b/>
          <w:color w:val="000000"/>
        </w:rPr>
      </w:pPr>
      <w:r w:rsidRPr="001C1D16">
        <w:rPr>
          <w:b/>
          <w:color w:val="000000"/>
        </w:rPr>
        <w:t>Il Consiglio approva.</w:t>
      </w:r>
    </w:p>
    <w:p w14:paraId="0A84E58F" w14:textId="77777777" w:rsidR="009916EE" w:rsidRDefault="009916EE" w:rsidP="009916EE">
      <w:pPr>
        <w:pStyle w:val="ALR85Rientrato1cm"/>
        <w:ind w:firstLine="0"/>
        <w:rPr>
          <w:b/>
          <w:color w:val="000000"/>
        </w:rPr>
      </w:pPr>
    </w:p>
    <w:p w14:paraId="27676635" w14:textId="77777777" w:rsidR="009916EE" w:rsidRDefault="009916EE" w:rsidP="009916EE">
      <w:pPr>
        <w:pStyle w:val="ALR85Rientrato1cm"/>
        <w:ind w:firstLine="0"/>
        <w:rPr>
          <w:rFonts w:eastAsia="CIDFont+F6"/>
        </w:rPr>
      </w:pPr>
      <w:r>
        <w:rPr>
          <w:rFonts w:eastAsia="CIDFont+F6"/>
          <w:b/>
        </w:rPr>
        <w:t>PRESIDENTE (Oliviero)</w:t>
      </w:r>
      <w:r>
        <w:rPr>
          <w:rFonts w:eastAsia="CIDFont+F6"/>
        </w:rPr>
        <w:t xml:space="preserve">: Articolo 4.2. </w:t>
      </w:r>
    </w:p>
    <w:p w14:paraId="44C8CF21" w14:textId="77777777" w:rsidR="009916EE" w:rsidRDefault="009916EE" w:rsidP="009916EE">
      <w:pPr>
        <w:pStyle w:val="ALR85Rientrato1cm"/>
        <w:ind w:firstLine="0"/>
        <w:rPr>
          <w:rFonts w:eastAsia="CIDFont+F6"/>
        </w:rPr>
      </w:pPr>
    </w:p>
    <w:p w14:paraId="66BEF097" w14:textId="77777777" w:rsidR="009916EE" w:rsidRPr="007761FF" w:rsidRDefault="009916EE" w:rsidP="009916EE">
      <w:pPr>
        <w:pStyle w:val="ALR85Rientrato1cm"/>
        <w:ind w:firstLine="0"/>
        <w:jc w:val="left"/>
        <w:rPr>
          <w:rFonts w:eastAsia="CIDFont+F6"/>
          <w:i/>
        </w:rPr>
      </w:pPr>
      <w:r w:rsidRPr="007F100D">
        <w:rPr>
          <w:rFonts w:eastAsia="CIDFont+F6"/>
          <w:b/>
        </w:rPr>
        <w:t>CASCONE (De Luca Presidente):</w:t>
      </w:r>
      <w:r>
        <w:rPr>
          <w:rFonts w:eastAsia="CIDFont+F6"/>
          <w:b/>
        </w:rPr>
        <w:t xml:space="preserve"> </w:t>
      </w:r>
      <w:r w:rsidRPr="007F100D">
        <w:rPr>
          <w:rFonts w:eastAsia="CIDFont+F6"/>
        </w:rPr>
        <w:t>Favorevole.</w:t>
      </w:r>
    </w:p>
    <w:p w14:paraId="4620B542" w14:textId="77777777" w:rsidR="009916EE" w:rsidRDefault="009916EE" w:rsidP="009916EE">
      <w:pPr>
        <w:pStyle w:val="ALR85Rientrato1cm"/>
        <w:ind w:firstLine="0"/>
        <w:rPr>
          <w:rFonts w:eastAsia="CIDFont+F6"/>
        </w:rPr>
      </w:pPr>
    </w:p>
    <w:p w14:paraId="6FD68E19" w14:textId="77777777" w:rsidR="009916EE" w:rsidRDefault="009916EE" w:rsidP="009916EE">
      <w:pPr>
        <w:pStyle w:val="ALR85Rientrato1cm"/>
        <w:ind w:firstLine="0"/>
        <w:rPr>
          <w:color w:val="000000"/>
        </w:rPr>
      </w:pPr>
      <w:r>
        <w:rPr>
          <w:rFonts w:eastAsia="CIDFont+F6"/>
          <w:b/>
        </w:rPr>
        <w:t xml:space="preserve">PRESIDENTE (Oliviero): </w:t>
      </w:r>
      <w:r>
        <w:rPr>
          <w:color w:val="000000"/>
        </w:rPr>
        <w:t>Prego, consigliera Ciarambino.</w:t>
      </w:r>
    </w:p>
    <w:p w14:paraId="15164F38" w14:textId="77777777" w:rsidR="009916EE" w:rsidRDefault="009916EE" w:rsidP="009916EE">
      <w:pPr>
        <w:pStyle w:val="ALR85Rientrato1cm"/>
        <w:ind w:firstLine="0"/>
        <w:rPr>
          <w:color w:val="000000"/>
        </w:rPr>
      </w:pPr>
    </w:p>
    <w:p w14:paraId="13E9CDD2" w14:textId="77777777" w:rsidR="009916EE" w:rsidRDefault="009916EE" w:rsidP="009916EE">
      <w:pPr>
        <w:pStyle w:val="ALR85Rientrato1cm"/>
        <w:ind w:firstLine="0"/>
        <w:rPr>
          <w:rFonts w:eastAsia="CIDFont+F6"/>
        </w:rPr>
      </w:pPr>
      <w:r>
        <w:rPr>
          <w:rFonts w:eastAsia="CIDFont+F6"/>
          <w:b/>
        </w:rPr>
        <w:t xml:space="preserve">CIARAMBINO (Insieme per il Futuro): </w:t>
      </w:r>
      <w:r>
        <w:rPr>
          <w:rFonts w:eastAsia="CIDFont+F6"/>
        </w:rPr>
        <w:t>Questa è un’altra delle nostre proposte che è stata accolta. In questo caso, noi precisiamo che la monetizzazione degli standard urbanistici è possibile soltanto ove manchino spazi adeguati. Viceversa, bisogna adeguare gli standard urbanistici.</w:t>
      </w:r>
    </w:p>
    <w:p w14:paraId="0B89A6CB" w14:textId="77777777" w:rsidR="009916EE" w:rsidRDefault="009916EE" w:rsidP="009916EE">
      <w:pPr>
        <w:pStyle w:val="ALR85Rientrato1cm"/>
        <w:ind w:firstLine="0"/>
        <w:rPr>
          <w:rFonts w:eastAsia="CIDFont+F6"/>
        </w:rPr>
      </w:pPr>
    </w:p>
    <w:p w14:paraId="3AD06162" w14:textId="77777777" w:rsidR="009916EE" w:rsidRDefault="009916EE" w:rsidP="009916EE">
      <w:pPr>
        <w:pStyle w:val="ALR85Rientrato1cm"/>
        <w:ind w:firstLine="0"/>
        <w:rPr>
          <w:rFonts w:eastAsia="CIDFont+F6"/>
          <w:b/>
        </w:rPr>
      </w:pPr>
      <w:r>
        <w:rPr>
          <w:rFonts w:eastAsia="CIDFont+F6"/>
          <w:b/>
        </w:rPr>
        <w:t xml:space="preserve">PRESIDENTE (Oliviero): </w:t>
      </w:r>
      <w:r w:rsidRPr="001C1D16">
        <w:rPr>
          <w:rFonts w:eastAsia="CIDFont+F6"/>
        </w:rPr>
        <w:t>Va bene.</w:t>
      </w:r>
    </w:p>
    <w:p w14:paraId="6734C9CF"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A favore anche il Movimento 5 Stelle.</w:t>
      </w:r>
    </w:p>
    <w:p w14:paraId="6F2F08E7" w14:textId="77777777" w:rsidR="009916EE" w:rsidRDefault="009916EE" w:rsidP="009916EE">
      <w:pPr>
        <w:pStyle w:val="ALR85Rientrato1cm"/>
        <w:ind w:firstLine="0"/>
        <w:rPr>
          <w:color w:val="000000"/>
        </w:rPr>
      </w:pPr>
    </w:p>
    <w:p w14:paraId="7A7565AC" w14:textId="77777777" w:rsidR="009916EE" w:rsidRDefault="009916EE" w:rsidP="009916EE">
      <w:pPr>
        <w:pStyle w:val="ALR85Rientrato1cm"/>
        <w:ind w:firstLine="0"/>
        <w:rPr>
          <w:b/>
          <w:color w:val="000000"/>
        </w:rPr>
      </w:pPr>
      <w:r w:rsidRPr="001C1D16">
        <w:rPr>
          <w:b/>
          <w:color w:val="000000"/>
        </w:rPr>
        <w:t>Il Consiglio approva.</w:t>
      </w:r>
    </w:p>
    <w:p w14:paraId="04CA7D16" w14:textId="77777777" w:rsidR="009916EE" w:rsidRDefault="009916EE" w:rsidP="009916EE">
      <w:pPr>
        <w:pStyle w:val="ALR85Rientrato1cm"/>
        <w:ind w:firstLine="0"/>
        <w:rPr>
          <w:b/>
          <w:color w:val="000000"/>
        </w:rPr>
      </w:pPr>
    </w:p>
    <w:p w14:paraId="672D635F"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b/>
        </w:rPr>
        <w:t xml:space="preserve"> </w:t>
      </w:r>
      <w:r>
        <w:rPr>
          <w:rFonts w:eastAsia="CIDFont+F6"/>
        </w:rPr>
        <w:t>Articolo 4.3.</w:t>
      </w:r>
    </w:p>
    <w:p w14:paraId="534A1E0F"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Astenuti: Gruppo Insieme, Movimento 5 Stelle, </w:t>
      </w:r>
      <w:proofErr w:type="spellStart"/>
      <w:r>
        <w:rPr>
          <w:color w:val="000000"/>
        </w:rPr>
        <w:t>Muscarà</w:t>
      </w:r>
      <w:proofErr w:type="spellEnd"/>
      <w:r>
        <w:rPr>
          <w:color w:val="000000"/>
        </w:rPr>
        <w:t xml:space="preserve"> e Centrodestra.</w:t>
      </w:r>
    </w:p>
    <w:p w14:paraId="5D700A87" w14:textId="77777777" w:rsidR="009916EE" w:rsidRDefault="009916EE" w:rsidP="009916EE">
      <w:pPr>
        <w:pStyle w:val="ALR85Rientrato1cm"/>
        <w:ind w:firstLine="0"/>
        <w:rPr>
          <w:color w:val="000000"/>
        </w:rPr>
      </w:pPr>
    </w:p>
    <w:p w14:paraId="2E50B828" w14:textId="77777777" w:rsidR="009916EE" w:rsidRDefault="009916EE" w:rsidP="009916EE">
      <w:pPr>
        <w:pStyle w:val="ALR85Rientrato1cm"/>
        <w:ind w:firstLine="0"/>
        <w:rPr>
          <w:b/>
          <w:color w:val="000000"/>
        </w:rPr>
      </w:pPr>
      <w:r w:rsidRPr="001C1D16">
        <w:rPr>
          <w:b/>
          <w:color w:val="000000"/>
        </w:rPr>
        <w:t>Il Consiglio approva.</w:t>
      </w:r>
    </w:p>
    <w:p w14:paraId="69B5AB93" w14:textId="77777777" w:rsidR="009916EE" w:rsidRDefault="009916EE" w:rsidP="009916EE">
      <w:pPr>
        <w:pStyle w:val="ALR85Rientrato1cm"/>
        <w:ind w:firstLine="0"/>
        <w:rPr>
          <w:b/>
          <w:color w:val="000000"/>
        </w:rPr>
      </w:pPr>
    </w:p>
    <w:p w14:paraId="79840675"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b/>
        </w:rPr>
        <w:t xml:space="preserve"> </w:t>
      </w:r>
      <w:r w:rsidRPr="00C87E71">
        <w:rPr>
          <w:rFonts w:eastAsia="CIDFont+F6"/>
        </w:rPr>
        <w:t>Subemendamento 0.4.4.1</w:t>
      </w:r>
      <w:r>
        <w:rPr>
          <w:rFonts w:eastAsia="CIDFont+F6"/>
        </w:rPr>
        <w:t xml:space="preserve">. </w:t>
      </w:r>
    </w:p>
    <w:p w14:paraId="58F8B176" w14:textId="77777777" w:rsidR="009916EE" w:rsidRDefault="009916EE" w:rsidP="009916EE">
      <w:pPr>
        <w:pStyle w:val="ALR85Rientrato1cm"/>
        <w:ind w:firstLine="0"/>
        <w:rPr>
          <w:rFonts w:eastAsia="CIDFont+F6"/>
        </w:rPr>
      </w:pPr>
    </w:p>
    <w:p w14:paraId="57BCD88D" w14:textId="77777777" w:rsidR="009916EE" w:rsidRPr="007F100D" w:rsidRDefault="009916EE" w:rsidP="009916EE">
      <w:pPr>
        <w:pStyle w:val="ALR85Rientrato1cm"/>
        <w:ind w:firstLine="0"/>
        <w:jc w:val="left"/>
        <w:rPr>
          <w:rFonts w:eastAsia="CIDFont+F6"/>
        </w:rPr>
      </w:pPr>
      <w:r w:rsidRPr="007F100D">
        <w:rPr>
          <w:rFonts w:eastAsia="CIDFont+F6"/>
          <w:b/>
        </w:rPr>
        <w:t>CASCONE (De Luca Presidente)</w:t>
      </w:r>
      <w:r>
        <w:rPr>
          <w:rFonts w:eastAsia="CIDFont+F6"/>
          <w:b/>
        </w:rPr>
        <w:t>:</w:t>
      </w:r>
      <w:r w:rsidRPr="007F100D">
        <w:rPr>
          <w:rFonts w:eastAsia="CIDFont+F6"/>
        </w:rPr>
        <w:t xml:space="preserve"> Votiamo prima il subemendamento e poi l’emendamento perché è correttivo. Siamo favorevoli.</w:t>
      </w:r>
    </w:p>
    <w:p w14:paraId="02CC8D84" w14:textId="77777777" w:rsidR="009916EE" w:rsidRPr="007761FF" w:rsidRDefault="009916EE" w:rsidP="009916EE">
      <w:pPr>
        <w:pStyle w:val="ALR85Rientrato1cm"/>
        <w:ind w:firstLine="0"/>
        <w:jc w:val="center"/>
        <w:rPr>
          <w:rFonts w:eastAsia="CIDFont+F6"/>
          <w:i/>
        </w:rPr>
      </w:pPr>
    </w:p>
    <w:p w14:paraId="7C5DB0D4" w14:textId="77777777" w:rsidR="009916EE" w:rsidRDefault="009916EE" w:rsidP="009916EE">
      <w:pPr>
        <w:pStyle w:val="ALR85Rientrato1cm"/>
        <w:ind w:firstLine="0"/>
        <w:rPr>
          <w:color w:val="000000"/>
        </w:rPr>
      </w:pPr>
      <w:r>
        <w:rPr>
          <w:rFonts w:eastAsia="CIDFont+F6"/>
          <w:b/>
        </w:rPr>
        <w:t>PRESIDENTE (Oliviero)</w:t>
      </w:r>
      <w:r w:rsidRPr="00C87E71">
        <w:rPr>
          <w:rFonts w:eastAsia="CIDFont+F6"/>
        </w:rPr>
        <w:t>:</w:t>
      </w:r>
      <w:r>
        <w:rPr>
          <w:rFonts w:eastAsia="CIDFont+F6"/>
          <w:b/>
        </w:rPr>
        <w:t xml:space="preserve"> </w:t>
      </w:r>
      <w:r w:rsidRPr="00AF7514">
        <w:rPr>
          <w:color w:val="000000"/>
        </w:rPr>
        <w:t>Chi è favorevole? Chi è contrario? Chi si astiene?</w:t>
      </w:r>
      <w:r>
        <w:rPr>
          <w:color w:val="000000"/>
        </w:rPr>
        <w:t xml:space="preserve"> Astenuto: il Centrodestra.</w:t>
      </w:r>
    </w:p>
    <w:p w14:paraId="3155B7D8" w14:textId="77777777" w:rsidR="009916EE" w:rsidRDefault="009916EE" w:rsidP="009916EE">
      <w:pPr>
        <w:pStyle w:val="ALR85Rientrato1cm"/>
        <w:ind w:firstLine="0"/>
        <w:rPr>
          <w:color w:val="000000"/>
        </w:rPr>
      </w:pPr>
    </w:p>
    <w:p w14:paraId="407AA991" w14:textId="77777777" w:rsidR="009916EE" w:rsidRDefault="009916EE" w:rsidP="009916EE">
      <w:pPr>
        <w:pStyle w:val="ALR85Rientrato1cm"/>
        <w:ind w:firstLine="0"/>
        <w:rPr>
          <w:b/>
          <w:color w:val="000000"/>
        </w:rPr>
      </w:pPr>
      <w:r w:rsidRPr="001C1D16">
        <w:rPr>
          <w:b/>
          <w:color w:val="000000"/>
        </w:rPr>
        <w:t>Il Consiglio approva.</w:t>
      </w:r>
    </w:p>
    <w:p w14:paraId="3CC8002F" w14:textId="77777777" w:rsidR="009916EE" w:rsidRDefault="009916EE" w:rsidP="009916EE">
      <w:pPr>
        <w:pStyle w:val="ALR85Rientrato1cm"/>
        <w:ind w:firstLine="0"/>
      </w:pPr>
    </w:p>
    <w:p w14:paraId="5FBBE31D"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Emendamento 4.4.</w:t>
      </w:r>
    </w:p>
    <w:p w14:paraId="4604B9C9" w14:textId="77777777" w:rsidR="009916EE" w:rsidRDefault="009916EE" w:rsidP="009916EE">
      <w:pPr>
        <w:pStyle w:val="ALR85Rientrato1cm"/>
        <w:ind w:firstLine="0"/>
        <w:rPr>
          <w:rFonts w:eastAsia="CIDFont+F6"/>
        </w:rPr>
      </w:pPr>
    </w:p>
    <w:p w14:paraId="3E581D3A" w14:textId="77777777" w:rsidR="009916EE" w:rsidRPr="007761FF" w:rsidRDefault="009916EE" w:rsidP="009916EE">
      <w:pPr>
        <w:pStyle w:val="ALR85Rientrato1cm"/>
        <w:ind w:firstLine="0"/>
        <w:jc w:val="left"/>
        <w:rPr>
          <w:rFonts w:eastAsia="CIDFont+F6"/>
          <w:i/>
        </w:rPr>
      </w:pPr>
      <w:r w:rsidRPr="007F100D">
        <w:rPr>
          <w:rFonts w:eastAsia="CIDFont+F6"/>
          <w:b/>
        </w:rPr>
        <w:t>CASCONE (De Luca Presidente):</w:t>
      </w:r>
      <w:r>
        <w:rPr>
          <w:rFonts w:eastAsia="CIDFont+F6"/>
          <w:b/>
        </w:rPr>
        <w:t xml:space="preserve"> </w:t>
      </w:r>
      <w:r w:rsidRPr="007F100D">
        <w:rPr>
          <w:rFonts w:eastAsia="CIDFont+F6"/>
        </w:rPr>
        <w:t>Favorevole.</w:t>
      </w:r>
    </w:p>
    <w:p w14:paraId="5565FF4E" w14:textId="77777777" w:rsidR="009916EE" w:rsidRPr="007761FF" w:rsidRDefault="009916EE" w:rsidP="009916EE">
      <w:pPr>
        <w:pStyle w:val="ALR85Rientrato1cm"/>
        <w:ind w:firstLine="0"/>
        <w:rPr>
          <w:rFonts w:eastAsia="CIDFont+F6"/>
          <w:i/>
        </w:rPr>
      </w:pPr>
    </w:p>
    <w:p w14:paraId="450026E2" w14:textId="77777777" w:rsidR="009916EE" w:rsidRDefault="009916EE" w:rsidP="009916EE">
      <w:pPr>
        <w:pStyle w:val="ALR85Rientrato1cm"/>
        <w:ind w:firstLine="0"/>
        <w:rPr>
          <w:color w:val="000000"/>
        </w:rPr>
      </w:pPr>
      <w:r>
        <w:rPr>
          <w:rFonts w:eastAsia="CIDFont+F6"/>
          <w:b/>
        </w:rPr>
        <w:t>PRESIDENTE (Oliviero)</w:t>
      </w:r>
      <w:r w:rsidRPr="00C87E71">
        <w:rPr>
          <w:rFonts w:eastAsia="CIDFont+F6"/>
        </w:rPr>
        <w:t>:</w:t>
      </w:r>
      <w:r>
        <w:rPr>
          <w:rFonts w:eastAsia="CIDFont+F6"/>
        </w:rPr>
        <w:t xml:space="preserve"> </w:t>
      </w:r>
      <w:r w:rsidRPr="00AF7514">
        <w:rPr>
          <w:color w:val="000000"/>
        </w:rPr>
        <w:t>Chi è favorevole? Chi è contrario? Chi si astiene?</w:t>
      </w:r>
      <w:r>
        <w:rPr>
          <w:color w:val="000000"/>
        </w:rPr>
        <w:t xml:space="preserve"> Astenuto: il Centrodestra.</w:t>
      </w:r>
    </w:p>
    <w:p w14:paraId="31E073E2" w14:textId="77777777" w:rsidR="009916EE" w:rsidRDefault="009916EE" w:rsidP="009916EE">
      <w:pPr>
        <w:pStyle w:val="ALR85Rientrato1cm"/>
        <w:ind w:firstLine="0"/>
        <w:rPr>
          <w:color w:val="000000"/>
        </w:rPr>
      </w:pPr>
    </w:p>
    <w:p w14:paraId="0ACA7F65" w14:textId="77777777" w:rsidR="009916EE" w:rsidRDefault="009916EE" w:rsidP="009916EE">
      <w:pPr>
        <w:pStyle w:val="ALR85Rientrato1cm"/>
        <w:ind w:firstLine="0"/>
        <w:rPr>
          <w:b/>
          <w:color w:val="000000"/>
        </w:rPr>
      </w:pPr>
      <w:r w:rsidRPr="001C1D16">
        <w:rPr>
          <w:b/>
          <w:color w:val="000000"/>
        </w:rPr>
        <w:t>Il Consiglio approva.</w:t>
      </w:r>
    </w:p>
    <w:p w14:paraId="1585F473" w14:textId="77777777" w:rsidR="009916EE" w:rsidRDefault="009916EE" w:rsidP="009916EE">
      <w:pPr>
        <w:pStyle w:val="ALR85Rientrato1cm"/>
        <w:ind w:firstLine="0"/>
        <w:rPr>
          <w:rFonts w:eastAsia="CIDFont+F6"/>
        </w:rPr>
      </w:pPr>
    </w:p>
    <w:p w14:paraId="4EFFA071"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4.5.</w:t>
      </w:r>
    </w:p>
    <w:p w14:paraId="3FBADF86" w14:textId="77777777" w:rsidR="009916EE" w:rsidRDefault="009916EE" w:rsidP="009916EE">
      <w:pPr>
        <w:pStyle w:val="ALR85Rientrato1cm"/>
        <w:ind w:firstLine="0"/>
        <w:rPr>
          <w:rFonts w:eastAsia="CIDFont+F6"/>
        </w:rPr>
      </w:pPr>
    </w:p>
    <w:p w14:paraId="7F1DF4AA" w14:textId="77777777" w:rsidR="009916EE" w:rsidRPr="007761FF" w:rsidRDefault="009916EE" w:rsidP="009916EE">
      <w:pPr>
        <w:pStyle w:val="ALR85Rientrato1cm"/>
        <w:ind w:firstLine="0"/>
        <w:jc w:val="left"/>
        <w:rPr>
          <w:rFonts w:eastAsia="CIDFont+F6"/>
          <w:i/>
        </w:rPr>
      </w:pPr>
      <w:r w:rsidRPr="007F100D">
        <w:rPr>
          <w:rFonts w:eastAsia="CIDFont+F6"/>
          <w:b/>
        </w:rPr>
        <w:t>CASCONE (De Luca Presidente):</w:t>
      </w:r>
      <w:r>
        <w:rPr>
          <w:rFonts w:eastAsia="CIDFont+F6"/>
          <w:b/>
        </w:rPr>
        <w:t xml:space="preserve"> </w:t>
      </w:r>
      <w:r w:rsidRPr="007F100D">
        <w:rPr>
          <w:rFonts w:eastAsia="CIDFont+F6"/>
        </w:rPr>
        <w:t>Favorevole.</w:t>
      </w:r>
    </w:p>
    <w:p w14:paraId="3B40078F" w14:textId="77777777" w:rsidR="009916EE" w:rsidRPr="007761FF" w:rsidRDefault="009916EE" w:rsidP="009916EE">
      <w:pPr>
        <w:pStyle w:val="ALR85Rientrato1cm"/>
        <w:ind w:firstLine="0"/>
        <w:jc w:val="center"/>
        <w:rPr>
          <w:rFonts w:eastAsia="CIDFont+F6"/>
          <w:i/>
        </w:rPr>
      </w:pPr>
    </w:p>
    <w:p w14:paraId="226EBEB6" w14:textId="77777777" w:rsidR="009916EE" w:rsidRDefault="009916EE" w:rsidP="009916EE">
      <w:pPr>
        <w:pStyle w:val="ALR85Rientrato1cm"/>
        <w:ind w:firstLine="0"/>
        <w:rPr>
          <w:color w:val="000000"/>
        </w:rPr>
      </w:pPr>
      <w:r>
        <w:rPr>
          <w:rFonts w:eastAsia="CIDFont+F6"/>
          <w:b/>
        </w:rPr>
        <w:t>PRESIDENTE (Oliviero)</w:t>
      </w:r>
      <w:r w:rsidRPr="00C87E71">
        <w:rPr>
          <w:rFonts w:eastAsia="CIDFont+F6"/>
        </w:rPr>
        <w:t>:</w:t>
      </w:r>
      <w:r>
        <w:rPr>
          <w:rFonts w:eastAsia="CIDFont+F6"/>
        </w:rPr>
        <w:t xml:space="preserve"> </w:t>
      </w:r>
      <w:r w:rsidRPr="00AF7514">
        <w:rPr>
          <w:color w:val="000000"/>
        </w:rPr>
        <w:t>Chi è favorevole? Chi è contrario? Chi si astiene?</w:t>
      </w:r>
      <w:r>
        <w:rPr>
          <w:color w:val="000000"/>
        </w:rPr>
        <w:t xml:space="preserve"> Astenuto il Gruppo Insieme. Contrari il Movimento 5 Stelle e </w:t>
      </w:r>
      <w:proofErr w:type="spellStart"/>
      <w:r>
        <w:rPr>
          <w:color w:val="000000"/>
        </w:rPr>
        <w:t>Muscarà</w:t>
      </w:r>
      <w:proofErr w:type="spellEnd"/>
      <w:r>
        <w:rPr>
          <w:color w:val="000000"/>
        </w:rPr>
        <w:t>.</w:t>
      </w:r>
    </w:p>
    <w:p w14:paraId="0D9703B8" w14:textId="77777777" w:rsidR="009916EE" w:rsidRDefault="009916EE" w:rsidP="009916EE">
      <w:pPr>
        <w:pStyle w:val="ALR85Rientrato1cm"/>
        <w:ind w:firstLine="0"/>
        <w:rPr>
          <w:color w:val="000000"/>
        </w:rPr>
      </w:pPr>
    </w:p>
    <w:p w14:paraId="757654C6" w14:textId="77777777" w:rsidR="009916EE" w:rsidRDefault="009916EE" w:rsidP="009916EE">
      <w:pPr>
        <w:pStyle w:val="ALR85Rientrato1cm"/>
        <w:ind w:firstLine="0"/>
        <w:rPr>
          <w:b/>
          <w:color w:val="000000"/>
        </w:rPr>
      </w:pPr>
      <w:r w:rsidRPr="001C1D16">
        <w:rPr>
          <w:b/>
          <w:color w:val="000000"/>
        </w:rPr>
        <w:t>Il Consiglio approva.</w:t>
      </w:r>
    </w:p>
    <w:p w14:paraId="579F3334" w14:textId="77777777" w:rsidR="009916EE" w:rsidRDefault="009916EE" w:rsidP="009916EE">
      <w:pPr>
        <w:pStyle w:val="ALR85Rientrato1cm"/>
        <w:ind w:firstLine="0"/>
        <w:rPr>
          <w:rFonts w:eastAsia="CIDFont+F6"/>
        </w:rPr>
      </w:pPr>
    </w:p>
    <w:p w14:paraId="117C34B9"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4.6.</w:t>
      </w:r>
    </w:p>
    <w:p w14:paraId="64FF6716" w14:textId="77777777" w:rsidR="009916EE" w:rsidRPr="007F100D" w:rsidRDefault="009916EE" w:rsidP="009916EE">
      <w:pPr>
        <w:pStyle w:val="ALR85Rientrato1cm"/>
        <w:ind w:firstLine="0"/>
      </w:pPr>
    </w:p>
    <w:p w14:paraId="35229494" w14:textId="77777777" w:rsidR="009916EE" w:rsidRPr="007F100D" w:rsidRDefault="009916EE" w:rsidP="009916EE">
      <w:pPr>
        <w:pStyle w:val="ALR85Rientrato1cm"/>
        <w:ind w:firstLine="0"/>
        <w:rPr>
          <w:rFonts w:eastAsia="CIDFont+F6"/>
        </w:rPr>
      </w:pPr>
      <w:r w:rsidRPr="007F100D">
        <w:rPr>
          <w:rFonts w:eastAsia="CIDFont+F6"/>
          <w:b/>
        </w:rPr>
        <w:t>CASCONE (De Luca Presidente):</w:t>
      </w:r>
      <w:r w:rsidRPr="007F100D">
        <w:rPr>
          <w:rFonts w:eastAsia="CIDFont+F6"/>
        </w:rPr>
        <w:t xml:space="preserve"> Il 4.6 e il 4.7 sono gli altri due emendamenti della Lega sempre sul tema dell’abusivismo. Io ci terrei a ribadire all’intervento di Nappi che, così come abbiamo spiegato nella Commissione, questa norma è molto delicata perché vuole rispondere ad alcune prescrizioni che ha fatto il Governo. Qualunque tipo di appesantimento che rischia, proprio perché difforme dalle volontà del Governo che già hanno impugnato la norma che presentammo, di inficiare tutta questa procedura e questa norma che abbiamo messo in campo. Queste sono le motivazioni sostanziali per le quali sono rigettati questi emendamenti, sia il 4.6 sia il 4.7, voto sfavorevole</w:t>
      </w:r>
      <w:r>
        <w:rPr>
          <w:rFonts w:eastAsia="CIDFont+F6"/>
        </w:rPr>
        <w:t>.</w:t>
      </w:r>
    </w:p>
    <w:p w14:paraId="0AAAC697" w14:textId="77777777" w:rsidR="009916EE" w:rsidRDefault="009916EE" w:rsidP="009916EE">
      <w:pPr>
        <w:pStyle w:val="ALR85Rientrato1cm"/>
        <w:ind w:firstLine="0"/>
      </w:pPr>
    </w:p>
    <w:p w14:paraId="549133A5"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La parola al consigliere Nappi.</w:t>
      </w:r>
    </w:p>
    <w:p w14:paraId="617721E6" w14:textId="77777777" w:rsidR="009916EE" w:rsidRDefault="009916EE" w:rsidP="009916EE">
      <w:pPr>
        <w:pStyle w:val="ALR85Rientrato1cm"/>
        <w:ind w:firstLine="0"/>
        <w:rPr>
          <w:rFonts w:eastAsia="CIDFont+F6"/>
        </w:rPr>
      </w:pPr>
    </w:p>
    <w:p w14:paraId="325C500B" w14:textId="77777777" w:rsidR="009916EE" w:rsidRDefault="009916EE" w:rsidP="009916EE">
      <w:pPr>
        <w:pStyle w:val="ALR85Rientrato1cm"/>
        <w:ind w:firstLine="0"/>
        <w:rPr>
          <w:rFonts w:eastAsia="CIDFont+F6"/>
        </w:rPr>
      </w:pPr>
      <w:r>
        <w:rPr>
          <w:rFonts w:eastAsia="CIDFont+F6"/>
          <w:b/>
        </w:rPr>
        <w:t>NAPPI (Lega Campania)</w:t>
      </w:r>
      <w:r w:rsidRPr="00C87E71">
        <w:rPr>
          <w:rFonts w:eastAsia="CIDFont+F6"/>
        </w:rPr>
        <w:t>:</w:t>
      </w:r>
      <w:r>
        <w:rPr>
          <w:rFonts w:eastAsia="CIDFont+F6"/>
        </w:rPr>
        <w:t xml:space="preserve"> Presidente, preventivamente mi dice quando mi toglie la parola, così mi regolo?</w:t>
      </w:r>
    </w:p>
    <w:p w14:paraId="1A778785" w14:textId="77777777" w:rsidR="009916EE" w:rsidRDefault="009916EE" w:rsidP="009916EE">
      <w:pPr>
        <w:pStyle w:val="ALR85Rientrato1cm"/>
        <w:ind w:firstLine="0"/>
        <w:rPr>
          <w:rFonts w:eastAsia="CIDFont+F6"/>
        </w:rPr>
      </w:pPr>
    </w:p>
    <w:p w14:paraId="7696C4C4"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No, le tolgo la parola quando non si comporta correttamente.</w:t>
      </w:r>
    </w:p>
    <w:p w14:paraId="11079009" w14:textId="77777777" w:rsidR="009916EE" w:rsidRDefault="009916EE" w:rsidP="009916EE">
      <w:pPr>
        <w:pStyle w:val="ALR85Rientrato1cm"/>
        <w:ind w:firstLine="0"/>
        <w:rPr>
          <w:rFonts w:eastAsia="CIDFont+F6"/>
        </w:rPr>
      </w:pPr>
    </w:p>
    <w:p w14:paraId="6A2D746C" w14:textId="77777777" w:rsidR="009916EE" w:rsidRDefault="009916EE" w:rsidP="009916EE">
      <w:pPr>
        <w:pStyle w:val="ALR85Rientrato1cm"/>
        <w:ind w:firstLine="0"/>
        <w:rPr>
          <w:rFonts w:eastAsia="CIDFont+F6"/>
        </w:rPr>
      </w:pPr>
      <w:r>
        <w:rPr>
          <w:rFonts w:eastAsia="CIDFont+F6"/>
          <w:b/>
        </w:rPr>
        <w:t>NAPPI (Lega Campania)</w:t>
      </w:r>
      <w:r w:rsidRPr="00C87E71">
        <w:rPr>
          <w:rFonts w:eastAsia="CIDFont+F6"/>
        </w:rPr>
        <w:t>:</w:t>
      </w:r>
      <w:r>
        <w:rPr>
          <w:rFonts w:eastAsia="CIDFont+F6"/>
        </w:rPr>
        <w:t xml:space="preserve"> Qui siamo a scuola, Presidente? A questo punto, il Regolamento consente al Presidente di intervenire quando ci sono regole violate, ma non mi sembra che </w:t>
      </w:r>
      <w:r>
        <w:rPr>
          <w:rFonts w:eastAsia="CIDFont+F6"/>
        </w:rPr>
        <w:lastRenderedPageBreak/>
        <w:t xml:space="preserve">disponga le regole al Presidente di chi deve intervenire, quindi le chiederei di programmare dei lavori con i quali la Giunta del Regolamento possa stabilire che cosa si fa in questi casi. </w:t>
      </w:r>
      <w:proofErr w:type="gramStart"/>
      <w:r>
        <w:rPr>
          <w:rFonts w:eastAsia="CIDFont+F6"/>
        </w:rPr>
        <w:t>E’</w:t>
      </w:r>
      <w:proofErr w:type="gramEnd"/>
      <w:r>
        <w:rPr>
          <w:rFonts w:eastAsia="CIDFont+F6"/>
        </w:rPr>
        <w:t xml:space="preserve"> una mia necessità che nasce da quello che accade, perché lei può togliere la parola nei casi previsti dal vigente Regolamento, non può toglierla come le pare se qualcosa le dà fastidio.</w:t>
      </w:r>
    </w:p>
    <w:p w14:paraId="6CD83430" w14:textId="77777777" w:rsidR="009916EE" w:rsidRDefault="009916EE" w:rsidP="009916EE">
      <w:pPr>
        <w:pStyle w:val="ALR85Rientrato1cm"/>
        <w:ind w:firstLine="0"/>
        <w:rPr>
          <w:rFonts w:eastAsia="CIDFont+F6"/>
        </w:rPr>
      </w:pPr>
    </w:p>
    <w:p w14:paraId="3D57174A"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Passiamo alla votazione dell’emendamento.</w:t>
      </w:r>
    </w:p>
    <w:p w14:paraId="5125437B" w14:textId="77777777" w:rsidR="009916EE" w:rsidRDefault="009916EE" w:rsidP="009916EE">
      <w:pPr>
        <w:pStyle w:val="ALR85Rientrato1cm"/>
        <w:ind w:firstLine="0"/>
        <w:rPr>
          <w:rFonts w:eastAsia="CIDFont+F6"/>
        </w:rPr>
      </w:pPr>
    </w:p>
    <w:p w14:paraId="1D9A981B" w14:textId="77777777" w:rsidR="009916EE" w:rsidRDefault="009916EE" w:rsidP="009916EE">
      <w:pPr>
        <w:pStyle w:val="ALR85Rientrato1cm"/>
        <w:ind w:firstLine="0"/>
        <w:rPr>
          <w:rFonts w:eastAsia="CIDFont+F6"/>
        </w:rPr>
      </w:pPr>
      <w:r>
        <w:rPr>
          <w:rFonts w:eastAsia="CIDFont+F6"/>
          <w:b/>
        </w:rPr>
        <w:t>NAPPI (Lega Campania)</w:t>
      </w:r>
      <w:r w:rsidRPr="00C87E71">
        <w:rPr>
          <w:rFonts w:eastAsia="CIDFont+F6"/>
        </w:rPr>
        <w:t>:</w:t>
      </w:r>
      <w:r>
        <w:rPr>
          <w:rFonts w:eastAsia="CIDFont+F6"/>
        </w:rPr>
        <w:t xml:space="preserve"> Mi toglie la parola, Presidente?</w:t>
      </w:r>
    </w:p>
    <w:p w14:paraId="4ECA1627" w14:textId="77777777" w:rsidR="009916EE" w:rsidRDefault="009916EE" w:rsidP="009916EE">
      <w:pPr>
        <w:pStyle w:val="ALR85Rientrato1cm"/>
        <w:ind w:firstLine="0"/>
        <w:rPr>
          <w:rFonts w:eastAsia="CIDFont+F6"/>
        </w:rPr>
      </w:pPr>
    </w:p>
    <w:p w14:paraId="39C0C7E9"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Non sta parlando dell’emendamento. Se parla dell’emendamento, non gliela tolgo, ma, se parla di altro, gliela tolgo.</w:t>
      </w:r>
    </w:p>
    <w:p w14:paraId="33C20525" w14:textId="77777777" w:rsidR="009916EE" w:rsidRDefault="009916EE" w:rsidP="009916EE">
      <w:pPr>
        <w:pStyle w:val="ALR85Rientrato1cm"/>
        <w:ind w:firstLine="0"/>
        <w:rPr>
          <w:rFonts w:eastAsia="CIDFont+F6"/>
        </w:rPr>
      </w:pPr>
    </w:p>
    <w:p w14:paraId="354C2B91" w14:textId="77777777" w:rsidR="009916EE" w:rsidRDefault="009916EE" w:rsidP="009916EE">
      <w:pPr>
        <w:pStyle w:val="ALR85Rientrato1cm"/>
        <w:ind w:firstLine="0"/>
        <w:rPr>
          <w:rFonts w:eastAsia="CIDFont+F6"/>
        </w:rPr>
      </w:pPr>
      <w:r>
        <w:rPr>
          <w:rFonts w:eastAsia="CIDFont+F6"/>
          <w:b/>
        </w:rPr>
        <w:t>NAPPI (Lega Campania)</w:t>
      </w:r>
      <w:r w:rsidRPr="00C87E71">
        <w:rPr>
          <w:rFonts w:eastAsia="CIDFont+F6"/>
        </w:rPr>
        <w:t>:</w:t>
      </w:r>
      <w:r>
        <w:rPr>
          <w:rFonts w:eastAsia="CIDFont+F6"/>
        </w:rPr>
        <w:t xml:space="preserve"> Sa bene che questo fatto nasce da quello che lei mi ha risposto, quindi, se mi consente, la risposta. </w:t>
      </w:r>
    </w:p>
    <w:p w14:paraId="46302C52" w14:textId="77777777" w:rsidR="009916EE" w:rsidRDefault="009916EE" w:rsidP="009916EE">
      <w:pPr>
        <w:pStyle w:val="ALR85Rientrato1cm"/>
        <w:ind w:firstLine="0"/>
        <w:rPr>
          <w:rFonts w:eastAsia="CIDFont+F6"/>
        </w:rPr>
      </w:pPr>
      <w:r>
        <w:rPr>
          <w:rFonts w:eastAsia="CIDFont+F6"/>
        </w:rPr>
        <w:t>Per quanto riguarda questo emendamento, dice esattamente questa cosa: noi immaginiamo di fotografare le aree dei comunali e in quei contesti intervenire per dare vita a questi interventi di sanatoria per gli abusi di necessità. Valutatelo, semplicemente questo. Rinnoviamo per l’ultima volta l’invito a essere parte di un cambiamento di passo in questa Regione che vada, peraltro, nella direzione di quanto auspicato l’8 giugno 2022 dal Presidente De Luca. Non fatelo dispiacere, fatelo per lui, non per noi. Grazie.</w:t>
      </w:r>
    </w:p>
    <w:p w14:paraId="41212D0A" w14:textId="77777777" w:rsidR="009916EE" w:rsidRDefault="009916EE" w:rsidP="009916EE">
      <w:pPr>
        <w:pStyle w:val="ALR85Rientrato1cm"/>
        <w:ind w:firstLine="0"/>
        <w:rPr>
          <w:rFonts w:eastAsia="CIDFont+F6"/>
        </w:rPr>
      </w:pPr>
    </w:p>
    <w:p w14:paraId="30C9BE03"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Emendamento 4.6. </w:t>
      </w:r>
    </w:p>
    <w:p w14:paraId="468B49B6"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w:t>
      </w:r>
    </w:p>
    <w:p w14:paraId="6897B60A" w14:textId="77777777" w:rsidR="009916EE" w:rsidRDefault="009916EE" w:rsidP="009916EE">
      <w:pPr>
        <w:pStyle w:val="ALR85Rientrato1cm"/>
        <w:ind w:firstLine="0"/>
        <w:rPr>
          <w:color w:val="000000"/>
        </w:rPr>
      </w:pPr>
    </w:p>
    <w:p w14:paraId="1F2F7F31" w14:textId="77777777" w:rsidR="009916EE" w:rsidRDefault="009916EE" w:rsidP="009916EE">
      <w:pPr>
        <w:pStyle w:val="ALR85Rientrato1cm"/>
        <w:ind w:firstLine="0"/>
        <w:rPr>
          <w:b/>
          <w:color w:val="000000"/>
        </w:rPr>
      </w:pPr>
      <w:r w:rsidRPr="001C1D16">
        <w:rPr>
          <w:b/>
          <w:color w:val="000000"/>
        </w:rPr>
        <w:t xml:space="preserve">Il Consiglio </w:t>
      </w:r>
      <w:r>
        <w:rPr>
          <w:b/>
          <w:color w:val="000000"/>
        </w:rPr>
        <w:t>non approva.</w:t>
      </w:r>
    </w:p>
    <w:p w14:paraId="7C2F414E" w14:textId="77777777" w:rsidR="009916EE" w:rsidRDefault="009916EE" w:rsidP="009916EE">
      <w:pPr>
        <w:pStyle w:val="ALR85Rientrato1cm"/>
        <w:ind w:firstLine="0"/>
        <w:rPr>
          <w:rFonts w:eastAsia="CIDFont+F6"/>
        </w:rPr>
      </w:pPr>
    </w:p>
    <w:p w14:paraId="3BE94A9E"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Emendamento 4.7. </w:t>
      </w:r>
    </w:p>
    <w:p w14:paraId="7FE05DD8" w14:textId="77777777" w:rsidR="009916EE" w:rsidRDefault="009916EE" w:rsidP="009916EE">
      <w:pPr>
        <w:pStyle w:val="ALR85Rientrato1cm"/>
        <w:ind w:firstLine="0"/>
        <w:rPr>
          <w:rFonts w:eastAsia="CIDFont+F6"/>
        </w:rPr>
      </w:pPr>
    </w:p>
    <w:p w14:paraId="5D7D2E7D" w14:textId="77777777" w:rsidR="009916EE" w:rsidRDefault="009916EE" w:rsidP="009916EE">
      <w:pPr>
        <w:pStyle w:val="ALR85Rientrato1cm"/>
        <w:ind w:firstLine="0"/>
        <w:rPr>
          <w:rFonts w:eastAsia="CIDFont+F6"/>
        </w:rPr>
      </w:pPr>
      <w:r w:rsidRPr="007F100D">
        <w:rPr>
          <w:rFonts w:eastAsia="CIDFont+F6"/>
          <w:b/>
        </w:rPr>
        <w:t>CASCONE (De Luca Presidente):</w:t>
      </w:r>
      <w:r w:rsidRPr="007F100D">
        <w:rPr>
          <w:rFonts w:eastAsia="CIDFont+F6"/>
        </w:rPr>
        <w:t xml:space="preserve"> </w:t>
      </w:r>
      <w:r>
        <w:rPr>
          <w:rFonts w:eastAsia="CIDFont+F6"/>
        </w:rPr>
        <w:t>Favorevole.</w:t>
      </w:r>
    </w:p>
    <w:p w14:paraId="266D578A" w14:textId="77777777" w:rsidR="009916EE" w:rsidRDefault="009916EE" w:rsidP="009916EE">
      <w:pPr>
        <w:pStyle w:val="ALR85Rientrato1cm"/>
        <w:ind w:firstLine="0"/>
        <w:rPr>
          <w:rFonts w:eastAsia="CIDFont+F6"/>
        </w:rPr>
      </w:pPr>
    </w:p>
    <w:p w14:paraId="4BC412B6" w14:textId="77777777" w:rsidR="009916EE" w:rsidRDefault="009916EE" w:rsidP="009916EE">
      <w:pPr>
        <w:pStyle w:val="ALR85Rientrato1cm"/>
        <w:ind w:firstLine="0"/>
        <w:rPr>
          <w:color w:val="000000"/>
        </w:rPr>
      </w:pPr>
      <w:r w:rsidRPr="00B34983">
        <w:rPr>
          <w:b/>
          <w:color w:val="000000"/>
        </w:rPr>
        <w:t>PRESIDENTE (Oliviero):</w:t>
      </w:r>
      <w:r>
        <w:rPr>
          <w:color w:val="000000"/>
        </w:rPr>
        <w:t xml:space="preserve"> </w:t>
      </w:r>
      <w:r w:rsidRPr="00AF7514">
        <w:rPr>
          <w:color w:val="000000"/>
        </w:rPr>
        <w:t>Chi è favorevole? Chi è contrario? Chi si astiene?</w:t>
      </w:r>
      <w:r>
        <w:rPr>
          <w:color w:val="000000"/>
        </w:rPr>
        <w:t xml:space="preserve"> </w:t>
      </w:r>
    </w:p>
    <w:p w14:paraId="3C0EB831" w14:textId="77777777" w:rsidR="009916EE" w:rsidRDefault="009916EE" w:rsidP="009916EE">
      <w:pPr>
        <w:pStyle w:val="ALR85Rientrato1cm"/>
        <w:ind w:firstLine="0"/>
        <w:rPr>
          <w:color w:val="000000"/>
        </w:rPr>
      </w:pPr>
    </w:p>
    <w:p w14:paraId="1BBD151B" w14:textId="77777777" w:rsidR="009916EE" w:rsidRPr="00B34983" w:rsidRDefault="009916EE" w:rsidP="009916EE">
      <w:pPr>
        <w:pStyle w:val="ALR85Rientrato1cm"/>
        <w:ind w:firstLine="0"/>
        <w:rPr>
          <w:b/>
          <w:color w:val="000000"/>
        </w:rPr>
      </w:pPr>
      <w:r w:rsidRPr="00B34983">
        <w:rPr>
          <w:b/>
          <w:color w:val="000000"/>
        </w:rPr>
        <w:t>Il Consiglio non approva.</w:t>
      </w:r>
    </w:p>
    <w:p w14:paraId="3FDF7677" w14:textId="77777777" w:rsidR="009916EE" w:rsidRDefault="009916EE" w:rsidP="009916EE">
      <w:pPr>
        <w:pStyle w:val="ALR85Rientrato1cm"/>
        <w:ind w:firstLine="0"/>
        <w:rPr>
          <w:color w:val="000000"/>
        </w:rPr>
      </w:pPr>
    </w:p>
    <w:p w14:paraId="7AD07BE8"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Qui abbiamo gli emendamenti della Commissione, emendamento 0.4.8.1.</w:t>
      </w:r>
    </w:p>
    <w:p w14:paraId="2B2E7AD4"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w:t>
      </w:r>
    </w:p>
    <w:p w14:paraId="312AE11F" w14:textId="77777777" w:rsidR="009916EE" w:rsidRDefault="009916EE" w:rsidP="009916EE">
      <w:pPr>
        <w:pStyle w:val="ALR85Rientrato1cm"/>
        <w:ind w:firstLine="0"/>
        <w:rPr>
          <w:color w:val="000000"/>
        </w:rPr>
      </w:pPr>
    </w:p>
    <w:p w14:paraId="550B2E63"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28FF7AC9" w14:textId="77777777" w:rsidR="009916EE" w:rsidRDefault="009916EE" w:rsidP="009916EE">
      <w:pPr>
        <w:pStyle w:val="ALR85Rientrato1cm"/>
        <w:ind w:firstLine="0"/>
        <w:rPr>
          <w:b/>
          <w:color w:val="000000"/>
        </w:rPr>
      </w:pPr>
    </w:p>
    <w:p w14:paraId="6C163D4B" w14:textId="77777777" w:rsidR="009916EE" w:rsidRPr="00AB6D26" w:rsidRDefault="009916EE" w:rsidP="009916EE">
      <w:pPr>
        <w:pStyle w:val="ALR85Rientrato1cm"/>
        <w:ind w:firstLine="0"/>
        <w:rPr>
          <w:rFonts w:eastAsia="CIDFont+F6"/>
        </w:rPr>
      </w:pPr>
      <w:r w:rsidRPr="007F100D">
        <w:rPr>
          <w:rFonts w:eastAsia="CIDFont+F6"/>
          <w:b/>
        </w:rPr>
        <w:t>CASCONE (De Luca Presidente):</w:t>
      </w:r>
      <w:r w:rsidRPr="007F100D">
        <w:rPr>
          <w:rFonts w:eastAsia="CIDFont+F6"/>
        </w:rPr>
        <w:t xml:space="preserve"> </w:t>
      </w:r>
      <w:r>
        <w:rPr>
          <w:rFonts w:eastAsia="CIDFont+F6"/>
        </w:rPr>
        <w:t>Non votiamo, quindi, il 4.8.</w:t>
      </w:r>
    </w:p>
    <w:p w14:paraId="2C3A6301" w14:textId="77777777" w:rsidR="009916EE" w:rsidRDefault="009916EE" w:rsidP="009916EE">
      <w:pPr>
        <w:pStyle w:val="ALR85Rientrato1cm"/>
        <w:ind w:firstLine="0"/>
        <w:rPr>
          <w:rFonts w:eastAsia="CIDFont+F6"/>
        </w:rPr>
      </w:pPr>
    </w:p>
    <w:p w14:paraId="56F4E179"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Va bene. Emendamento 0.4.9.1, è un subemendamento.</w:t>
      </w:r>
    </w:p>
    <w:p w14:paraId="0B7ABD12"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w:t>
      </w:r>
    </w:p>
    <w:p w14:paraId="7EB41468" w14:textId="77777777" w:rsidR="009916EE" w:rsidRDefault="009916EE" w:rsidP="009916EE">
      <w:pPr>
        <w:pStyle w:val="ALR85Rientrato1cm"/>
        <w:ind w:firstLine="0"/>
        <w:rPr>
          <w:color w:val="000000"/>
        </w:rPr>
      </w:pPr>
    </w:p>
    <w:p w14:paraId="5D7FD4D0"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0C14134C" w14:textId="77777777" w:rsidR="009916EE" w:rsidRDefault="009916EE" w:rsidP="009916EE">
      <w:pPr>
        <w:pStyle w:val="ALR85Rientrato1cm"/>
        <w:ind w:firstLine="0"/>
        <w:rPr>
          <w:rFonts w:eastAsia="CIDFont+F6"/>
        </w:rPr>
      </w:pPr>
    </w:p>
    <w:p w14:paraId="7934F504" w14:textId="77777777" w:rsidR="009916EE" w:rsidRDefault="009916EE" w:rsidP="009916EE">
      <w:pPr>
        <w:pStyle w:val="ALR85Rientrato1cm"/>
        <w:ind w:firstLine="0"/>
        <w:rPr>
          <w:rFonts w:eastAsia="CIDFont+F6"/>
        </w:rPr>
      </w:pPr>
      <w:r>
        <w:rPr>
          <w:rFonts w:eastAsia="CIDFont+F6"/>
          <w:b/>
        </w:rPr>
        <w:lastRenderedPageBreak/>
        <w:t>PRESIDENTE (Oliviero)</w:t>
      </w:r>
      <w:r w:rsidRPr="00C87E71">
        <w:rPr>
          <w:rFonts w:eastAsia="CIDFont+F6"/>
        </w:rPr>
        <w:t>:</w:t>
      </w:r>
      <w:r>
        <w:rPr>
          <w:rFonts w:eastAsia="CIDFont+F6"/>
        </w:rPr>
        <w:t xml:space="preserve"> Emendamento 4.9.</w:t>
      </w:r>
    </w:p>
    <w:p w14:paraId="7FA8934F"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Astensione del Gruppo Insieme. Contraria la consigliera </w:t>
      </w:r>
      <w:proofErr w:type="spellStart"/>
      <w:r>
        <w:rPr>
          <w:color w:val="000000"/>
        </w:rPr>
        <w:t>Muscarà</w:t>
      </w:r>
      <w:proofErr w:type="spellEnd"/>
      <w:r>
        <w:rPr>
          <w:color w:val="000000"/>
        </w:rPr>
        <w:t>.</w:t>
      </w:r>
    </w:p>
    <w:p w14:paraId="01283D75" w14:textId="77777777" w:rsidR="009916EE" w:rsidRDefault="009916EE" w:rsidP="009916EE">
      <w:pPr>
        <w:pStyle w:val="ALR85Rientrato1cm"/>
        <w:ind w:firstLine="0"/>
        <w:rPr>
          <w:color w:val="000000"/>
        </w:rPr>
      </w:pPr>
    </w:p>
    <w:p w14:paraId="7FCA5970"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10D616C7" w14:textId="77777777" w:rsidR="009916EE" w:rsidRDefault="009916EE" w:rsidP="009916EE">
      <w:pPr>
        <w:pStyle w:val="ALR85Rientrato1cm"/>
        <w:ind w:firstLine="0"/>
        <w:rPr>
          <w:rFonts w:eastAsia="CIDFont+F6"/>
        </w:rPr>
      </w:pPr>
    </w:p>
    <w:p w14:paraId="00347D54"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Votiamo l’articolo 4 e poi votiamo quelli aggiuntivi.</w:t>
      </w:r>
    </w:p>
    <w:p w14:paraId="78B8B95B" w14:textId="77777777" w:rsidR="009916EE" w:rsidRDefault="009916EE" w:rsidP="009916EE">
      <w:pPr>
        <w:pStyle w:val="ALR85Rientrato1cm"/>
        <w:ind w:firstLine="0"/>
        <w:rPr>
          <w:rFonts w:eastAsia="CIDFont+F6"/>
        </w:rPr>
      </w:pPr>
      <w:r>
        <w:rPr>
          <w:rFonts w:eastAsia="CIDFont+F6"/>
        </w:rPr>
        <w:t>Pongo in votazione l’articolo 4, così come modificato.</w:t>
      </w:r>
    </w:p>
    <w:p w14:paraId="61ABE0F4" w14:textId="77777777" w:rsidR="009916EE" w:rsidRDefault="009916EE" w:rsidP="009916EE">
      <w:pPr>
        <w:pStyle w:val="ALR85Rientrato1cm"/>
        <w:ind w:firstLine="0"/>
        <w:rPr>
          <w:color w:val="000000"/>
        </w:rPr>
      </w:pPr>
      <w:r w:rsidRPr="00AF7514">
        <w:rPr>
          <w:color w:val="000000"/>
        </w:rPr>
        <w:t>Chi è favorevole? Chi è contrario? Chi si astiene?</w:t>
      </w:r>
      <w:r>
        <w:rPr>
          <w:color w:val="000000"/>
        </w:rPr>
        <w:t xml:space="preserve"> Astensione del Gruppo Insieme e del Centrodestra. Contrari il Movimento 5 Stelle e la consigliera </w:t>
      </w:r>
      <w:proofErr w:type="spellStart"/>
      <w:r>
        <w:rPr>
          <w:color w:val="000000"/>
        </w:rPr>
        <w:t>Muscarà</w:t>
      </w:r>
      <w:proofErr w:type="spellEnd"/>
      <w:r>
        <w:rPr>
          <w:color w:val="000000"/>
        </w:rPr>
        <w:t>.</w:t>
      </w:r>
    </w:p>
    <w:p w14:paraId="19E1D379" w14:textId="77777777" w:rsidR="009916EE" w:rsidRDefault="009916EE" w:rsidP="009916EE">
      <w:pPr>
        <w:pStyle w:val="ALR85Rientrato1cm"/>
        <w:ind w:firstLine="0"/>
        <w:rPr>
          <w:color w:val="000000"/>
        </w:rPr>
      </w:pPr>
    </w:p>
    <w:p w14:paraId="077A92D7"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045FF955" w14:textId="77777777" w:rsidR="009916EE" w:rsidRDefault="009916EE" w:rsidP="009916EE">
      <w:pPr>
        <w:pStyle w:val="ALR85Rientrato1cm"/>
        <w:ind w:firstLine="0"/>
        <w:rPr>
          <w:rFonts w:eastAsia="CIDFont+F6"/>
        </w:rPr>
      </w:pPr>
    </w:p>
    <w:p w14:paraId="70ECE055"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Adesso c’è un subemendamento all’emendamento articolo aggiuntivo, il n. 0.4.0.1.1.</w:t>
      </w:r>
    </w:p>
    <w:p w14:paraId="4A670E65" w14:textId="77777777" w:rsidR="009916EE" w:rsidRDefault="009916EE" w:rsidP="009916EE">
      <w:pPr>
        <w:pStyle w:val="ALR85Rientrato1cm"/>
        <w:ind w:firstLine="0"/>
        <w:rPr>
          <w:b/>
          <w:color w:val="000000"/>
        </w:rPr>
      </w:pPr>
    </w:p>
    <w:p w14:paraId="6EA019B9" w14:textId="77777777" w:rsidR="009916EE" w:rsidRPr="00AB6D26" w:rsidRDefault="009916EE" w:rsidP="009916EE">
      <w:pPr>
        <w:pStyle w:val="ALR85Rientrato1cm"/>
        <w:ind w:firstLine="0"/>
        <w:rPr>
          <w:rFonts w:eastAsia="CIDFont+F6"/>
        </w:rPr>
      </w:pPr>
      <w:r w:rsidRPr="007F100D">
        <w:rPr>
          <w:rFonts w:eastAsia="CIDFont+F6"/>
          <w:b/>
        </w:rPr>
        <w:t>CASCONE (De Luca Presidente):</w:t>
      </w:r>
      <w:r>
        <w:rPr>
          <w:rFonts w:eastAsia="CIDFont+F6"/>
        </w:rPr>
        <w:t xml:space="preserve"> Voto favorevole.</w:t>
      </w:r>
    </w:p>
    <w:p w14:paraId="0F07B0AB" w14:textId="77777777" w:rsidR="009916EE" w:rsidRDefault="009916EE" w:rsidP="009916EE">
      <w:pPr>
        <w:pStyle w:val="ALR85Rientrato1cm"/>
        <w:ind w:firstLine="0"/>
        <w:rPr>
          <w:rFonts w:eastAsia="CIDFont+F6"/>
        </w:rPr>
      </w:pPr>
    </w:p>
    <w:p w14:paraId="3511374F" w14:textId="77777777" w:rsidR="009916EE" w:rsidRPr="00AB6D26"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w:t>
      </w:r>
      <w:r w:rsidRPr="00AF7514">
        <w:rPr>
          <w:color w:val="000000"/>
        </w:rPr>
        <w:t>Chi è favorevole? Chi è contrario? Chi si astiene?</w:t>
      </w:r>
      <w:r>
        <w:rPr>
          <w:color w:val="000000"/>
        </w:rPr>
        <w:t xml:space="preserve"> </w:t>
      </w:r>
    </w:p>
    <w:p w14:paraId="7083AB76" w14:textId="77777777" w:rsidR="009916EE" w:rsidRDefault="009916EE" w:rsidP="009916EE">
      <w:pPr>
        <w:pStyle w:val="ALR85Rientrato1cm"/>
        <w:ind w:firstLine="0"/>
        <w:rPr>
          <w:color w:val="000000"/>
        </w:rPr>
      </w:pPr>
    </w:p>
    <w:p w14:paraId="0655BEF0"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228AB469" w14:textId="77777777" w:rsidR="009916EE" w:rsidRDefault="009916EE" w:rsidP="009916EE">
      <w:pPr>
        <w:pStyle w:val="ALR85Rientrato1cm"/>
        <w:ind w:firstLine="0"/>
        <w:rPr>
          <w:rFonts w:eastAsia="CIDFont+F6"/>
        </w:rPr>
      </w:pPr>
    </w:p>
    <w:p w14:paraId="3E37F4F7"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Emendamento 4.0.1.</w:t>
      </w:r>
    </w:p>
    <w:p w14:paraId="03BD72E3" w14:textId="77777777" w:rsidR="009916EE" w:rsidRPr="00AB6D26" w:rsidRDefault="009916EE" w:rsidP="009916EE">
      <w:pPr>
        <w:pStyle w:val="ALR85Rientrato1cm"/>
        <w:ind w:firstLine="0"/>
        <w:rPr>
          <w:rFonts w:eastAsia="CIDFont+F6"/>
        </w:rPr>
      </w:pPr>
      <w:r w:rsidRPr="00AF7514">
        <w:rPr>
          <w:color w:val="000000"/>
        </w:rPr>
        <w:t>Chi è favorevole? Chi è contrario? Chi si astiene?</w:t>
      </w:r>
      <w:r>
        <w:rPr>
          <w:color w:val="000000"/>
        </w:rPr>
        <w:t xml:space="preserve"> </w:t>
      </w:r>
    </w:p>
    <w:p w14:paraId="15ED2910" w14:textId="77777777" w:rsidR="009916EE" w:rsidRDefault="009916EE" w:rsidP="009916EE">
      <w:pPr>
        <w:pStyle w:val="ALR85Rientrato1cm"/>
        <w:ind w:firstLine="0"/>
        <w:rPr>
          <w:color w:val="000000"/>
        </w:rPr>
      </w:pPr>
    </w:p>
    <w:p w14:paraId="464CFFF0"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13036BB6" w14:textId="77777777" w:rsidR="009916EE" w:rsidRDefault="009916EE" w:rsidP="009916EE">
      <w:pPr>
        <w:pStyle w:val="ALR85Rientrato1cm"/>
        <w:ind w:firstLine="0"/>
        <w:rPr>
          <w:b/>
          <w:color w:val="000000"/>
        </w:rPr>
      </w:pPr>
    </w:p>
    <w:p w14:paraId="0547F093" w14:textId="77777777" w:rsidR="009916EE" w:rsidRPr="00AB6D26" w:rsidRDefault="009916EE" w:rsidP="009916EE">
      <w:pPr>
        <w:pStyle w:val="ALR85Rientrato1cm"/>
        <w:ind w:firstLine="0"/>
        <w:rPr>
          <w:rFonts w:eastAsia="CIDFont+F6"/>
        </w:rPr>
      </w:pPr>
      <w:r w:rsidRPr="007F100D">
        <w:rPr>
          <w:rFonts w:eastAsia="CIDFont+F6"/>
          <w:b/>
        </w:rPr>
        <w:t>CASCONE (De Luca Presidente):</w:t>
      </w:r>
      <w:r>
        <w:rPr>
          <w:rFonts w:eastAsia="CIDFont+F6"/>
        </w:rPr>
        <w:t xml:space="preserve"> Ora c’è l’articolo 5, che è un emendamento che ho presentato come Commissione per la ridefinizione del testo che già c’era perché l’abbiamo sistemato insieme agli uffici.</w:t>
      </w:r>
    </w:p>
    <w:p w14:paraId="33E4E782" w14:textId="77777777" w:rsidR="009916EE" w:rsidRDefault="009916EE" w:rsidP="009916EE">
      <w:pPr>
        <w:pStyle w:val="ALR85Rientrato1cm"/>
        <w:ind w:firstLine="0"/>
        <w:rPr>
          <w:rFonts w:eastAsia="CIDFont+F6"/>
        </w:rPr>
      </w:pPr>
    </w:p>
    <w:p w14:paraId="6F92313A" w14:textId="77777777" w:rsidR="009916EE" w:rsidRPr="00AB6D26"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Pongo in votazione l’articolo 5, come riformulato dal Presidente della Commissione. </w:t>
      </w:r>
      <w:r w:rsidRPr="00AF7514">
        <w:rPr>
          <w:color w:val="000000"/>
        </w:rPr>
        <w:t>Chi è favorevole? Chi è contrario? Chi si astiene?</w:t>
      </w:r>
      <w:r>
        <w:rPr>
          <w:color w:val="000000"/>
        </w:rPr>
        <w:t xml:space="preserve"> </w:t>
      </w:r>
      <w:proofErr w:type="spellStart"/>
      <w:r>
        <w:rPr>
          <w:color w:val="000000"/>
        </w:rPr>
        <w:t>AstenutI</w:t>
      </w:r>
      <w:proofErr w:type="spellEnd"/>
      <w:r>
        <w:rPr>
          <w:color w:val="000000"/>
        </w:rPr>
        <w:t xml:space="preserve"> il Gruppo Insieme e il Centrodestra. Contrari la consigliera </w:t>
      </w:r>
      <w:proofErr w:type="spellStart"/>
      <w:r>
        <w:rPr>
          <w:color w:val="000000"/>
        </w:rPr>
        <w:t>Muscarà</w:t>
      </w:r>
      <w:proofErr w:type="spellEnd"/>
      <w:r>
        <w:rPr>
          <w:color w:val="000000"/>
        </w:rPr>
        <w:t xml:space="preserve"> e il Movimento 5 Stelle.</w:t>
      </w:r>
    </w:p>
    <w:p w14:paraId="56777774" w14:textId="77777777" w:rsidR="009916EE" w:rsidRDefault="009916EE" w:rsidP="009916EE">
      <w:pPr>
        <w:pStyle w:val="ALR85Rientrato1cm"/>
        <w:ind w:firstLine="0"/>
        <w:rPr>
          <w:color w:val="000000"/>
        </w:rPr>
      </w:pPr>
    </w:p>
    <w:p w14:paraId="402E80DF"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5312BBC9" w14:textId="77777777" w:rsidR="009916EE" w:rsidRDefault="009916EE" w:rsidP="009916EE">
      <w:pPr>
        <w:pStyle w:val="ALR85Rientrato1cm"/>
        <w:ind w:firstLine="0"/>
        <w:rPr>
          <w:rFonts w:eastAsia="CIDFont+F6"/>
        </w:rPr>
      </w:pPr>
    </w:p>
    <w:p w14:paraId="10BAE085"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Articolo 6 (Clausola di invarianza finanziaria).</w:t>
      </w:r>
    </w:p>
    <w:p w14:paraId="6C440144" w14:textId="77777777" w:rsidR="009916EE" w:rsidRPr="00AB6D26" w:rsidRDefault="009916EE" w:rsidP="009916EE">
      <w:pPr>
        <w:pStyle w:val="ALR85Rientrato1cm"/>
        <w:ind w:firstLine="0"/>
        <w:rPr>
          <w:rFonts w:eastAsia="CIDFont+F6"/>
        </w:rPr>
      </w:pPr>
      <w:r w:rsidRPr="00AF7514">
        <w:rPr>
          <w:color w:val="000000"/>
        </w:rPr>
        <w:t>Chi è favorevole? Chi è contrario? Chi si astiene?</w:t>
      </w:r>
      <w:r>
        <w:rPr>
          <w:color w:val="000000"/>
        </w:rPr>
        <w:t xml:space="preserve"> </w:t>
      </w:r>
    </w:p>
    <w:p w14:paraId="07F17B54" w14:textId="77777777" w:rsidR="009916EE" w:rsidRDefault="009916EE" w:rsidP="009916EE">
      <w:pPr>
        <w:pStyle w:val="ALR85Rientrato1cm"/>
        <w:ind w:firstLine="0"/>
        <w:rPr>
          <w:color w:val="000000"/>
        </w:rPr>
      </w:pPr>
    </w:p>
    <w:p w14:paraId="5614EF1A"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7C258B03" w14:textId="77777777" w:rsidR="009916EE" w:rsidRDefault="009916EE" w:rsidP="009916EE">
      <w:pPr>
        <w:pStyle w:val="ALR85Rientrato1cm"/>
        <w:ind w:firstLine="0"/>
        <w:rPr>
          <w:rFonts w:eastAsia="CIDFont+F6"/>
        </w:rPr>
      </w:pPr>
    </w:p>
    <w:p w14:paraId="4752F8BC"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Articolo 7 (Entrata in vigore).</w:t>
      </w:r>
    </w:p>
    <w:p w14:paraId="551D2DDF" w14:textId="77777777" w:rsidR="009916EE" w:rsidRPr="00AB6D26" w:rsidRDefault="009916EE" w:rsidP="009916EE">
      <w:pPr>
        <w:pStyle w:val="ALR85Rientrato1cm"/>
        <w:ind w:firstLine="0"/>
        <w:rPr>
          <w:rFonts w:eastAsia="CIDFont+F6"/>
        </w:rPr>
      </w:pPr>
      <w:r w:rsidRPr="00AF7514">
        <w:rPr>
          <w:color w:val="000000"/>
        </w:rPr>
        <w:t>Chi è favorevole? Chi è contrario? Chi si astiene?</w:t>
      </w:r>
      <w:r>
        <w:rPr>
          <w:color w:val="000000"/>
        </w:rPr>
        <w:t xml:space="preserve"> </w:t>
      </w:r>
    </w:p>
    <w:p w14:paraId="5B759B3A" w14:textId="77777777" w:rsidR="009916EE" w:rsidRDefault="009916EE" w:rsidP="009916EE">
      <w:pPr>
        <w:pStyle w:val="ALR85Rientrato1cm"/>
        <w:ind w:firstLine="0"/>
        <w:rPr>
          <w:color w:val="000000"/>
        </w:rPr>
      </w:pPr>
    </w:p>
    <w:p w14:paraId="49D0EA65" w14:textId="77777777" w:rsidR="009916EE" w:rsidRDefault="009916EE" w:rsidP="009916EE">
      <w:pPr>
        <w:pStyle w:val="ALR85Rientrato1cm"/>
        <w:ind w:firstLine="0"/>
        <w:rPr>
          <w:b/>
          <w:color w:val="000000"/>
        </w:rPr>
      </w:pPr>
      <w:r>
        <w:rPr>
          <w:b/>
          <w:color w:val="000000"/>
        </w:rPr>
        <w:t xml:space="preserve">Il Consiglio </w:t>
      </w:r>
      <w:r w:rsidRPr="00B34983">
        <w:rPr>
          <w:b/>
          <w:color w:val="000000"/>
        </w:rPr>
        <w:t>approva.</w:t>
      </w:r>
    </w:p>
    <w:p w14:paraId="6EBCF4DD" w14:textId="77777777" w:rsidR="009916EE" w:rsidRDefault="009916EE" w:rsidP="009916EE">
      <w:pPr>
        <w:pStyle w:val="ALR85Rientrato1cm"/>
        <w:ind w:firstLine="0"/>
        <w:rPr>
          <w:rFonts w:eastAsia="CIDFont+F6"/>
        </w:rPr>
      </w:pPr>
    </w:p>
    <w:p w14:paraId="620AA9C2" w14:textId="77777777" w:rsidR="009916EE" w:rsidRDefault="009916EE" w:rsidP="009916EE">
      <w:pPr>
        <w:pStyle w:val="ALR85Rientrato1cm"/>
        <w:ind w:firstLine="0"/>
        <w:rPr>
          <w:rFonts w:eastAsia="CIDFont+F6"/>
        </w:rPr>
      </w:pPr>
      <w:r>
        <w:rPr>
          <w:rFonts w:eastAsia="CIDFont+F6"/>
          <w:b/>
        </w:rPr>
        <w:lastRenderedPageBreak/>
        <w:t>PRESIDENTE (Oliviero)</w:t>
      </w:r>
      <w:r w:rsidRPr="00C87E71">
        <w:rPr>
          <w:rFonts w:eastAsia="CIDFont+F6"/>
        </w:rPr>
        <w:t>:</w:t>
      </w:r>
      <w:r>
        <w:rPr>
          <w:rFonts w:eastAsia="CIDFont+F6"/>
        </w:rPr>
        <w:t xml:space="preserve"> Passiamo alla votazione elettronica. Prego, consigliere Zinzi, per la dichiarazione di voto.</w:t>
      </w:r>
    </w:p>
    <w:p w14:paraId="4E1F71D5" w14:textId="77777777" w:rsidR="009916EE" w:rsidRDefault="009916EE" w:rsidP="009916EE">
      <w:pPr>
        <w:pStyle w:val="ALR85Rientrato1cm"/>
        <w:ind w:firstLine="0"/>
        <w:rPr>
          <w:rFonts w:eastAsia="CIDFont+F6"/>
        </w:rPr>
      </w:pPr>
    </w:p>
    <w:p w14:paraId="275EE9F9" w14:textId="77777777" w:rsidR="009916EE" w:rsidRDefault="009916EE" w:rsidP="009916EE">
      <w:pPr>
        <w:pStyle w:val="ALR85Rientrato1cm"/>
        <w:ind w:firstLine="0"/>
        <w:rPr>
          <w:rFonts w:eastAsia="CIDFont+F6"/>
        </w:rPr>
      </w:pPr>
      <w:r>
        <w:rPr>
          <w:rFonts w:eastAsia="CIDFont+F6"/>
          <w:b/>
        </w:rPr>
        <w:t>ZINZI (Lega Campania)</w:t>
      </w:r>
      <w:r w:rsidRPr="00C87E71">
        <w:rPr>
          <w:rFonts w:eastAsia="CIDFont+F6"/>
        </w:rPr>
        <w:t>:</w:t>
      </w:r>
      <w:r>
        <w:rPr>
          <w:rFonts w:eastAsia="CIDFont+F6"/>
        </w:rPr>
        <w:t xml:space="preserve"> Presidente, non mi sta facendo un favore.</w:t>
      </w:r>
    </w:p>
    <w:p w14:paraId="7F42B704" w14:textId="77777777" w:rsidR="009916EE" w:rsidRDefault="009916EE" w:rsidP="009916EE">
      <w:pPr>
        <w:pStyle w:val="ALR85Rientrato1cm"/>
        <w:ind w:firstLine="0"/>
        <w:rPr>
          <w:rFonts w:eastAsia="CIDFont+F6"/>
        </w:rPr>
      </w:pPr>
    </w:p>
    <w:p w14:paraId="3D74122F"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No, per carità, ma se lo chiede prima, non apro la votazione.</w:t>
      </w:r>
    </w:p>
    <w:p w14:paraId="28EA671F" w14:textId="77777777" w:rsidR="009916EE" w:rsidRDefault="009916EE" w:rsidP="009916EE">
      <w:pPr>
        <w:pStyle w:val="ALR85Rientrato1cm"/>
        <w:ind w:firstLine="0"/>
        <w:rPr>
          <w:rFonts w:eastAsia="CIDFont+F6"/>
        </w:rPr>
      </w:pPr>
    </w:p>
    <w:p w14:paraId="4382E621" w14:textId="77777777" w:rsidR="009916EE" w:rsidRDefault="009916EE" w:rsidP="009916EE">
      <w:pPr>
        <w:pStyle w:val="ALR85Rientrato1cm"/>
        <w:ind w:firstLine="0"/>
        <w:rPr>
          <w:rFonts w:eastAsia="CIDFont+F6"/>
        </w:rPr>
      </w:pPr>
      <w:r>
        <w:rPr>
          <w:rFonts w:eastAsia="CIDFont+F6"/>
          <w:b/>
        </w:rPr>
        <w:t>ZINZI (Lega Campania)</w:t>
      </w:r>
      <w:r w:rsidRPr="00C87E71">
        <w:rPr>
          <w:rFonts w:eastAsia="CIDFont+F6"/>
        </w:rPr>
        <w:t>:</w:t>
      </w:r>
      <w:r>
        <w:rPr>
          <w:rFonts w:eastAsia="CIDFont+F6"/>
        </w:rPr>
        <w:t xml:space="preserve"> La dichiarazione di voto si fa al termine del voto degli emendamenti, è chiaro, altrimenti non sappiamo su quale testo dovremmo votare.</w:t>
      </w:r>
    </w:p>
    <w:p w14:paraId="0FC35FFA" w14:textId="77777777" w:rsidR="009916EE" w:rsidRDefault="009916EE" w:rsidP="009916EE">
      <w:pPr>
        <w:pStyle w:val="ALR85Rientrato1cm"/>
        <w:ind w:firstLine="0"/>
        <w:rPr>
          <w:rFonts w:eastAsia="CIDFont+F6"/>
        </w:rPr>
      </w:pPr>
      <w:r>
        <w:rPr>
          <w:rFonts w:eastAsia="CIDFont+F6"/>
        </w:rPr>
        <w:t>Una breve considerazione. Presidente De Luca, oggi, pur di sottrarsi all’argomento e al dibattito e di non entrare nel merito, ci ha raccontato tutto quello che intenderà fare nei prossimi secoli. Ci è mancato che dicesse che cosa mangerà questa sera. Non si può dire questo? Ah, ecco!</w:t>
      </w:r>
    </w:p>
    <w:p w14:paraId="5545A115" w14:textId="77777777" w:rsidR="009916EE" w:rsidRDefault="009916EE" w:rsidP="009916EE">
      <w:pPr>
        <w:pStyle w:val="ALR85Rientrato1cm"/>
        <w:ind w:firstLine="0"/>
        <w:rPr>
          <w:rFonts w:eastAsia="CIDFont+F6"/>
        </w:rPr>
      </w:pPr>
      <w:r>
        <w:rPr>
          <w:rFonts w:eastAsia="CIDFont+F6"/>
        </w:rPr>
        <w:t>Nel testo che andiamo a votare oggi, da parte nostra c’era una grande volontà di condivisione e partecipazione. Siamo contenti che il tema dei sottotetti sia stato trattato. Ci saremmo aspettati più coraggio e, soprattutto, sul tema dell’abusivismo di necessità ci saremmo aspettati maggiore coraggio dal Presidente De Luca.</w:t>
      </w:r>
    </w:p>
    <w:p w14:paraId="6B41835C" w14:textId="77777777" w:rsidR="009916EE" w:rsidRDefault="009916EE" w:rsidP="009916EE">
      <w:pPr>
        <w:pStyle w:val="ALR85Rientrato1cm"/>
        <w:ind w:firstLine="0"/>
        <w:rPr>
          <w:rFonts w:eastAsia="CIDFont+F6"/>
        </w:rPr>
      </w:pPr>
      <w:r>
        <w:rPr>
          <w:rFonts w:eastAsia="CIDFont+F6"/>
        </w:rPr>
        <w:t xml:space="preserve">Perché dico questo? Perché, così come ci ha seguito sul tema degli sbarchi l’altro ieri, ci saremmo aspettati che ci seguisse anche su questa questione che avrebbe reso il dispositivo attuale e, soprattutto, politicamente rilevante. Lo dico perché il collega Di </w:t>
      </w:r>
      <w:proofErr w:type="spellStart"/>
      <w:r>
        <w:rPr>
          <w:rFonts w:eastAsia="CIDFont+F6"/>
        </w:rPr>
        <w:t>Fenza</w:t>
      </w:r>
      <w:proofErr w:type="spellEnd"/>
      <w:r>
        <w:rPr>
          <w:rFonts w:eastAsia="CIDFont+F6"/>
        </w:rPr>
        <w:t xml:space="preserve"> prima ha fatto riferimento alla norma, ma la questione non è giuridica. Non siamo in un’aula di tribunale, ma in un’aula in cui si fanno leggi e si fa politica, quindi eleviamo la questione al rango della politica e non l’abbassiamo al rango della mera valutazione normativa. Per questo, emendamenti presenti dalla Lega e dal collega Nappi, in particolare, dal mio punto di vista hanno una valenza che meritava una discussione, eppure non c’è stata.</w:t>
      </w:r>
    </w:p>
    <w:p w14:paraId="4B594D5E" w14:textId="77777777" w:rsidR="009916EE" w:rsidRDefault="009916EE" w:rsidP="009916EE">
      <w:pPr>
        <w:pStyle w:val="ALR85Rientrato1cm"/>
        <w:ind w:firstLine="0"/>
        <w:rPr>
          <w:rFonts w:eastAsia="CIDFont+F6"/>
        </w:rPr>
      </w:pPr>
      <w:r>
        <w:rPr>
          <w:rFonts w:eastAsia="CIDFont+F6"/>
        </w:rPr>
        <w:t xml:space="preserve">Fatemi dire una cosa: Noi eravamo pronti a votarla favorevolmente, se i nostri emendamenti fossero stati approvati, considerato poi che della legge urbanistica ancora si parla come qualcosa che ha da venire. </w:t>
      </w:r>
    </w:p>
    <w:p w14:paraId="3BF9ED2F" w14:textId="77777777" w:rsidR="009916EE" w:rsidRDefault="009916EE" w:rsidP="009916EE">
      <w:pPr>
        <w:pStyle w:val="ALR85Rientrato1cm"/>
        <w:ind w:firstLine="0"/>
        <w:rPr>
          <w:rFonts w:eastAsia="CIDFont+F6"/>
        </w:rPr>
      </w:pPr>
      <w:r>
        <w:rPr>
          <w:rFonts w:eastAsia="CIDFont+F6"/>
        </w:rPr>
        <w:t>Ricordo che al mio posto era seduto ancora il collega Cesaro, quindi secoli fa, e la Giunta annunciava che sarebbe stata portata in Aula dopo pochi mesi (Assessore, lei era già Assessore all’Urbanistica) la nuova legge urbanistica. Noi, onestamente, siamo qui ad aspettare che la montagna partorisca il topolino. Noi su questa discussione abbiamo provato a dare un contributo, quindi la nostra valutazione rispetto al testo ci porta a ritenere che l’astensione, nostra e di tutto il centrodestra, sia la posizione più ragionevole.</w:t>
      </w:r>
    </w:p>
    <w:p w14:paraId="7E0CFC56" w14:textId="77777777" w:rsidR="009916EE" w:rsidRDefault="009916EE" w:rsidP="009916EE">
      <w:pPr>
        <w:pStyle w:val="ALR85Rientrato1cm"/>
        <w:ind w:firstLine="0"/>
        <w:rPr>
          <w:rFonts w:eastAsia="CIDFont+F6"/>
        </w:rPr>
      </w:pPr>
      <w:r>
        <w:rPr>
          <w:rFonts w:eastAsia="CIDFont+F6"/>
        </w:rPr>
        <w:t>Perché l’astensione? Perché noi ci saremmo aspettati un approccio politico più coraggioso, ma non c’è stato. Ne prendiamo atto, ma siamo collaborativi e su questo tema serve ricercare l’unità da parte di tutti. Questo è il nostro contributo. Grazie.</w:t>
      </w:r>
    </w:p>
    <w:p w14:paraId="53396E65" w14:textId="77777777" w:rsidR="009916EE" w:rsidRDefault="009916EE" w:rsidP="009916EE">
      <w:pPr>
        <w:pStyle w:val="ALR85Rientrato1cm"/>
        <w:ind w:firstLine="0"/>
        <w:rPr>
          <w:rFonts w:eastAsia="CIDFont+F6"/>
        </w:rPr>
      </w:pPr>
    </w:p>
    <w:p w14:paraId="5D4CFBF8"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w:t>
      </w:r>
      <w:proofErr w:type="gramStart"/>
      <w:r>
        <w:rPr>
          <w:rFonts w:eastAsia="CIDFont+F6"/>
        </w:rPr>
        <w:t>E’</w:t>
      </w:r>
      <w:proofErr w:type="gramEnd"/>
      <w:r>
        <w:rPr>
          <w:rFonts w:eastAsia="CIDFont+F6"/>
        </w:rPr>
        <w:t xml:space="preserve"> aperta la votazione con la procedura elettronica.</w:t>
      </w:r>
    </w:p>
    <w:p w14:paraId="6D6B4CC8" w14:textId="77777777" w:rsidR="009916EE" w:rsidRDefault="009916EE" w:rsidP="009916EE">
      <w:pPr>
        <w:pStyle w:val="ALR85Rientrato1cm"/>
        <w:ind w:firstLine="0"/>
        <w:rPr>
          <w:rFonts w:eastAsia="CIDFont+F6"/>
        </w:rPr>
      </w:pPr>
      <w:proofErr w:type="gramStart"/>
      <w:r>
        <w:rPr>
          <w:rFonts w:eastAsia="CIDFont+F6"/>
        </w:rPr>
        <w:t>E’</w:t>
      </w:r>
      <w:proofErr w:type="gramEnd"/>
      <w:r>
        <w:rPr>
          <w:rFonts w:eastAsia="CIDFont+F6"/>
        </w:rPr>
        <w:t xml:space="preserve"> aperta la votazione.</w:t>
      </w:r>
    </w:p>
    <w:p w14:paraId="486D7FE1" w14:textId="77777777" w:rsidR="009916EE" w:rsidRDefault="009916EE" w:rsidP="009916EE">
      <w:pPr>
        <w:pStyle w:val="ALR85Rientrato1cm"/>
        <w:ind w:firstLine="0"/>
        <w:rPr>
          <w:rFonts w:eastAsia="CIDFont+F6"/>
        </w:rPr>
      </w:pPr>
      <w:proofErr w:type="gramStart"/>
      <w:r>
        <w:rPr>
          <w:rFonts w:eastAsia="CIDFont+F6"/>
        </w:rPr>
        <w:t>E’</w:t>
      </w:r>
      <w:proofErr w:type="gramEnd"/>
      <w:r>
        <w:rPr>
          <w:rFonts w:eastAsia="CIDFont+F6"/>
        </w:rPr>
        <w:t xml:space="preserve"> chiusa la votazione.</w:t>
      </w:r>
    </w:p>
    <w:p w14:paraId="2BCFB1E2" w14:textId="77777777" w:rsidR="009916EE" w:rsidRDefault="009916EE" w:rsidP="009916EE">
      <w:pPr>
        <w:pStyle w:val="ALR85Rientrato1cm"/>
        <w:ind w:firstLine="0"/>
        <w:rPr>
          <w:rFonts w:eastAsia="CIDFont+F6"/>
        </w:rPr>
      </w:pPr>
      <w:r>
        <w:rPr>
          <w:rFonts w:eastAsia="CIDFont+F6"/>
        </w:rPr>
        <w:t>Comunico l’esito della votazione:</w:t>
      </w:r>
    </w:p>
    <w:p w14:paraId="59E7E818" w14:textId="77777777" w:rsidR="009916EE" w:rsidRDefault="009916EE" w:rsidP="009916EE">
      <w:pPr>
        <w:pStyle w:val="ALR85Rientrato1cm"/>
        <w:ind w:firstLine="0"/>
        <w:rPr>
          <w:rFonts w:eastAsia="CIDFont+F6"/>
        </w:rPr>
      </w:pPr>
    </w:p>
    <w:p w14:paraId="30BFB504" w14:textId="77777777" w:rsidR="009916EE" w:rsidRDefault="009916EE" w:rsidP="009916EE">
      <w:pPr>
        <w:pStyle w:val="ALR85Rientrato1cm"/>
        <w:ind w:firstLine="0"/>
        <w:rPr>
          <w:rFonts w:eastAsia="CIDFont+F6"/>
        </w:rPr>
      </w:pPr>
      <w:r>
        <w:rPr>
          <w:rFonts w:eastAsia="CIDFont+F6"/>
        </w:rPr>
        <w:t>Presenti</w:t>
      </w:r>
      <w:r>
        <w:rPr>
          <w:rFonts w:eastAsia="CIDFont+F6"/>
        </w:rPr>
        <w:tab/>
      </w:r>
      <w:r>
        <w:rPr>
          <w:rFonts w:eastAsia="CIDFont+F6"/>
        </w:rPr>
        <w:tab/>
      </w:r>
      <w:r>
        <w:rPr>
          <w:rFonts w:eastAsia="CIDFont+F6"/>
        </w:rPr>
        <w:tab/>
      </w:r>
      <w:r>
        <w:rPr>
          <w:rFonts w:eastAsia="CIDFont+F6"/>
        </w:rPr>
        <w:tab/>
        <w:t>43</w:t>
      </w:r>
    </w:p>
    <w:p w14:paraId="45901B31" w14:textId="77777777" w:rsidR="009916EE" w:rsidRDefault="009916EE" w:rsidP="009916EE">
      <w:pPr>
        <w:pStyle w:val="ALR85Rientrato1cm"/>
        <w:ind w:firstLine="0"/>
        <w:rPr>
          <w:rFonts w:eastAsia="CIDFont+F6"/>
        </w:rPr>
      </w:pPr>
      <w:r>
        <w:rPr>
          <w:rFonts w:eastAsia="CIDFont+F6"/>
        </w:rPr>
        <w:t>Votanti</w:t>
      </w:r>
      <w:r>
        <w:rPr>
          <w:rFonts w:eastAsia="CIDFont+F6"/>
        </w:rPr>
        <w:tab/>
      </w:r>
      <w:r>
        <w:rPr>
          <w:rFonts w:eastAsia="CIDFont+F6"/>
        </w:rPr>
        <w:tab/>
      </w:r>
      <w:r>
        <w:rPr>
          <w:rFonts w:eastAsia="CIDFont+F6"/>
        </w:rPr>
        <w:tab/>
      </w:r>
      <w:r>
        <w:rPr>
          <w:rFonts w:eastAsia="CIDFont+F6"/>
        </w:rPr>
        <w:tab/>
        <w:t>43</w:t>
      </w:r>
    </w:p>
    <w:p w14:paraId="446FFE3E" w14:textId="77777777" w:rsidR="009916EE" w:rsidRDefault="009916EE" w:rsidP="009916EE">
      <w:pPr>
        <w:pStyle w:val="ALR85Rientrato1cm"/>
        <w:ind w:firstLine="0"/>
        <w:rPr>
          <w:rFonts w:eastAsia="CIDFont+F6"/>
        </w:rPr>
      </w:pPr>
      <w:r>
        <w:rPr>
          <w:rFonts w:eastAsia="CIDFont+F6"/>
        </w:rPr>
        <w:t>Favorevoli</w:t>
      </w:r>
      <w:r>
        <w:rPr>
          <w:rFonts w:eastAsia="CIDFont+F6"/>
        </w:rPr>
        <w:tab/>
      </w:r>
      <w:r>
        <w:rPr>
          <w:rFonts w:eastAsia="CIDFont+F6"/>
        </w:rPr>
        <w:tab/>
      </w:r>
      <w:r>
        <w:rPr>
          <w:rFonts w:eastAsia="CIDFont+F6"/>
        </w:rPr>
        <w:tab/>
        <w:t>29</w:t>
      </w:r>
    </w:p>
    <w:p w14:paraId="17796964" w14:textId="77777777" w:rsidR="009916EE" w:rsidRDefault="009916EE" w:rsidP="009916EE">
      <w:pPr>
        <w:pStyle w:val="ALR85Rientrato1cm"/>
        <w:ind w:firstLine="0"/>
        <w:rPr>
          <w:rFonts w:eastAsia="CIDFont+F6"/>
        </w:rPr>
      </w:pPr>
      <w:r>
        <w:rPr>
          <w:rFonts w:eastAsia="CIDFont+F6"/>
        </w:rPr>
        <w:t>Contrari</w:t>
      </w:r>
      <w:r>
        <w:rPr>
          <w:rFonts w:eastAsia="CIDFont+F6"/>
        </w:rPr>
        <w:tab/>
      </w:r>
      <w:r>
        <w:rPr>
          <w:rFonts w:eastAsia="CIDFont+F6"/>
        </w:rPr>
        <w:tab/>
      </w:r>
      <w:r>
        <w:rPr>
          <w:rFonts w:eastAsia="CIDFont+F6"/>
        </w:rPr>
        <w:tab/>
      </w:r>
      <w:r>
        <w:rPr>
          <w:rFonts w:eastAsia="CIDFont+F6"/>
        </w:rPr>
        <w:tab/>
        <w:t>04</w:t>
      </w:r>
    </w:p>
    <w:p w14:paraId="27CCE524" w14:textId="77777777" w:rsidR="009916EE" w:rsidRDefault="009916EE" w:rsidP="009916EE">
      <w:pPr>
        <w:pStyle w:val="ALR85Rientrato1cm"/>
        <w:ind w:firstLine="0"/>
        <w:rPr>
          <w:rFonts w:eastAsia="CIDFont+F6"/>
        </w:rPr>
      </w:pPr>
      <w:r>
        <w:rPr>
          <w:rFonts w:eastAsia="CIDFont+F6"/>
        </w:rPr>
        <w:t>Astenuti</w:t>
      </w:r>
      <w:r>
        <w:rPr>
          <w:rFonts w:eastAsia="CIDFont+F6"/>
        </w:rPr>
        <w:tab/>
      </w:r>
      <w:r>
        <w:rPr>
          <w:rFonts w:eastAsia="CIDFont+F6"/>
        </w:rPr>
        <w:tab/>
      </w:r>
      <w:r>
        <w:rPr>
          <w:rFonts w:eastAsia="CIDFont+F6"/>
        </w:rPr>
        <w:tab/>
      </w:r>
      <w:r>
        <w:rPr>
          <w:rFonts w:eastAsia="CIDFont+F6"/>
        </w:rPr>
        <w:tab/>
        <w:t>10</w:t>
      </w:r>
    </w:p>
    <w:p w14:paraId="7A7F5850" w14:textId="77777777" w:rsidR="009916EE" w:rsidRDefault="009916EE" w:rsidP="009916EE">
      <w:pPr>
        <w:pStyle w:val="ALR85Rientrato1cm"/>
        <w:ind w:firstLine="0"/>
        <w:rPr>
          <w:rFonts w:eastAsia="CIDFont+F6"/>
        </w:rPr>
      </w:pPr>
    </w:p>
    <w:p w14:paraId="026BE4C9" w14:textId="77777777" w:rsidR="009916EE" w:rsidRPr="00406C4B" w:rsidRDefault="009916EE" w:rsidP="009916EE">
      <w:pPr>
        <w:pStyle w:val="ALR85Rientrato1cm"/>
        <w:ind w:firstLine="0"/>
        <w:rPr>
          <w:rFonts w:eastAsia="CIDFont+F6"/>
          <w:b/>
        </w:rPr>
      </w:pPr>
      <w:r w:rsidRPr="00406C4B">
        <w:rPr>
          <w:rFonts w:eastAsia="CIDFont+F6"/>
          <w:b/>
        </w:rPr>
        <w:t>Il Consiglio approva.</w:t>
      </w:r>
    </w:p>
    <w:p w14:paraId="00349FE8" w14:textId="77777777" w:rsidR="009916EE" w:rsidRPr="00406C4B" w:rsidRDefault="009916EE" w:rsidP="009916EE">
      <w:pPr>
        <w:pStyle w:val="ALR85Rientrato1cm"/>
        <w:ind w:firstLine="0"/>
        <w:rPr>
          <w:rFonts w:eastAsia="CIDFont+F6"/>
        </w:rPr>
      </w:pPr>
    </w:p>
    <w:p w14:paraId="7DE73330" w14:textId="77777777" w:rsidR="009916EE" w:rsidRDefault="009916EE" w:rsidP="00991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MT" w:hAnsi="ArialMT" w:cs="ArialMT"/>
          <w:color w:val="000000"/>
        </w:rPr>
      </w:pPr>
      <w:r>
        <w:rPr>
          <w:rFonts w:eastAsia="CIDFont+F6"/>
          <w:b/>
        </w:rPr>
        <w:t>PRESIDENTE (Oliviero)</w:t>
      </w:r>
      <w:r w:rsidRPr="00C87E71">
        <w:rPr>
          <w:rFonts w:eastAsia="CIDFont+F6"/>
        </w:rPr>
        <w:t>:</w:t>
      </w:r>
      <w:r>
        <w:rPr>
          <w:rFonts w:eastAsia="CIDFont+F6"/>
        </w:rPr>
        <w:t xml:space="preserve"> </w:t>
      </w:r>
      <w:r>
        <w:rPr>
          <w:rFonts w:ascii="ArialMT" w:hAnsi="ArialMT" w:cs="ArialMT"/>
          <w:color w:val="000000"/>
        </w:rPr>
        <w:t>Il Consiglio autorizza, ai sensi dell’articolo 108, comma 1, del Regolamento interno, il Presidente a procedere al coordinamento formale del testo approvato. Non essendovi obiezioni, così resta stabilito.</w:t>
      </w:r>
    </w:p>
    <w:p w14:paraId="29A3BA36" w14:textId="77777777" w:rsidR="009916EE" w:rsidRDefault="009916EE" w:rsidP="00991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MT" w:hAnsi="ArialMT" w:cs="ArialMT"/>
          <w:color w:val="000000"/>
        </w:rPr>
      </w:pPr>
    </w:p>
    <w:p w14:paraId="092B63FD" w14:textId="77777777" w:rsidR="009916EE" w:rsidRPr="006043B3" w:rsidRDefault="009916EE" w:rsidP="009916E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MT" w:hAnsi="ArialMT" w:cs="ArialMT"/>
          <w:b/>
          <w:color w:val="000000"/>
        </w:rPr>
      </w:pPr>
      <w:r w:rsidRPr="006043B3">
        <w:rPr>
          <w:rFonts w:ascii="ArialMT" w:hAnsi="ArialMT" w:cs="ArialMT"/>
          <w:b/>
          <w:color w:val="000000"/>
        </w:rPr>
        <w:t>Così resta stabilito.</w:t>
      </w:r>
    </w:p>
    <w:p w14:paraId="60A7A77E" w14:textId="77777777" w:rsidR="009916EE" w:rsidRDefault="009916EE" w:rsidP="009916EE">
      <w:pPr>
        <w:pStyle w:val="ALR85Rientrato1cm"/>
        <w:ind w:firstLine="0"/>
        <w:rPr>
          <w:rFonts w:eastAsia="CIDFont+F6"/>
        </w:rPr>
      </w:pPr>
    </w:p>
    <w:p w14:paraId="1AD16AA9" w14:textId="77777777" w:rsidR="009916EE" w:rsidRPr="00406C4B" w:rsidRDefault="009916EE" w:rsidP="009916EE">
      <w:pPr>
        <w:pStyle w:val="Titolo1"/>
        <w:rPr>
          <w:rFonts w:eastAsia="CIDFont+F6"/>
        </w:rPr>
      </w:pPr>
      <w:bookmarkStart w:id="3" w:name="_ORDINE_DEL_GIORNO"/>
      <w:bookmarkEnd w:id="3"/>
      <w:r>
        <w:rPr>
          <w:rFonts w:eastAsia="CIDFont+F6"/>
        </w:rPr>
        <w:t>ORDINE DEL GIORNO</w:t>
      </w:r>
    </w:p>
    <w:p w14:paraId="6EF59FB9" w14:textId="77777777" w:rsidR="009916EE" w:rsidRDefault="009916EE" w:rsidP="009916EE">
      <w:pPr>
        <w:pStyle w:val="ALR85Rientrato1cm"/>
        <w:ind w:firstLine="0"/>
        <w:rPr>
          <w:rFonts w:eastAsia="CIDFont+F6"/>
        </w:rPr>
      </w:pPr>
    </w:p>
    <w:p w14:paraId="5FFD5D3D"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Chiedo scusa, c’è un ordine del giorno a firma di tutti i Capigruppo. Vi chiedo di votarlo. La parola alla consigliera Fiola.</w:t>
      </w:r>
    </w:p>
    <w:p w14:paraId="15EECFB2" w14:textId="77777777" w:rsidR="009916EE" w:rsidRDefault="009916EE" w:rsidP="009916EE">
      <w:pPr>
        <w:pStyle w:val="ALR85Rientrato1cm"/>
        <w:ind w:firstLine="0"/>
        <w:rPr>
          <w:rFonts w:eastAsia="CIDFont+F6"/>
          <w:b/>
        </w:rPr>
      </w:pPr>
    </w:p>
    <w:p w14:paraId="05A28DAD" w14:textId="77777777" w:rsidR="009916EE" w:rsidRDefault="009916EE" w:rsidP="009916EE">
      <w:pPr>
        <w:pStyle w:val="ALR85Rientrato1cm"/>
        <w:ind w:firstLine="0"/>
        <w:rPr>
          <w:rFonts w:eastAsia="CIDFont+F6"/>
        </w:rPr>
      </w:pPr>
      <w:bookmarkStart w:id="4" w:name="_Hlk110535317"/>
      <w:r w:rsidRPr="00406C4B">
        <w:rPr>
          <w:rFonts w:eastAsia="CIDFont+F6"/>
          <w:b/>
        </w:rPr>
        <w:t>FIOLA (Partito Democratico)</w:t>
      </w:r>
      <w:bookmarkEnd w:id="4"/>
      <w:r w:rsidRPr="00406C4B">
        <w:rPr>
          <w:rFonts w:eastAsia="CIDFont+F6"/>
        </w:rPr>
        <w:t>:</w:t>
      </w:r>
      <w:r>
        <w:rPr>
          <w:rFonts w:eastAsia="CIDFont+F6"/>
        </w:rPr>
        <w:t xml:space="preserve"> Grazie, Presidente. Ringrazio tutti i Capigruppo per aver appoggiato e firmato quest’ordine del giorno che tratta della rete ospedaliera dei pronto soccorso sulla città di Napoli.</w:t>
      </w:r>
    </w:p>
    <w:p w14:paraId="4821C731" w14:textId="77777777" w:rsidR="009916EE" w:rsidRDefault="009916EE" w:rsidP="009916EE">
      <w:pPr>
        <w:pStyle w:val="ALR85Rientrato1cm"/>
        <w:ind w:firstLine="0"/>
        <w:rPr>
          <w:rFonts w:eastAsia="CIDFont+F6"/>
        </w:rPr>
      </w:pPr>
      <w:r>
        <w:rPr>
          <w:rFonts w:eastAsia="CIDFont+F6"/>
        </w:rPr>
        <w:t>Un po’ di attenzione. Capisco i saluti, ma stiamo parlando di un argomento molto importante che è stato posto all’attenzione di tutti i Capigruppo.</w:t>
      </w:r>
    </w:p>
    <w:p w14:paraId="52E3761F" w14:textId="77777777" w:rsidR="009916EE" w:rsidRDefault="009916EE" w:rsidP="009916EE">
      <w:pPr>
        <w:pStyle w:val="ALR85Rientrato1cm"/>
        <w:ind w:firstLine="0"/>
        <w:rPr>
          <w:rFonts w:eastAsia="CIDFont+F6"/>
        </w:rPr>
      </w:pPr>
      <w:r>
        <w:rPr>
          <w:rFonts w:eastAsia="CIDFont+F6"/>
        </w:rPr>
        <w:t xml:space="preserve">Molte volte abbiamo parlato, io avevo già presentato un </w:t>
      </w:r>
      <w:proofErr w:type="spellStart"/>
      <w:r>
        <w:rPr>
          <w:rFonts w:eastAsia="CIDFont+F6"/>
        </w:rPr>
        <w:t>question</w:t>
      </w:r>
      <w:proofErr w:type="spellEnd"/>
      <w:r>
        <w:rPr>
          <w:rFonts w:eastAsia="CIDFont+F6"/>
        </w:rPr>
        <w:t xml:space="preserve"> time per la riapertura del presidio ospedaliero cosiddetto Loreto Mare, così come annunciato dal Direttore Generale in una nota.</w:t>
      </w:r>
    </w:p>
    <w:p w14:paraId="7B375C7F" w14:textId="77777777" w:rsidR="009916EE" w:rsidRDefault="009916EE" w:rsidP="009916EE">
      <w:pPr>
        <w:pStyle w:val="ALR85Rientrato1cm"/>
        <w:ind w:firstLine="0"/>
        <w:rPr>
          <w:rFonts w:eastAsia="CIDFont+F6"/>
        </w:rPr>
      </w:pPr>
      <w:r>
        <w:rPr>
          <w:rFonts w:eastAsia="CIDFont+F6"/>
        </w:rPr>
        <w:t>Per favore, colleghi, chi non è interessato può lasciare l’Aula.</w:t>
      </w:r>
    </w:p>
    <w:p w14:paraId="15E48128" w14:textId="77777777" w:rsidR="009916EE" w:rsidRDefault="009916EE" w:rsidP="009916EE">
      <w:pPr>
        <w:pStyle w:val="ALR85Rientrato1cm"/>
        <w:ind w:firstLine="0"/>
        <w:rPr>
          <w:rFonts w:eastAsia="CIDFont+F6"/>
        </w:rPr>
      </w:pPr>
      <w:r>
        <w:rPr>
          <w:rFonts w:eastAsia="CIDFont+F6"/>
        </w:rPr>
        <w:t>Il 3 giugno il Direttore Generale aveva annunciato l’apertura del Loreto Mare anche senza pronto soccorso. In questi giorni stiamo leggendo tutti le polemiche, direi anche inutili, sul Cardarelli e, anzi, colgo l’occasione per ringraziare gli operatori dell’ospedale Cardarelli, il Direttore Generale e il Direttore Sanitario per il lavoro che hanno svolto in questi mesi anche per sopperire alle mancanze della rete ospedaliera della città di Napoli, quindi chiedo alla Giunta e al suo Presidente di agire presso la Direzione dell’ASL Napoli 1 per sollecitare la riattivazione del presidio ospedaliero Santa Maria di Loreto Nuovo, cosiddetto Loreto Mare, non avvenuta nei tempi annunciati dal Direttore Generale dell’Asl Napoli 1, anche in previsione delle notizie che leggiamo dalla stampa della chiusura dell’Ospedale San Paolo, e di agire presso la Direzione Generale dell’Asl Napoli 1 e di tutti i soggetti a vario titolo coinvolti per poter porre in essere con urgenza tutte le iniziative utili per risolvere le ormai croniche disfunzioni che attanagliano i pronto soccorso di tutta l’area ospedaliera che ricade sull’ASL Napoli 1 e che crea disservizi a tutta l’area metropolitana di Napoli.</w:t>
      </w:r>
    </w:p>
    <w:p w14:paraId="7A3B894F" w14:textId="77777777" w:rsidR="009916EE" w:rsidRDefault="009916EE" w:rsidP="009916EE">
      <w:pPr>
        <w:pStyle w:val="ALR85Rientrato1cm"/>
        <w:ind w:firstLine="0"/>
        <w:rPr>
          <w:rFonts w:eastAsia="CIDFont+F6"/>
        </w:rPr>
      </w:pPr>
      <w:r>
        <w:rPr>
          <w:rFonts w:eastAsia="CIDFont+F6"/>
        </w:rPr>
        <w:t>Grazie, Presidente.</w:t>
      </w:r>
    </w:p>
    <w:p w14:paraId="590F9B3A" w14:textId="77777777" w:rsidR="009916EE" w:rsidRDefault="009916EE" w:rsidP="009916EE">
      <w:pPr>
        <w:pStyle w:val="ALR85Rientrato1cm"/>
        <w:ind w:firstLine="0"/>
        <w:rPr>
          <w:rFonts w:eastAsia="CIDFont+F6"/>
        </w:rPr>
      </w:pPr>
    </w:p>
    <w:p w14:paraId="46C2DFE7"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Pongo in votazione l’ordine del giorno.</w:t>
      </w:r>
    </w:p>
    <w:p w14:paraId="3D1486F9" w14:textId="77777777" w:rsidR="009916EE" w:rsidRDefault="009916EE" w:rsidP="009916EE">
      <w:pPr>
        <w:pStyle w:val="ALR85Rientrato1cm"/>
        <w:ind w:firstLine="0"/>
        <w:rPr>
          <w:rFonts w:eastAsia="CIDFont+F6"/>
        </w:rPr>
      </w:pPr>
      <w:r>
        <w:rPr>
          <w:rFonts w:eastAsia="CIDFont+F6"/>
        </w:rPr>
        <w:t>Chi è favorevole? Chi è contrario? Chi si astiene?</w:t>
      </w:r>
    </w:p>
    <w:p w14:paraId="578AC111" w14:textId="77777777" w:rsidR="009916EE" w:rsidRDefault="009916EE" w:rsidP="009916EE">
      <w:pPr>
        <w:pStyle w:val="ALR85Rientrato1cm"/>
        <w:ind w:firstLine="0"/>
        <w:rPr>
          <w:rFonts w:eastAsia="CIDFont+F6"/>
        </w:rPr>
      </w:pPr>
    </w:p>
    <w:p w14:paraId="011D9560" w14:textId="77777777" w:rsidR="009916EE" w:rsidRDefault="009916EE" w:rsidP="009916EE">
      <w:pPr>
        <w:pStyle w:val="ALR85Rientrato1cm"/>
        <w:ind w:firstLine="0"/>
        <w:rPr>
          <w:rFonts w:eastAsia="CIDFont+F6"/>
          <w:b/>
        </w:rPr>
      </w:pPr>
      <w:r w:rsidRPr="007B3E57">
        <w:rPr>
          <w:rFonts w:eastAsia="CIDFont+F6"/>
          <w:b/>
        </w:rPr>
        <w:t>Il Consiglio approva all’unanimità.</w:t>
      </w:r>
    </w:p>
    <w:p w14:paraId="66F84270" w14:textId="77777777" w:rsidR="009916EE" w:rsidRDefault="009916EE" w:rsidP="009916EE">
      <w:pPr>
        <w:pStyle w:val="ALR85Rientrato1cm"/>
        <w:ind w:firstLine="0"/>
        <w:rPr>
          <w:rFonts w:eastAsia="CIDFont+F6"/>
          <w:b/>
        </w:rPr>
      </w:pPr>
    </w:p>
    <w:p w14:paraId="5D19B63A" w14:textId="77777777" w:rsidR="009916EE" w:rsidRDefault="009916EE" w:rsidP="009916EE">
      <w:pPr>
        <w:pStyle w:val="ALR85Rientrato1cm"/>
        <w:ind w:firstLine="0"/>
        <w:rPr>
          <w:rFonts w:eastAsia="CIDFont+F6"/>
        </w:rPr>
      </w:pPr>
      <w:r>
        <w:rPr>
          <w:rFonts w:eastAsia="CIDFont+F6"/>
          <w:b/>
        </w:rPr>
        <w:t>PRESIDENTE (Oliviero)</w:t>
      </w:r>
      <w:r w:rsidRPr="00C87E71">
        <w:rPr>
          <w:rFonts w:eastAsia="CIDFont+F6"/>
        </w:rPr>
        <w:t>:</w:t>
      </w:r>
      <w:r>
        <w:rPr>
          <w:rFonts w:eastAsia="CIDFont+F6"/>
        </w:rPr>
        <w:t xml:space="preserve"> La seduta è tolta.</w:t>
      </w:r>
    </w:p>
    <w:p w14:paraId="3E70B7D2" w14:textId="77777777" w:rsidR="009916EE" w:rsidRDefault="009916EE" w:rsidP="009916EE">
      <w:pPr>
        <w:pStyle w:val="ALR85Rientrato1cm"/>
        <w:ind w:firstLine="0"/>
        <w:rPr>
          <w:rFonts w:eastAsia="CIDFont+F6"/>
        </w:rPr>
      </w:pPr>
    </w:p>
    <w:p w14:paraId="2C1AFD5D" w14:textId="0548CA96" w:rsidR="006D4C01" w:rsidRDefault="009916EE" w:rsidP="009916EE">
      <w:pPr>
        <w:jc w:val="both"/>
        <w:rPr>
          <w:bCs/>
        </w:rPr>
      </w:pPr>
      <w:r w:rsidRPr="007B3D92">
        <w:rPr>
          <w:rFonts w:eastAsia="CIDFont+F6"/>
          <w:b/>
        </w:rPr>
        <w:t>La seduta termina alle ore 17.55.</w:t>
      </w:r>
    </w:p>
    <w:sectPr w:rsidR="006D4C0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6A25D" w14:textId="77777777" w:rsidR="00580E76" w:rsidRDefault="00580E76">
      <w:r>
        <w:separator/>
      </w:r>
    </w:p>
    <w:p w14:paraId="2D8FA221" w14:textId="77777777" w:rsidR="00580E76" w:rsidRDefault="00580E76"/>
  </w:endnote>
  <w:endnote w:type="continuationSeparator" w:id="0">
    <w:p w14:paraId="3E48DFB0" w14:textId="77777777" w:rsidR="00580E76" w:rsidRDefault="00580E76">
      <w:r>
        <w:continuationSeparator/>
      </w:r>
    </w:p>
    <w:p w14:paraId="0CBA29C0" w14:textId="77777777" w:rsidR="00580E76" w:rsidRDefault="00580E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4191B" w14:textId="77777777" w:rsidR="00580E76" w:rsidRDefault="00580E76">
      <w:r>
        <w:separator/>
      </w:r>
    </w:p>
    <w:p w14:paraId="0AC40537" w14:textId="77777777" w:rsidR="00580E76" w:rsidRDefault="00580E76"/>
  </w:footnote>
  <w:footnote w:type="continuationSeparator" w:id="0">
    <w:p w14:paraId="766339CA" w14:textId="77777777" w:rsidR="00580E76" w:rsidRDefault="00580E76">
      <w:r>
        <w:continuationSeparator/>
      </w:r>
    </w:p>
    <w:p w14:paraId="57ACFD6E" w14:textId="77777777" w:rsidR="00580E76" w:rsidRDefault="00580E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3F565F03"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05241E">
            <w:rPr>
              <w:rFonts w:ascii="Times New Roman" w:hAnsi="Times New Roman"/>
              <w:i/>
              <w:sz w:val="32"/>
              <w:szCs w:val="32"/>
              <w:vertAlign w:val="superscript"/>
            </w:rPr>
            <w:t>6</w:t>
          </w:r>
          <w:r w:rsidR="00997FCE">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1B3A54B" w:rsidR="008500C4" w:rsidRPr="00AE688F" w:rsidRDefault="00997FCE" w:rsidP="009546C2">
          <w:pPr>
            <w:pStyle w:val="Intestazione"/>
            <w:jc w:val="center"/>
            <w:rPr>
              <w:rFonts w:ascii="Times New Roman" w:hAnsi="Times New Roman"/>
              <w:smallCaps/>
            </w:rPr>
          </w:pPr>
          <w:r>
            <w:rPr>
              <w:rFonts w:ascii="Times New Roman" w:hAnsi="Times New Roman"/>
              <w:smallCaps/>
            </w:rPr>
            <w:t>04</w:t>
          </w:r>
          <w:r w:rsidR="009B15E0">
            <w:rPr>
              <w:rFonts w:ascii="Times New Roman" w:hAnsi="Times New Roman"/>
              <w:smallCaps/>
            </w:rPr>
            <w:t xml:space="preserve"> </w:t>
          </w:r>
          <w:r>
            <w:rPr>
              <w:rFonts w:ascii="Times New Roman" w:hAnsi="Times New Roman"/>
              <w:smallCaps/>
            </w:rPr>
            <w:t>agosto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E62493D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094"/>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26</Pages>
  <Words>12200</Words>
  <Characters>69540</Characters>
  <Application>Microsoft Office Word</Application>
  <DocSecurity>0</DocSecurity>
  <Lines>579</Lines>
  <Paragraphs>163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Bruno</cp:lastModifiedBy>
  <cp:revision>3</cp:revision>
  <cp:lastPrinted>1900-12-31T23:00:00Z</cp:lastPrinted>
  <dcterms:created xsi:type="dcterms:W3CDTF">2022-08-04T17:57:00Z</dcterms:created>
  <dcterms:modified xsi:type="dcterms:W3CDTF">2022-08-04T18:03:00Z</dcterms:modified>
</cp:coreProperties>
</file>