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3233B" w14:textId="77777777" w:rsidR="008500C4" w:rsidRPr="0053122A" w:rsidRDefault="00E9639F" w:rsidP="0053122A">
      <w:pPr>
        <w:pStyle w:val="Default"/>
        <w:jc w:val="center"/>
        <w:rPr>
          <w:rFonts w:ascii="Arial" w:hAnsi="Arial" w:cs="Arial"/>
          <w:b/>
          <w:bCs/>
          <w:color w:val="auto"/>
        </w:rPr>
      </w:pPr>
      <w:r w:rsidRPr="0053122A">
        <w:rPr>
          <w:rFonts w:ascii="Arial" w:hAnsi="Arial" w:cs="Arial"/>
          <w:b/>
          <w:bCs/>
          <w:color w:val="auto"/>
        </w:rPr>
        <w:t>CONSIGLIO REGIONALE DELLA CAMPANIA</w:t>
      </w:r>
    </w:p>
    <w:p w14:paraId="0FEB4343" w14:textId="65BA0465" w:rsidR="00E9639F" w:rsidRPr="0053122A" w:rsidRDefault="00E9639F" w:rsidP="0053122A">
      <w:pPr>
        <w:pStyle w:val="Default"/>
        <w:jc w:val="center"/>
        <w:rPr>
          <w:rFonts w:ascii="Arial" w:hAnsi="Arial" w:cs="Arial"/>
          <w:color w:val="auto"/>
        </w:rPr>
      </w:pPr>
      <w:r w:rsidRPr="0053122A">
        <w:rPr>
          <w:rFonts w:ascii="Arial" w:hAnsi="Arial" w:cs="Arial"/>
          <w:b/>
          <w:bCs/>
          <w:color w:val="auto"/>
        </w:rPr>
        <w:t xml:space="preserve">SEDUTA N. </w:t>
      </w:r>
      <w:r w:rsidR="0005241E">
        <w:rPr>
          <w:rFonts w:ascii="Arial" w:hAnsi="Arial" w:cs="Arial"/>
          <w:b/>
          <w:bCs/>
          <w:color w:val="auto"/>
        </w:rPr>
        <w:t>6</w:t>
      </w:r>
      <w:r w:rsidR="00394622">
        <w:rPr>
          <w:rFonts w:ascii="Arial" w:hAnsi="Arial" w:cs="Arial"/>
          <w:b/>
          <w:bCs/>
          <w:color w:val="auto"/>
        </w:rPr>
        <w:t>7</w:t>
      </w:r>
      <w:r w:rsidR="009B15E0">
        <w:rPr>
          <w:rFonts w:ascii="Arial" w:hAnsi="Arial" w:cs="Arial"/>
          <w:b/>
          <w:bCs/>
          <w:color w:val="auto"/>
        </w:rPr>
        <w:t xml:space="preserve"> </w:t>
      </w:r>
      <w:r w:rsidRPr="0053122A">
        <w:rPr>
          <w:rFonts w:ascii="Arial" w:hAnsi="Arial" w:cs="Arial"/>
          <w:b/>
          <w:bCs/>
          <w:color w:val="auto"/>
        </w:rPr>
        <w:t xml:space="preserve">DI </w:t>
      </w:r>
      <w:r w:rsidR="008D07A6">
        <w:rPr>
          <w:rFonts w:ascii="Arial" w:hAnsi="Arial" w:cs="Arial"/>
          <w:b/>
          <w:bCs/>
          <w:color w:val="auto"/>
        </w:rPr>
        <w:t>LUNE</w:t>
      </w:r>
      <w:r w:rsidRPr="0053122A">
        <w:rPr>
          <w:rFonts w:ascii="Arial" w:hAnsi="Arial" w:cs="Arial"/>
          <w:b/>
          <w:bCs/>
          <w:color w:val="auto"/>
        </w:rPr>
        <w:t xml:space="preserve">DÌ </w:t>
      </w:r>
      <w:r w:rsidR="008D07A6">
        <w:rPr>
          <w:rFonts w:ascii="Arial" w:hAnsi="Arial" w:cs="Arial"/>
          <w:b/>
          <w:bCs/>
          <w:color w:val="auto"/>
        </w:rPr>
        <w:t>07</w:t>
      </w:r>
      <w:r w:rsidR="009B15E0">
        <w:rPr>
          <w:rFonts w:ascii="Arial" w:hAnsi="Arial" w:cs="Arial"/>
          <w:b/>
          <w:bCs/>
          <w:color w:val="auto"/>
        </w:rPr>
        <w:t xml:space="preserve"> </w:t>
      </w:r>
      <w:r w:rsidR="008D07A6">
        <w:rPr>
          <w:rFonts w:ascii="Arial" w:hAnsi="Arial" w:cs="Arial"/>
          <w:b/>
          <w:bCs/>
          <w:color w:val="auto"/>
        </w:rPr>
        <w:t>NOVEM</w:t>
      </w:r>
      <w:r w:rsidR="00B12346">
        <w:rPr>
          <w:rFonts w:ascii="Arial" w:hAnsi="Arial" w:cs="Arial"/>
          <w:b/>
          <w:bCs/>
          <w:color w:val="auto"/>
        </w:rPr>
        <w:t>BRE</w:t>
      </w:r>
      <w:r w:rsidR="002D0579">
        <w:rPr>
          <w:rFonts w:ascii="Arial" w:hAnsi="Arial" w:cs="Arial"/>
          <w:b/>
          <w:bCs/>
          <w:color w:val="auto"/>
        </w:rPr>
        <w:t xml:space="preserve"> </w:t>
      </w:r>
      <w:r w:rsidRPr="0053122A">
        <w:rPr>
          <w:rFonts w:ascii="Arial" w:hAnsi="Arial" w:cs="Arial"/>
          <w:b/>
          <w:bCs/>
          <w:color w:val="auto"/>
        </w:rPr>
        <w:t>202</w:t>
      </w:r>
      <w:r w:rsidR="00132BEF" w:rsidRPr="0053122A">
        <w:rPr>
          <w:rFonts w:ascii="Arial" w:hAnsi="Arial" w:cs="Arial"/>
          <w:b/>
          <w:bCs/>
          <w:color w:val="auto"/>
        </w:rPr>
        <w:t>2</w:t>
      </w:r>
    </w:p>
    <w:p w14:paraId="4F8016FD" w14:textId="77777777" w:rsidR="00E046F9" w:rsidRPr="0053122A" w:rsidRDefault="00E046F9" w:rsidP="0053122A">
      <w:pPr>
        <w:rPr>
          <w:rFonts w:cs="Arial"/>
        </w:rPr>
      </w:pPr>
    </w:p>
    <w:p w14:paraId="3D63A807" w14:textId="1F966617" w:rsidR="00C86714" w:rsidRDefault="006D0897" w:rsidP="00C86714">
      <w:pPr>
        <w:pStyle w:val="Default"/>
        <w:jc w:val="both"/>
        <w:rPr>
          <w:rFonts w:ascii="Arial" w:hAnsi="Arial" w:cs="Arial"/>
          <w:bCs/>
          <w:color w:val="auto"/>
        </w:rPr>
      </w:pPr>
      <w:r w:rsidRPr="0053122A">
        <w:rPr>
          <w:rFonts w:ascii="Arial" w:hAnsi="Arial" w:cs="Arial"/>
          <w:bCs/>
          <w:color w:val="auto"/>
        </w:rPr>
        <w:t>Indice</w:t>
      </w:r>
      <w:r w:rsidR="00C86714">
        <w:rPr>
          <w:rFonts w:ascii="Arial" w:hAnsi="Arial" w:cs="Arial"/>
          <w:bCs/>
          <w:color w:val="auto"/>
        </w:rPr>
        <w:t xml:space="preserve"> de</w:t>
      </w:r>
      <w:r w:rsidR="008D07A6">
        <w:rPr>
          <w:rFonts w:ascii="Arial" w:hAnsi="Arial" w:cs="Arial"/>
          <w:bCs/>
          <w:color w:val="auto"/>
        </w:rPr>
        <w:t>gli argomenti trattati</w:t>
      </w:r>
      <w:r w:rsidR="00C86714">
        <w:rPr>
          <w:rFonts w:ascii="Arial" w:hAnsi="Arial" w:cs="Arial"/>
          <w:bCs/>
          <w:color w:val="auto"/>
        </w:rPr>
        <w:t xml:space="preserve">: </w:t>
      </w:r>
    </w:p>
    <w:p w14:paraId="0AF898FB" w14:textId="77777777" w:rsidR="00D11B4D" w:rsidRDefault="00D11B4D" w:rsidP="00D11B4D">
      <w:pPr>
        <w:pStyle w:val="Default"/>
        <w:jc w:val="both"/>
        <w:rPr>
          <w:rFonts w:ascii="Arial" w:hAnsi="Arial" w:cs="Arial"/>
          <w:bCs/>
          <w:color w:val="auto"/>
        </w:rPr>
      </w:pPr>
    </w:p>
    <w:p w14:paraId="1F9DDA03" w14:textId="620C3FCD" w:rsidR="009A7C4D" w:rsidRPr="00D11B4D" w:rsidRDefault="00DB79C3" w:rsidP="00D11B4D">
      <w:pPr>
        <w:pStyle w:val="Default"/>
        <w:jc w:val="both"/>
        <w:rPr>
          <w:rFonts w:ascii="Arial" w:hAnsi="Arial" w:cs="Arial"/>
          <w:bCs/>
          <w:color w:val="auto"/>
        </w:rPr>
      </w:pPr>
      <w:r w:rsidRPr="00D11B4D">
        <w:rPr>
          <w:rFonts w:ascii="Arial" w:hAnsi="Arial" w:cs="Arial"/>
          <w:bCs/>
          <w:color w:val="auto"/>
        </w:rPr>
        <w:t>PRESIDENTE (Oliviero)</w:t>
      </w:r>
    </w:p>
    <w:p w14:paraId="72A3AD24" w14:textId="77777777" w:rsidR="00DB79C3" w:rsidRPr="00DB79C3" w:rsidRDefault="00DB79C3" w:rsidP="00DB79C3">
      <w:pPr>
        <w:pStyle w:val="Default"/>
        <w:jc w:val="both"/>
        <w:rPr>
          <w:rFonts w:ascii="Arial" w:hAnsi="Arial" w:cs="Arial"/>
          <w:bCs/>
          <w:color w:val="auto"/>
        </w:rPr>
      </w:pPr>
    </w:p>
    <w:p w14:paraId="05C17771" w14:textId="4EA2FFE4" w:rsidR="009A7C4D" w:rsidRPr="00DB79C3" w:rsidRDefault="00000000" w:rsidP="00DB79C3">
      <w:pPr>
        <w:pStyle w:val="Default"/>
        <w:jc w:val="both"/>
        <w:rPr>
          <w:rFonts w:ascii="Arial" w:hAnsi="Arial" w:cs="Arial"/>
          <w:bCs/>
          <w:color w:val="auto"/>
        </w:rPr>
      </w:pPr>
      <w:hyperlink w:anchor="_APPROVAZIONE_PROCESSO_VERBALE" w:history="1">
        <w:r w:rsidR="009A7C4D" w:rsidRPr="00D11B4D">
          <w:rPr>
            <w:rStyle w:val="Collegamentoipertestuale"/>
            <w:rFonts w:ascii="Arial" w:hAnsi="Arial" w:cs="Arial"/>
            <w:bCs/>
          </w:rPr>
          <w:t>Approvazione processo verbale seduta precedente</w:t>
        </w:r>
      </w:hyperlink>
      <w:r w:rsidR="009A7C4D" w:rsidRPr="00DB79C3">
        <w:rPr>
          <w:rFonts w:ascii="Arial" w:hAnsi="Arial" w:cs="Arial"/>
          <w:bCs/>
          <w:color w:val="auto"/>
        </w:rPr>
        <w:t xml:space="preserve"> </w:t>
      </w:r>
    </w:p>
    <w:p w14:paraId="6A0FCF10" w14:textId="18F476D7" w:rsidR="009A7C4D" w:rsidRPr="00DB79C3" w:rsidRDefault="00DB79C3" w:rsidP="00DB79C3">
      <w:pPr>
        <w:pStyle w:val="Default"/>
        <w:jc w:val="both"/>
        <w:rPr>
          <w:rFonts w:ascii="Arial" w:hAnsi="Arial" w:cs="Arial"/>
          <w:bCs/>
          <w:color w:val="auto"/>
        </w:rPr>
      </w:pPr>
      <w:r w:rsidRPr="00DB79C3">
        <w:rPr>
          <w:rFonts w:ascii="Arial" w:hAnsi="Arial" w:cs="Arial"/>
          <w:bCs/>
          <w:color w:val="auto"/>
        </w:rPr>
        <w:t>PRESIDENTE (Oliviero)</w:t>
      </w:r>
    </w:p>
    <w:p w14:paraId="757FC41C" w14:textId="77777777" w:rsidR="00DB79C3" w:rsidRPr="00DB79C3" w:rsidRDefault="00DB79C3" w:rsidP="00DB79C3">
      <w:pPr>
        <w:pStyle w:val="Default"/>
        <w:jc w:val="both"/>
        <w:rPr>
          <w:rFonts w:ascii="Arial" w:hAnsi="Arial" w:cs="Arial"/>
          <w:bCs/>
          <w:color w:val="auto"/>
        </w:rPr>
      </w:pPr>
    </w:p>
    <w:p w14:paraId="7B878EAC" w14:textId="00EE13F9" w:rsidR="009A7C4D" w:rsidRPr="00DB79C3" w:rsidRDefault="00000000" w:rsidP="00DB79C3">
      <w:pPr>
        <w:pStyle w:val="Default"/>
        <w:jc w:val="both"/>
        <w:rPr>
          <w:rFonts w:ascii="Arial" w:hAnsi="Arial" w:cs="Arial"/>
          <w:bCs/>
          <w:color w:val="auto"/>
        </w:rPr>
      </w:pPr>
      <w:hyperlink w:anchor="_COMUNICAZIONI_DEL_PRESIDENTE" w:history="1">
        <w:r w:rsidR="009A7C4D" w:rsidRPr="00D11B4D">
          <w:rPr>
            <w:rStyle w:val="Collegamentoipertestuale"/>
            <w:rFonts w:ascii="Arial" w:hAnsi="Arial" w:cs="Arial"/>
            <w:bCs/>
          </w:rPr>
          <w:t>Comunicazioni del Presidente</w:t>
        </w:r>
      </w:hyperlink>
      <w:r w:rsidR="009A7C4D" w:rsidRPr="00DB79C3">
        <w:rPr>
          <w:rFonts w:ascii="Arial" w:hAnsi="Arial" w:cs="Arial"/>
          <w:bCs/>
          <w:color w:val="auto"/>
        </w:rPr>
        <w:t xml:space="preserve"> </w:t>
      </w:r>
    </w:p>
    <w:p w14:paraId="1A7951F9" w14:textId="4193543E" w:rsidR="009A7C4D" w:rsidRPr="00DB79C3" w:rsidRDefault="00DB79C3" w:rsidP="00DB79C3">
      <w:pPr>
        <w:pStyle w:val="Default"/>
        <w:jc w:val="both"/>
        <w:rPr>
          <w:rFonts w:ascii="Arial" w:hAnsi="Arial" w:cs="Arial"/>
          <w:bCs/>
          <w:color w:val="auto"/>
        </w:rPr>
      </w:pPr>
      <w:r w:rsidRPr="00DB79C3">
        <w:rPr>
          <w:rFonts w:ascii="Arial" w:hAnsi="Arial" w:cs="Arial"/>
          <w:bCs/>
          <w:color w:val="auto"/>
        </w:rPr>
        <w:t>PRESIDENTE (Oliviero)</w:t>
      </w:r>
    </w:p>
    <w:p w14:paraId="15C24EDC" w14:textId="77777777" w:rsidR="009A7C4D" w:rsidRPr="00DB79C3" w:rsidRDefault="009A7C4D" w:rsidP="00DB79C3">
      <w:pPr>
        <w:pStyle w:val="Default"/>
        <w:jc w:val="both"/>
        <w:rPr>
          <w:rFonts w:ascii="Arial" w:hAnsi="Arial" w:cs="Arial"/>
          <w:bCs/>
          <w:color w:val="auto"/>
        </w:rPr>
      </w:pPr>
    </w:p>
    <w:p w14:paraId="7E14EDE5" w14:textId="083DDFE1" w:rsidR="009A7C4D" w:rsidRPr="00DB79C3" w:rsidRDefault="00000000" w:rsidP="00DB79C3">
      <w:pPr>
        <w:pStyle w:val="Default"/>
        <w:jc w:val="both"/>
        <w:rPr>
          <w:rFonts w:ascii="Arial" w:hAnsi="Arial" w:cs="Arial"/>
          <w:bCs/>
          <w:color w:val="auto"/>
        </w:rPr>
      </w:pPr>
      <w:hyperlink w:anchor="_PROGRAMMAZIONE_REGIONALE_IN" w:history="1">
        <w:r w:rsidR="009A7C4D" w:rsidRPr="00D11B4D">
          <w:rPr>
            <w:rStyle w:val="Collegamentoipertestuale"/>
            <w:rFonts w:ascii="Arial" w:hAnsi="Arial" w:cs="Arial"/>
            <w:bCs/>
          </w:rPr>
          <w:t>Programmazione regionale in materia di eradicazione delle malattie infettive delle specie bovina e bufalina</w:t>
        </w:r>
      </w:hyperlink>
      <w:r w:rsidR="009A7C4D" w:rsidRPr="00DB79C3">
        <w:rPr>
          <w:rFonts w:ascii="Arial" w:hAnsi="Arial" w:cs="Arial"/>
          <w:bCs/>
          <w:color w:val="auto"/>
        </w:rPr>
        <w:t xml:space="preserve"> </w:t>
      </w:r>
    </w:p>
    <w:p w14:paraId="0A0D5517" w14:textId="4C13A1EB" w:rsidR="009A7C4D" w:rsidRPr="00DB79C3" w:rsidRDefault="00DB79C3" w:rsidP="00DB79C3">
      <w:pPr>
        <w:pStyle w:val="Default"/>
        <w:jc w:val="both"/>
        <w:rPr>
          <w:rFonts w:ascii="Arial" w:hAnsi="Arial" w:cs="Arial"/>
          <w:bCs/>
          <w:color w:val="auto"/>
        </w:rPr>
      </w:pPr>
      <w:r w:rsidRPr="00DB79C3">
        <w:rPr>
          <w:rFonts w:ascii="Arial" w:hAnsi="Arial" w:cs="Arial"/>
          <w:bCs/>
          <w:color w:val="auto"/>
        </w:rPr>
        <w:t>PRESIDENTE (Oliviero)</w:t>
      </w:r>
    </w:p>
    <w:p w14:paraId="7F1F6FC2" w14:textId="44F7E6AE" w:rsidR="009A7C4D" w:rsidRPr="00DB79C3" w:rsidRDefault="00DB79C3" w:rsidP="00DB79C3">
      <w:pPr>
        <w:pStyle w:val="Default"/>
        <w:jc w:val="both"/>
        <w:rPr>
          <w:rFonts w:ascii="Arial" w:hAnsi="Arial" w:cs="Arial"/>
          <w:bCs/>
          <w:color w:val="auto"/>
        </w:rPr>
      </w:pPr>
      <w:r w:rsidRPr="00DB79C3">
        <w:rPr>
          <w:rFonts w:ascii="Arial" w:hAnsi="Arial" w:cs="Arial"/>
          <w:bCs/>
          <w:color w:val="auto"/>
        </w:rPr>
        <w:t>BONAVITACOLA, Assessore all’Ambiente</w:t>
      </w:r>
    </w:p>
    <w:p w14:paraId="75598384" w14:textId="77777777" w:rsidR="00DB79C3" w:rsidRPr="00DB79C3" w:rsidRDefault="00DB79C3" w:rsidP="00DB79C3">
      <w:pPr>
        <w:pStyle w:val="Default"/>
        <w:jc w:val="both"/>
        <w:rPr>
          <w:rFonts w:ascii="Arial" w:hAnsi="Arial" w:cs="Arial"/>
          <w:bCs/>
          <w:color w:val="auto"/>
        </w:rPr>
      </w:pPr>
    </w:p>
    <w:p w14:paraId="3B4A901B" w14:textId="36DAAF1B" w:rsidR="009A7C4D" w:rsidRPr="00DB79C3" w:rsidRDefault="00000000" w:rsidP="00DB79C3">
      <w:pPr>
        <w:pStyle w:val="Default"/>
        <w:jc w:val="both"/>
        <w:rPr>
          <w:rFonts w:ascii="Arial" w:hAnsi="Arial" w:cs="Arial"/>
          <w:bCs/>
          <w:color w:val="auto"/>
        </w:rPr>
      </w:pPr>
      <w:hyperlink r:id="rId8" w:anchor="_MOZIONE_" w:history="1">
        <w:r w:rsidR="009A7C4D" w:rsidRPr="00D11B4D">
          <w:rPr>
            <w:rStyle w:val="Collegamentoipertestuale"/>
            <w:rFonts w:ascii="Arial" w:hAnsi="Arial" w:cs="Arial"/>
            <w:bCs/>
          </w:rPr>
          <w:t xml:space="preserve">Mozione “Intitolazione dell’Aula multimediale sita al primo piano dell’isola F/13 al prof. Mario Luigi Santangelo” Reg. Gen. 185/4 ad iniziativa dei </w:t>
        </w:r>
        <w:r w:rsidR="0079664E">
          <w:rPr>
            <w:rStyle w:val="Collegamentoipertestuale"/>
            <w:rFonts w:ascii="Arial" w:hAnsi="Arial" w:cs="Arial"/>
            <w:bCs/>
          </w:rPr>
          <w:t>Consiglier</w:t>
        </w:r>
        <w:r w:rsidR="009A7C4D" w:rsidRPr="00D11B4D">
          <w:rPr>
            <w:rStyle w:val="Collegamentoipertestuale"/>
            <w:rFonts w:ascii="Arial" w:hAnsi="Arial" w:cs="Arial"/>
            <w:bCs/>
          </w:rPr>
          <w:t>i Gennaro Oliviero e Loredana Raia</w:t>
        </w:r>
      </w:hyperlink>
      <w:r w:rsidR="009A7C4D" w:rsidRPr="00DB79C3">
        <w:rPr>
          <w:rFonts w:ascii="Arial" w:hAnsi="Arial" w:cs="Arial"/>
          <w:bCs/>
          <w:color w:val="auto"/>
        </w:rPr>
        <w:t xml:space="preserve"> </w:t>
      </w:r>
    </w:p>
    <w:p w14:paraId="36871CB3" w14:textId="29AA00E8" w:rsidR="009A7C4D" w:rsidRPr="00DB79C3" w:rsidRDefault="00DB79C3" w:rsidP="00DB79C3">
      <w:pPr>
        <w:pStyle w:val="Default"/>
        <w:jc w:val="both"/>
        <w:rPr>
          <w:rFonts w:ascii="Arial" w:hAnsi="Arial" w:cs="Arial"/>
          <w:bCs/>
          <w:color w:val="auto"/>
        </w:rPr>
      </w:pPr>
      <w:r w:rsidRPr="00DB79C3">
        <w:rPr>
          <w:rFonts w:ascii="Arial" w:hAnsi="Arial" w:cs="Arial"/>
          <w:bCs/>
          <w:color w:val="auto"/>
        </w:rPr>
        <w:t>PRESIDENTE (Oliviero)</w:t>
      </w:r>
    </w:p>
    <w:p w14:paraId="774BD44B" w14:textId="057811A4" w:rsidR="00DB79C3" w:rsidRPr="00DB79C3" w:rsidRDefault="00DB79C3" w:rsidP="00DB79C3">
      <w:pPr>
        <w:pStyle w:val="Default"/>
        <w:jc w:val="both"/>
        <w:rPr>
          <w:rFonts w:ascii="Arial" w:hAnsi="Arial" w:cs="Arial"/>
          <w:bCs/>
          <w:color w:val="auto"/>
        </w:rPr>
      </w:pPr>
      <w:r w:rsidRPr="00DB79C3">
        <w:rPr>
          <w:rFonts w:ascii="Arial" w:hAnsi="Arial" w:cs="Arial"/>
          <w:bCs/>
          <w:color w:val="auto"/>
        </w:rPr>
        <w:t>RAIA (PD)</w:t>
      </w:r>
    </w:p>
    <w:p w14:paraId="05DA7AE9" w14:textId="77777777" w:rsidR="00DB79C3" w:rsidRPr="00DB79C3" w:rsidRDefault="00DB79C3" w:rsidP="00DB79C3">
      <w:pPr>
        <w:pStyle w:val="Default"/>
        <w:jc w:val="both"/>
        <w:rPr>
          <w:rFonts w:ascii="Arial" w:hAnsi="Arial" w:cs="Arial"/>
          <w:bCs/>
          <w:color w:val="auto"/>
        </w:rPr>
      </w:pPr>
    </w:p>
    <w:p w14:paraId="7864BE0A" w14:textId="13E09665" w:rsidR="009A7C4D" w:rsidRPr="00DB79C3" w:rsidRDefault="00000000" w:rsidP="00DB79C3">
      <w:pPr>
        <w:pStyle w:val="Default"/>
        <w:jc w:val="both"/>
        <w:rPr>
          <w:rFonts w:ascii="Arial" w:hAnsi="Arial" w:cs="Arial"/>
          <w:bCs/>
          <w:color w:val="auto"/>
        </w:rPr>
      </w:pPr>
      <w:hyperlink r:id="rId9" w:anchor="_MOZIONE_" w:history="1">
        <w:r w:rsidR="009A7C4D" w:rsidRPr="00D11B4D">
          <w:rPr>
            <w:rStyle w:val="Collegamentoipertestuale"/>
            <w:rFonts w:ascii="Arial" w:hAnsi="Arial" w:cs="Arial"/>
            <w:bCs/>
          </w:rPr>
          <w:t xml:space="preserve">Mozione “Diagnosi precoce del tumore al seno. Ampliamento della fascia d’età dello screening oncologico (da 45 a 74 anni)” Reg. Gen. 179/4 ad iniziativa del </w:t>
        </w:r>
        <w:r w:rsidR="00983C14">
          <w:rPr>
            <w:rStyle w:val="Collegamentoipertestuale"/>
            <w:rFonts w:ascii="Arial" w:hAnsi="Arial" w:cs="Arial"/>
            <w:bCs/>
          </w:rPr>
          <w:t>Consigliere</w:t>
        </w:r>
        <w:r w:rsidR="009A7C4D" w:rsidRPr="00D11B4D">
          <w:rPr>
            <w:rStyle w:val="Collegamentoipertestuale"/>
            <w:rFonts w:ascii="Arial" w:hAnsi="Arial" w:cs="Arial"/>
            <w:bCs/>
          </w:rPr>
          <w:t xml:space="preserve"> Tommaso Pellegrino</w:t>
        </w:r>
      </w:hyperlink>
      <w:r w:rsidR="009A7C4D" w:rsidRPr="00DB79C3">
        <w:rPr>
          <w:rFonts w:ascii="Arial" w:hAnsi="Arial" w:cs="Arial"/>
          <w:bCs/>
          <w:color w:val="auto"/>
        </w:rPr>
        <w:t xml:space="preserve"> </w:t>
      </w:r>
    </w:p>
    <w:p w14:paraId="4BDB7C9E" w14:textId="70D29717" w:rsidR="009A7C4D" w:rsidRPr="00DB79C3" w:rsidRDefault="00DB79C3" w:rsidP="00DB79C3">
      <w:pPr>
        <w:pStyle w:val="Default"/>
        <w:jc w:val="both"/>
        <w:rPr>
          <w:rFonts w:ascii="Arial" w:hAnsi="Arial" w:cs="Arial"/>
          <w:bCs/>
          <w:color w:val="auto"/>
        </w:rPr>
      </w:pPr>
      <w:r w:rsidRPr="00DB79C3">
        <w:rPr>
          <w:rFonts w:ascii="Arial" w:hAnsi="Arial" w:cs="Arial"/>
          <w:bCs/>
          <w:color w:val="auto"/>
        </w:rPr>
        <w:t>PRESIDENTE (Oliviero)</w:t>
      </w:r>
    </w:p>
    <w:p w14:paraId="3348D069" w14:textId="77777777" w:rsidR="00DB79C3" w:rsidRPr="00DB79C3" w:rsidRDefault="00DB79C3" w:rsidP="00DB79C3">
      <w:pPr>
        <w:pStyle w:val="Default"/>
        <w:jc w:val="both"/>
        <w:rPr>
          <w:rFonts w:ascii="Arial" w:hAnsi="Arial" w:cs="Arial"/>
          <w:bCs/>
          <w:color w:val="auto"/>
        </w:rPr>
      </w:pPr>
      <w:r w:rsidRPr="00DB79C3">
        <w:rPr>
          <w:rFonts w:ascii="Arial" w:hAnsi="Arial" w:cs="Arial"/>
          <w:bCs/>
          <w:color w:val="auto"/>
        </w:rPr>
        <w:t>PELLEGRINO (Italia Viva)</w:t>
      </w:r>
    </w:p>
    <w:p w14:paraId="7A141E12" w14:textId="77777777" w:rsidR="00DB79C3" w:rsidRPr="00DB79C3" w:rsidRDefault="00DB79C3" w:rsidP="00DB79C3">
      <w:pPr>
        <w:pStyle w:val="Default"/>
        <w:jc w:val="both"/>
        <w:rPr>
          <w:rFonts w:ascii="Arial" w:hAnsi="Arial" w:cs="Arial"/>
          <w:bCs/>
          <w:color w:val="auto"/>
        </w:rPr>
      </w:pPr>
    </w:p>
    <w:p w14:paraId="3E48A452" w14:textId="088C25B6" w:rsidR="009A7C4D" w:rsidRPr="00DB79C3" w:rsidRDefault="00000000" w:rsidP="00DB79C3">
      <w:pPr>
        <w:pStyle w:val="Default"/>
        <w:jc w:val="both"/>
        <w:rPr>
          <w:rFonts w:ascii="Arial" w:hAnsi="Arial" w:cs="Arial"/>
          <w:bCs/>
          <w:color w:val="auto"/>
        </w:rPr>
      </w:pPr>
      <w:hyperlink r:id="rId10" w:anchor="_MOZIONE_" w:history="1">
        <w:r w:rsidR="009A7C4D" w:rsidRPr="00D11B4D">
          <w:rPr>
            <w:rStyle w:val="Collegamentoipertestuale"/>
            <w:rFonts w:ascii="Arial" w:hAnsi="Arial" w:cs="Arial"/>
            <w:bCs/>
          </w:rPr>
          <w:t xml:space="preserve">Mozione “Ammissione degli Odontoiatri alle graduatorie territoriali” Reg. Gen. 135/4 ad iniziativa dei </w:t>
        </w:r>
        <w:r w:rsidR="0079664E">
          <w:rPr>
            <w:rStyle w:val="Collegamentoipertestuale"/>
            <w:rFonts w:ascii="Arial" w:hAnsi="Arial" w:cs="Arial"/>
            <w:bCs/>
          </w:rPr>
          <w:t>Consiglier</w:t>
        </w:r>
        <w:r w:rsidR="009A7C4D" w:rsidRPr="00D11B4D">
          <w:rPr>
            <w:rStyle w:val="Collegamentoipertestuale"/>
            <w:rFonts w:ascii="Arial" w:hAnsi="Arial" w:cs="Arial"/>
            <w:bCs/>
          </w:rPr>
          <w:t>i Severino Nappi e Attilio Pierro</w:t>
        </w:r>
      </w:hyperlink>
      <w:r w:rsidR="009A7C4D" w:rsidRPr="00DB79C3">
        <w:rPr>
          <w:rFonts w:ascii="Arial" w:hAnsi="Arial" w:cs="Arial"/>
          <w:bCs/>
          <w:color w:val="auto"/>
        </w:rPr>
        <w:t xml:space="preserve"> </w:t>
      </w:r>
    </w:p>
    <w:p w14:paraId="03D4BF5A" w14:textId="357B7DBF" w:rsidR="009A7C4D" w:rsidRPr="00DB79C3" w:rsidRDefault="00DB79C3" w:rsidP="00DB79C3">
      <w:pPr>
        <w:pStyle w:val="Default"/>
        <w:jc w:val="both"/>
        <w:rPr>
          <w:rFonts w:ascii="Arial" w:hAnsi="Arial" w:cs="Arial"/>
          <w:bCs/>
          <w:color w:val="auto"/>
        </w:rPr>
      </w:pPr>
      <w:r w:rsidRPr="00DB79C3">
        <w:rPr>
          <w:rFonts w:ascii="Arial" w:hAnsi="Arial" w:cs="Arial"/>
          <w:bCs/>
          <w:color w:val="auto"/>
        </w:rPr>
        <w:t>PRESIDENTE (Oliviero)</w:t>
      </w:r>
    </w:p>
    <w:p w14:paraId="44964433" w14:textId="77777777" w:rsidR="00DB79C3" w:rsidRPr="00DB79C3" w:rsidRDefault="00DB79C3" w:rsidP="00DB79C3">
      <w:pPr>
        <w:pStyle w:val="Default"/>
        <w:jc w:val="both"/>
        <w:rPr>
          <w:rFonts w:ascii="Arial" w:hAnsi="Arial" w:cs="Arial"/>
          <w:bCs/>
          <w:color w:val="auto"/>
        </w:rPr>
      </w:pPr>
      <w:r w:rsidRPr="00DB79C3">
        <w:rPr>
          <w:rFonts w:ascii="Arial" w:hAnsi="Arial" w:cs="Arial"/>
          <w:bCs/>
          <w:color w:val="auto"/>
        </w:rPr>
        <w:t>NAPPI (Lega Campania)</w:t>
      </w:r>
    </w:p>
    <w:p w14:paraId="4A72E9AD" w14:textId="77777777" w:rsidR="00DB79C3" w:rsidRPr="00DB79C3" w:rsidRDefault="00DB79C3" w:rsidP="00DB79C3">
      <w:pPr>
        <w:pStyle w:val="Default"/>
        <w:jc w:val="both"/>
        <w:rPr>
          <w:rFonts w:ascii="Arial" w:hAnsi="Arial" w:cs="Arial"/>
          <w:bCs/>
          <w:color w:val="auto"/>
        </w:rPr>
      </w:pPr>
    </w:p>
    <w:p w14:paraId="13BD7FD8" w14:textId="690AD2AC" w:rsidR="009A7C4D" w:rsidRPr="00DB79C3" w:rsidRDefault="00000000" w:rsidP="00DB79C3">
      <w:pPr>
        <w:pStyle w:val="Default"/>
        <w:jc w:val="both"/>
        <w:rPr>
          <w:rFonts w:ascii="Arial" w:hAnsi="Arial" w:cs="Arial"/>
          <w:bCs/>
          <w:color w:val="auto"/>
        </w:rPr>
      </w:pPr>
      <w:hyperlink r:id="rId11" w:anchor="_MOZIONE_" w:history="1">
        <w:r w:rsidR="009A7C4D" w:rsidRPr="00D11B4D">
          <w:rPr>
            <w:rStyle w:val="Collegamentoipertestuale"/>
            <w:rFonts w:ascii="Arial" w:hAnsi="Arial" w:cs="Arial"/>
            <w:bCs/>
          </w:rPr>
          <w:t xml:space="preserve">Mozione “Riqualificazione Campo Polivalente annesso all’edificio scolastico Marco Polo di Calvizzano” Reg. Gen. 165/4 ad iniziativa del </w:t>
        </w:r>
        <w:r w:rsidR="00983C14">
          <w:rPr>
            <w:rStyle w:val="Collegamentoipertestuale"/>
            <w:rFonts w:ascii="Arial" w:hAnsi="Arial" w:cs="Arial"/>
            <w:bCs/>
          </w:rPr>
          <w:t>Consigliere</w:t>
        </w:r>
        <w:r w:rsidR="009A7C4D" w:rsidRPr="00D11B4D">
          <w:rPr>
            <w:rStyle w:val="Collegamentoipertestuale"/>
            <w:rFonts w:ascii="Arial" w:hAnsi="Arial" w:cs="Arial"/>
            <w:bCs/>
          </w:rPr>
          <w:t xml:space="preserve"> Pasquale Di Fenza</w:t>
        </w:r>
      </w:hyperlink>
      <w:r w:rsidR="009A7C4D" w:rsidRPr="00DB79C3">
        <w:rPr>
          <w:rFonts w:ascii="Arial" w:hAnsi="Arial" w:cs="Arial"/>
          <w:bCs/>
          <w:color w:val="auto"/>
        </w:rPr>
        <w:t xml:space="preserve"> </w:t>
      </w:r>
    </w:p>
    <w:p w14:paraId="67DE3205" w14:textId="050FFD30" w:rsidR="009A7C4D" w:rsidRPr="00DB79C3" w:rsidRDefault="00DB79C3" w:rsidP="00DB79C3">
      <w:pPr>
        <w:pStyle w:val="Default"/>
        <w:jc w:val="both"/>
        <w:rPr>
          <w:rFonts w:ascii="Arial" w:hAnsi="Arial" w:cs="Arial"/>
          <w:bCs/>
          <w:color w:val="auto"/>
        </w:rPr>
      </w:pPr>
      <w:r w:rsidRPr="00DB79C3">
        <w:rPr>
          <w:rFonts w:ascii="Arial" w:hAnsi="Arial" w:cs="Arial"/>
          <w:bCs/>
          <w:color w:val="auto"/>
        </w:rPr>
        <w:t>PRESIDENTE (Oliviero)</w:t>
      </w:r>
    </w:p>
    <w:p w14:paraId="2408ABC3" w14:textId="77777777" w:rsidR="00DB79C3" w:rsidRPr="00DB79C3" w:rsidRDefault="00DB79C3" w:rsidP="00DB79C3">
      <w:pPr>
        <w:pStyle w:val="Default"/>
        <w:jc w:val="both"/>
        <w:rPr>
          <w:rFonts w:ascii="Arial" w:hAnsi="Arial" w:cs="Arial"/>
          <w:bCs/>
          <w:color w:val="auto"/>
        </w:rPr>
      </w:pPr>
      <w:r w:rsidRPr="00DB79C3">
        <w:rPr>
          <w:rFonts w:ascii="Arial" w:hAnsi="Arial" w:cs="Arial"/>
          <w:bCs/>
          <w:color w:val="auto"/>
        </w:rPr>
        <w:t>DI FENZA (Gruppo Azione – Moderati – Europa Verde)</w:t>
      </w:r>
    </w:p>
    <w:p w14:paraId="7BB22C48" w14:textId="77777777" w:rsidR="00DB79C3" w:rsidRPr="00DB79C3" w:rsidRDefault="00DB79C3" w:rsidP="00DB79C3">
      <w:pPr>
        <w:pStyle w:val="Default"/>
        <w:jc w:val="both"/>
        <w:rPr>
          <w:rFonts w:ascii="Arial" w:hAnsi="Arial" w:cs="Arial"/>
          <w:bCs/>
          <w:color w:val="auto"/>
        </w:rPr>
      </w:pPr>
      <w:r w:rsidRPr="00DB79C3">
        <w:rPr>
          <w:rFonts w:ascii="Arial" w:hAnsi="Arial" w:cs="Arial"/>
          <w:bCs/>
          <w:color w:val="auto"/>
        </w:rPr>
        <w:t>SAIELLO (M5S)</w:t>
      </w:r>
    </w:p>
    <w:p w14:paraId="766F3C83" w14:textId="77777777" w:rsidR="00DB79C3" w:rsidRPr="00DB79C3" w:rsidRDefault="00DB79C3" w:rsidP="00DB79C3">
      <w:pPr>
        <w:pStyle w:val="Default"/>
        <w:jc w:val="both"/>
        <w:rPr>
          <w:rFonts w:ascii="Arial" w:hAnsi="Arial" w:cs="Arial"/>
          <w:bCs/>
          <w:color w:val="auto"/>
        </w:rPr>
      </w:pPr>
      <w:r w:rsidRPr="00DB79C3">
        <w:rPr>
          <w:rFonts w:ascii="Arial" w:hAnsi="Arial" w:cs="Arial"/>
          <w:bCs/>
          <w:color w:val="auto"/>
        </w:rPr>
        <w:t>FIOLA (PD)</w:t>
      </w:r>
    </w:p>
    <w:p w14:paraId="3D5871BC" w14:textId="77777777" w:rsidR="00DB79C3" w:rsidRPr="00DB79C3" w:rsidRDefault="00DB79C3" w:rsidP="00DB79C3">
      <w:pPr>
        <w:pStyle w:val="Default"/>
        <w:jc w:val="both"/>
        <w:rPr>
          <w:rFonts w:ascii="Arial" w:hAnsi="Arial" w:cs="Arial"/>
          <w:bCs/>
          <w:color w:val="auto"/>
        </w:rPr>
      </w:pPr>
    </w:p>
    <w:p w14:paraId="5231DEA1" w14:textId="32887D68" w:rsidR="009A7C4D" w:rsidRPr="00DB79C3" w:rsidRDefault="00000000" w:rsidP="00DB79C3">
      <w:pPr>
        <w:pStyle w:val="Default"/>
        <w:jc w:val="both"/>
        <w:rPr>
          <w:rFonts w:ascii="Arial" w:hAnsi="Arial" w:cs="Arial"/>
          <w:bCs/>
          <w:color w:val="auto"/>
        </w:rPr>
      </w:pPr>
      <w:hyperlink r:id="rId12" w:anchor="_MOZIONE_" w:history="1">
        <w:r w:rsidR="009A7C4D" w:rsidRPr="00D11B4D">
          <w:rPr>
            <w:rStyle w:val="Collegamentoipertestuale"/>
            <w:rFonts w:ascii="Arial" w:hAnsi="Arial" w:cs="Arial"/>
            <w:bCs/>
          </w:rPr>
          <w:t xml:space="preserve">Mozione “Miglioramento dell’accessibilità dei cittadini alle prestazioni sanitarie ambulatoriali offerte da erogatori privati accreditati” Reg. Gen. 184/4 ad iniziativa della </w:t>
        </w:r>
        <w:r w:rsidR="0079664E">
          <w:rPr>
            <w:rStyle w:val="Collegamentoipertestuale"/>
            <w:rFonts w:ascii="Arial" w:hAnsi="Arial" w:cs="Arial"/>
            <w:bCs/>
          </w:rPr>
          <w:t>Consiglier</w:t>
        </w:r>
        <w:r w:rsidR="009A7C4D" w:rsidRPr="00D11B4D">
          <w:rPr>
            <w:rStyle w:val="Collegamentoipertestuale"/>
            <w:rFonts w:ascii="Arial" w:hAnsi="Arial" w:cs="Arial"/>
            <w:bCs/>
          </w:rPr>
          <w:t>a Valeria Ciarambino</w:t>
        </w:r>
      </w:hyperlink>
      <w:r w:rsidR="009A7C4D" w:rsidRPr="00DB79C3">
        <w:rPr>
          <w:rFonts w:ascii="Arial" w:hAnsi="Arial" w:cs="Arial"/>
          <w:bCs/>
          <w:color w:val="auto"/>
        </w:rPr>
        <w:t xml:space="preserve"> </w:t>
      </w:r>
    </w:p>
    <w:p w14:paraId="5E36A725" w14:textId="630DACB0" w:rsidR="009A7C4D" w:rsidRPr="00DB79C3" w:rsidRDefault="00DB79C3" w:rsidP="00DB79C3">
      <w:pPr>
        <w:pStyle w:val="Default"/>
        <w:jc w:val="both"/>
        <w:rPr>
          <w:rFonts w:ascii="Arial" w:hAnsi="Arial" w:cs="Arial"/>
          <w:bCs/>
          <w:color w:val="auto"/>
        </w:rPr>
      </w:pPr>
      <w:r w:rsidRPr="00DB79C3">
        <w:rPr>
          <w:rFonts w:ascii="Arial" w:hAnsi="Arial" w:cs="Arial"/>
          <w:bCs/>
          <w:color w:val="auto"/>
        </w:rPr>
        <w:t>PRESIDENTE (Oliviero)</w:t>
      </w:r>
    </w:p>
    <w:p w14:paraId="3033FD9A" w14:textId="77777777" w:rsidR="00DB79C3" w:rsidRPr="00DB79C3" w:rsidRDefault="00DB79C3" w:rsidP="00DB79C3">
      <w:pPr>
        <w:pStyle w:val="Default"/>
        <w:jc w:val="both"/>
        <w:rPr>
          <w:rFonts w:ascii="Arial" w:hAnsi="Arial" w:cs="Arial"/>
          <w:bCs/>
          <w:color w:val="auto"/>
        </w:rPr>
      </w:pPr>
      <w:r w:rsidRPr="00DB79C3">
        <w:rPr>
          <w:rFonts w:ascii="Arial" w:hAnsi="Arial" w:cs="Arial"/>
          <w:bCs/>
          <w:color w:val="auto"/>
        </w:rPr>
        <w:t>CIARAMBINO (Insieme per il Futuro)</w:t>
      </w:r>
    </w:p>
    <w:p w14:paraId="5594CBFE" w14:textId="77777777" w:rsidR="00DB79C3" w:rsidRPr="00DB79C3" w:rsidRDefault="00DB79C3" w:rsidP="00DB79C3">
      <w:pPr>
        <w:pStyle w:val="Default"/>
        <w:jc w:val="both"/>
        <w:rPr>
          <w:rFonts w:ascii="Arial" w:hAnsi="Arial" w:cs="Arial"/>
          <w:bCs/>
          <w:color w:val="auto"/>
        </w:rPr>
      </w:pPr>
      <w:r w:rsidRPr="00DB79C3">
        <w:rPr>
          <w:rFonts w:ascii="Arial" w:hAnsi="Arial" w:cs="Arial"/>
          <w:bCs/>
          <w:color w:val="auto"/>
        </w:rPr>
        <w:t>CINQUE, Assessore al Bilancio e al Finanziamento del Servizio Sanitario Regionale</w:t>
      </w:r>
    </w:p>
    <w:p w14:paraId="122E5E29" w14:textId="77777777" w:rsidR="00D11B4D" w:rsidRDefault="00D11B4D" w:rsidP="00DB79C3">
      <w:pPr>
        <w:pStyle w:val="Default"/>
        <w:jc w:val="both"/>
        <w:rPr>
          <w:rFonts w:ascii="Arial" w:hAnsi="Arial" w:cs="Arial"/>
          <w:bCs/>
          <w:color w:val="auto"/>
        </w:rPr>
      </w:pPr>
    </w:p>
    <w:p w14:paraId="71B71C6B" w14:textId="5E807ECC" w:rsidR="009A7C4D" w:rsidRPr="00DB79C3" w:rsidRDefault="00000000" w:rsidP="00DB79C3">
      <w:pPr>
        <w:pStyle w:val="Default"/>
        <w:jc w:val="both"/>
        <w:rPr>
          <w:rFonts w:ascii="Arial" w:hAnsi="Arial" w:cs="Arial"/>
          <w:bCs/>
          <w:color w:val="auto"/>
        </w:rPr>
      </w:pPr>
      <w:hyperlink r:id="rId13" w:anchor="_MOZIONE_" w:history="1">
        <w:r w:rsidR="009A7C4D" w:rsidRPr="00D11B4D">
          <w:rPr>
            <w:rStyle w:val="Collegamentoipertestuale"/>
            <w:rFonts w:ascii="Arial" w:hAnsi="Arial" w:cs="Arial"/>
            <w:bCs/>
          </w:rPr>
          <w:t xml:space="preserve">Mozione “Blocco della fornitura di armi dall’Italia all’Ucraina per il conflitto Russia-Ucraina” Reg. Gen. 178/4 ad iniziativa della </w:t>
        </w:r>
        <w:r w:rsidR="0079664E">
          <w:rPr>
            <w:rStyle w:val="Collegamentoipertestuale"/>
            <w:rFonts w:ascii="Arial" w:hAnsi="Arial" w:cs="Arial"/>
            <w:bCs/>
          </w:rPr>
          <w:t>Consiglier</w:t>
        </w:r>
        <w:r w:rsidR="009A7C4D" w:rsidRPr="00D11B4D">
          <w:rPr>
            <w:rStyle w:val="Collegamentoipertestuale"/>
            <w:rFonts w:ascii="Arial" w:hAnsi="Arial" w:cs="Arial"/>
            <w:bCs/>
          </w:rPr>
          <w:t>a Maria Muscarà</w:t>
        </w:r>
      </w:hyperlink>
      <w:r w:rsidR="009A7C4D" w:rsidRPr="00DB79C3">
        <w:rPr>
          <w:rFonts w:ascii="Arial" w:hAnsi="Arial" w:cs="Arial"/>
          <w:bCs/>
          <w:color w:val="auto"/>
        </w:rPr>
        <w:t xml:space="preserve"> </w:t>
      </w:r>
    </w:p>
    <w:p w14:paraId="18CA16E1" w14:textId="189D6DB6" w:rsidR="009A7C4D" w:rsidRPr="00DB79C3" w:rsidRDefault="00DB79C3" w:rsidP="00DB79C3">
      <w:pPr>
        <w:pStyle w:val="Default"/>
        <w:jc w:val="both"/>
        <w:rPr>
          <w:rFonts w:ascii="Arial" w:hAnsi="Arial" w:cs="Arial"/>
          <w:bCs/>
          <w:color w:val="auto"/>
        </w:rPr>
      </w:pPr>
      <w:r w:rsidRPr="00DB79C3">
        <w:rPr>
          <w:rFonts w:ascii="Arial" w:hAnsi="Arial" w:cs="Arial"/>
          <w:bCs/>
          <w:color w:val="auto"/>
        </w:rPr>
        <w:t>PRESIDENTE (Oliviero)</w:t>
      </w:r>
    </w:p>
    <w:p w14:paraId="247F2DF3" w14:textId="77777777" w:rsidR="00DB79C3" w:rsidRPr="00DB79C3" w:rsidRDefault="00DB79C3" w:rsidP="00DB79C3">
      <w:pPr>
        <w:pStyle w:val="Default"/>
        <w:jc w:val="both"/>
        <w:rPr>
          <w:rFonts w:ascii="Arial" w:hAnsi="Arial" w:cs="Arial"/>
          <w:bCs/>
          <w:color w:val="auto"/>
        </w:rPr>
      </w:pPr>
      <w:r w:rsidRPr="00DB79C3">
        <w:rPr>
          <w:rFonts w:ascii="Arial" w:hAnsi="Arial" w:cs="Arial"/>
          <w:bCs/>
          <w:color w:val="auto"/>
        </w:rPr>
        <w:t>MUSCARA’ (Misto)</w:t>
      </w:r>
    </w:p>
    <w:p w14:paraId="3E12885D" w14:textId="77777777" w:rsidR="00DB79C3" w:rsidRPr="00DB79C3" w:rsidRDefault="00DB79C3" w:rsidP="00DB79C3">
      <w:pPr>
        <w:pStyle w:val="Default"/>
        <w:jc w:val="both"/>
        <w:rPr>
          <w:rFonts w:ascii="Arial" w:hAnsi="Arial" w:cs="Arial"/>
          <w:bCs/>
          <w:color w:val="auto"/>
        </w:rPr>
      </w:pPr>
      <w:r w:rsidRPr="00DB79C3">
        <w:rPr>
          <w:rFonts w:ascii="Arial" w:hAnsi="Arial" w:cs="Arial"/>
          <w:bCs/>
          <w:color w:val="auto"/>
        </w:rPr>
        <w:t>MANFREDI (Partito Democratico)</w:t>
      </w:r>
    </w:p>
    <w:p w14:paraId="3825AE53" w14:textId="77777777" w:rsidR="00DB79C3" w:rsidRPr="00DB79C3" w:rsidRDefault="00DB79C3" w:rsidP="00DB79C3">
      <w:pPr>
        <w:pStyle w:val="Default"/>
        <w:jc w:val="both"/>
        <w:rPr>
          <w:rFonts w:ascii="Arial" w:hAnsi="Arial" w:cs="Arial"/>
          <w:bCs/>
          <w:color w:val="auto"/>
        </w:rPr>
      </w:pPr>
    </w:p>
    <w:p w14:paraId="1BDC7FB2" w14:textId="01CCDA65" w:rsidR="009A7C4D" w:rsidRPr="00DB79C3" w:rsidRDefault="00000000" w:rsidP="00DB79C3">
      <w:pPr>
        <w:pStyle w:val="Default"/>
        <w:jc w:val="both"/>
        <w:rPr>
          <w:rFonts w:ascii="Arial" w:hAnsi="Arial" w:cs="Arial"/>
          <w:bCs/>
          <w:color w:val="auto"/>
        </w:rPr>
      </w:pPr>
      <w:hyperlink r:id="rId14" w:anchor="_MOZIONE_" w:history="1">
        <w:r w:rsidR="009A7C4D" w:rsidRPr="00D11B4D">
          <w:rPr>
            <w:rStyle w:val="Collegamentoipertestuale"/>
            <w:rFonts w:ascii="Arial" w:hAnsi="Arial" w:cs="Arial"/>
            <w:bCs/>
          </w:rPr>
          <w:t xml:space="preserve">Mozione “Ripresa delle attività educative e osservanza delle misure precauzionali di contenimento e contrasto del rischio di epidemia Covid-19 per l’anno scolastico 2022/2023 attraverso la installazione di impianti di areazione e/o purificazione dell’aria negli ambienti scolastici” Reg. Gen. 175/4 ad iniziativa dei </w:t>
        </w:r>
        <w:r w:rsidR="0079664E">
          <w:rPr>
            <w:rStyle w:val="Collegamentoipertestuale"/>
            <w:rFonts w:ascii="Arial" w:hAnsi="Arial" w:cs="Arial"/>
            <w:bCs/>
          </w:rPr>
          <w:t>Consiglier</w:t>
        </w:r>
        <w:r w:rsidR="009A7C4D" w:rsidRPr="00D11B4D">
          <w:rPr>
            <w:rStyle w:val="Collegamentoipertestuale"/>
            <w:rFonts w:ascii="Arial" w:hAnsi="Arial" w:cs="Arial"/>
            <w:bCs/>
          </w:rPr>
          <w:t>i Tommaso Pellegrino, Vincenzo Alaia, Vincenzo Santangelo e Francesco Iovino</w:t>
        </w:r>
      </w:hyperlink>
      <w:r w:rsidR="009A7C4D" w:rsidRPr="00DB79C3">
        <w:rPr>
          <w:rFonts w:ascii="Arial" w:hAnsi="Arial" w:cs="Arial"/>
          <w:bCs/>
          <w:color w:val="auto"/>
        </w:rPr>
        <w:t xml:space="preserve"> </w:t>
      </w:r>
    </w:p>
    <w:p w14:paraId="751B8DDA" w14:textId="1B6A3E02" w:rsidR="009A7C4D" w:rsidRPr="00DB79C3" w:rsidRDefault="00DB79C3" w:rsidP="00DB79C3">
      <w:pPr>
        <w:pStyle w:val="Default"/>
        <w:jc w:val="both"/>
        <w:rPr>
          <w:rFonts w:ascii="Arial" w:hAnsi="Arial" w:cs="Arial"/>
          <w:bCs/>
          <w:color w:val="auto"/>
        </w:rPr>
      </w:pPr>
      <w:r w:rsidRPr="00DB79C3">
        <w:rPr>
          <w:rFonts w:ascii="Arial" w:hAnsi="Arial" w:cs="Arial"/>
          <w:bCs/>
          <w:color w:val="auto"/>
        </w:rPr>
        <w:t>PRESIDENTE (Oliviero)</w:t>
      </w:r>
    </w:p>
    <w:p w14:paraId="2261C25D" w14:textId="4DA27BB7" w:rsidR="00DB79C3" w:rsidRPr="00DB79C3" w:rsidRDefault="00DB79C3" w:rsidP="00DB79C3">
      <w:pPr>
        <w:pStyle w:val="Default"/>
        <w:jc w:val="both"/>
        <w:rPr>
          <w:rFonts w:ascii="Arial" w:hAnsi="Arial" w:cs="Arial"/>
          <w:bCs/>
          <w:color w:val="auto"/>
        </w:rPr>
      </w:pPr>
      <w:r w:rsidRPr="00DB79C3">
        <w:rPr>
          <w:rFonts w:ascii="Arial" w:hAnsi="Arial" w:cs="Arial"/>
          <w:bCs/>
          <w:color w:val="auto"/>
        </w:rPr>
        <w:t>IOVINO (Italia Viva)</w:t>
      </w:r>
    </w:p>
    <w:p w14:paraId="14DBB908" w14:textId="77777777" w:rsidR="00DB79C3" w:rsidRPr="00DB79C3" w:rsidRDefault="00DB79C3" w:rsidP="00DB79C3">
      <w:pPr>
        <w:pStyle w:val="Default"/>
        <w:jc w:val="both"/>
        <w:rPr>
          <w:rFonts w:ascii="Arial" w:hAnsi="Arial" w:cs="Arial"/>
          <w:bCs/>
          <w:color w:val="auto"/>
        </w:rPr>
      </w:pPr>
    </w:p>
    <w:p w14:paraId="3D1DDB42" w14:textId="648EED57" w:rsidR="009A7C4D" w:rsidRPr="00DB79C3" w:rsidRDefault="00000000" w:rsidP="00DB79C3">
      <w:pPr>
        <w:pStyle w:val="Default"/>
        <w:jc w:val="both"/>
        <w:rPr>
          <w:rFonts w:ascii="Arial" w:hAnsi="Arial" w:cs="Arial"/>
          <w:bCs/>
          <w:color w:val="auto"/>
        </w:rPr>
      </w:pPr>
      <w:hyperlink r:id="rId15" w:anchor="_MOZIONI_" w:history="1">
        <w:r w:rsidR="009A7C4D" w:rsidRPr="00D11B4D">
          <w:rPr>
            <w:rStyle w:val="Collegamentoipertestuale"/>
            <w:rFonts w:ascii="Arial" w:hAnsi="Arial" w:cs="Arial"/>
            <w:bCs/>
          </w:rPr>
          <w:t xml:space="preserve">Mozioni “Chiusura sede Giudice di Pace di Marano di Napoli” Reg. Gen. 163/4 e Reg. Gen. 164/4 ad iniziativa, rispettivamente, dei </w:t>
        </w:r>
        <w:r w:rsidR="0079664E">
          <w:rPr>
            <w:rStyle w:val="Collegamentoipertestuale"/>
            <w:rFonts w:ascii="Arial" w:hAnsi="Arial" w:cs="Arial"/>
            <w:bCs/>
          </w:rPr>
          <w:t>Consiglier</w:t>
        </w:r>
        <w:r w:rsidR="009A7C4D" w:rsidRPr="00D11B4D">
          <w:rPr>
            <w:rStyle w:val="Collegamentoipertestuale"/>
            <w:rFonts w:ascii="Arial" w:hAnsi="Arial" w:cs="Arial"/>
            <w:bCs/>
          </w:rPr>
          <w:t>i Gianpiero Zinzi, Severino Nappi, Attilio Pierro e Pasquale Di Fenza</w:t>
        </w:r>
      </w:hyperlink>
      <w:r w:rsidR="009A7C4D" w:rsidRPr="00DB79C3">
        <w:rPr>
          <w:rFonts w:ascii="Arial" w:hAnsi="Arial" w:cs="Arial"/>
          <w:bCs/>
          <w:color w:val="auto"/>
        </w:rPr>
        <w:t xml:space="preserve"> </w:t>
      </w:r>
    </w:p>
    <w:p w14:paraId="775D4BED" w14:textId="15EFBFB4" w:rsidR="009A7C4D" w:rsidRPr="00DB79C3" w:rsidRDefault="00DB79C3" w:rsidP="00DB79C3">
      <w:pPr>
        <w:pStyle w:val="Default"/>
        <w:jc w:val="both"/>
        <w:rPr>
          <w:rFonts w:ascii="Arial" w:hAnsi="Arial" w:cs="Arial"/>
          <w:bCs/>
          <w:color w:val="auto"/>
        </w:rPr>
      </w:pPr>
      <w:r w:rsidRPr="00DB79C3">
        <w:rPr>
          <w:rFonts w:ascii="Arial" w:hAnsi="Arial" w:cs="Arial"/>
          <w:bCs/>
          <w:color w:val="auto"/>
        </w:rPr>
        <w:t>PRESIDENTE (Oliviero)</w:t>
      </w:r>
    </w:p>
    <w:p w14:paraId="1E4C4B69" w14:textId="77777777" w:rsidR="00D11B4D" w:rsidRPr="00D11B4D" w:rsidRDefault="00D11B4D" w:rsidP="00D11B4D">
      <w:pPr>
        <w:pStyle w:val="Default"/>
        <w:jc w:val="both"/>
        <w:rPr>
          <w:rFonts w:ascii="Arial" w:hAnsi="Arial" w:cs="Arial"/>
          <w:bCs/>
          <w:color w:val="auto"/>
        </w:rPr>
      </w:pPr>
      <w:r w:rsidRPr="00D11B4D">
        <w:rPr>
          <w:rFonts w:ascii="Arial" w:hAnsi="Arial" w:cs="Arial"/>
          <w:bCs/>
          <w:color w:val="auto"/>
        </w:rPr>
        <w:t>NAPPI (Lega Campania)</w:t>
      </w:r>
    </w:p>
    <w:p w14:paraId="6FF5CD30" w14:textId="77777777" w:rsidR="00D11B4D" w:rsidRPr="00D11B4D" w:rsidRDefault="00D11B4D" w:rsidP="00D11B4D">
      <w:pPr>
        <w:pStyle w:val="Default"/>
        <w:jc w:val="both"/>
        <w:rPr>
          <w:rFonts w:ascii="Arial" w:hAnsi="Arial" w:cs="Arial"/>
          <w:bCs/>
          <w:color w:val="auto"/>
        </w:rPr>
      </w:pPr>
      <w:r w:rsidRPr="00D11B4D">
        <w:rPr>
          <w:rFonts w:ascii="Arial" w:hAnsi="Arial" w:cs="Arial"/>
          <w:bCs/>
          <w:color w:val="auto"/>
        </w:rPr>
        <w:t>DI FENZA (Gruppo Azione – Moderati – Europa Verde)</w:t>
      </w:r>
    </w:p>
    <w:p w14:paraId="04FDF88A" w14:textId="77777777" w:rsidR="00D11B4D" w:rsidRPr="00D11B4D" w:rsidRDefault="00D11B4D" w:rsidP="00D11B4D">
      <w:pPr>
        <w:pStyle w:val="Default"/>
        <w:jc w:val="both"/>
        <w:rPr>
          <w:rFonts w:ascii="Arial" w:hAnsi="Arial" w:cs="Arial"/>
          <w:bCs/>
          <w:color w:val="auto"/>
        </w:rPr>
      </w:pPr>
    </w:p>
    <w:p w14:paraId="5136CA6B" w14:textId="1845C921" w:rsidR="009A7C4D" w:rsidRPr="00D11B4D" w:rsidRDefault="00000000" w:rsidP="00D11B4D">
      <w:pPr>
        <w:pStyle w:val="Default"/>
        <w:jc w:val="both"/>
        <w:rPr>
          <w:rFonts w:ascii="Arial" w:hAnsi="Arial" w:cs="Arial"/>
          <w:bCs/>
          <w:color w:val="auto"/>
        </w:rPr>
      </w:pPr>
      <w:hyperlink r:id="rId16" w:anchor="_MOZIONE_" w:history="1">
        <w:r w:rsidR="009A7C4D" w:rsidRPr="00D11B4D">
          <w:rPr>
            <w:rStyle w:val="Collegamentoipertestuale"/>
            <w:rFonts w:ascii="Arial" w:hAnsi="Arial" w:cs="Arial"/>
            <w:bCs/>
          </w:rPr>
          <w:t xml:space="preserve">Mozione “Misure di aiuto a sostegno delle imprese per i maggiori costi legati alla crisi energetica determinata dal recente conflitto russo-ucraino” Reg. Gen. 180/4 ad iniziativa della </w:t>
        </w:r>
        <w:r w:rsidR="0079664E">
          <w:rPr>
            <w:rStyle w:val="Collegamentoipertestuale"/>
            <w:rFonts w:ascii="Arial" w:hAnsi="Arial" w:cs="Arial"/>
            <w:bCs/>
          </w:rPr>
          <w:t>Consiglier</w:t>
        </w:r>
        <w:r w:rsidR="009A7C4D" w:rsidRPr="00D11B4D">
          <w:rPr>
            <w:rStyle w:val="Collegamentoipertestuale"/>
            <w:rFonts w:ascii="Arial" w:hAnsi="Arial" w:cs="Arial"/>
            <w:bCs/>
          </w:rPr>
          <w:t>a Maria Muscarà</w:t>
        </w:r>
      </w:hyperlink>
      <w:r w:rsidR="009A7C4D" w:rsidRPr="00D11B4D">
        <w:rPr>
          <w:rFonts w:ascii="Arial" w:hAnsi="Arial" w:cs="Arial"/>
          <w:bCs/>
          <w:color w:val="auto"/>
        </w:rPr>
        <w:t xml:space="preserve"> </w:t>
      </w:r>
    </w:p>
    <w:p w14:paraId="3FAE5C4B" w14:textId="77777777" w:rsidR="00D11B4D" w:rsidRPr="00DB79C3" w:rsidRDefault="00D11B4D" w:rsidP="00D11B4D">
      <w:pPr>
        <w:pStyle w:val="Default"/>
        <w:jc w:val="both"/>
        <w:rPr>
          <w:rFonts w:ascii="Arial" w:hAnsi="Arial" w:cs="Arial"/>
          <w:bCs/>
          <w:color w:val="auto"/>
        </w:rPr>
      </w:pPr>
      <w:r w:rsidRPr="00DB79C3">
        <w:rPr>
          <w:rFonts w:ascii="Arial" w:hAnsi="Arial" w:cs="Arial"/>
          <w:bCs/>
          <w:color w:val="auto"/>
        </w:rPr>
        <w:t>PRESIDENTE (Oliviero)</w:t>
      </w:r>
    </w:p>
    <w:p w14:paraId="46100A4C" w14:textId="77777777" w:rsidR="00D11B4D" w:rsidRPr="00D11B4D" w:rsidRDefault="00D11B4D" w:rsidP="00D11B4D">
      <w:pPr>
        <w:pStyle w:val="Default"/>
        <w:jc w:val="both"/>
        <w:rPr>
          <w:rFonts w:ascii="Arial" w:hAnsi="Arial" w:cs="Arial"/>
          <w:bCs/>
          <w:color w:val="auto"/>
        </w:rPr>
      </w:pPr>
      <w:r w:rsidRPr="00D11B4D">
        <w:rPr>
          <w:rFonts w:ascii="Arial" w:hAnsi="Arial" w:cs="Arial"/>
          <w:bCs/>
          <w:color w:val="auto"/>
        </w:rPr>
        <w:t>MUSCARA’ (Misto)</w:t>
      </w:r>
    </w:p>
    <w:p w14:paraId="7067E331" w14:textId="77777777" w:rsidR="00D11B4D" w:rsidRPr="00D11B4D" w:rsidRDefault="00D11B4D" w:rsidP="00D11B4D">
      <w:pPr>
        <w:pStyle w:val="Default"/>
        <w:jc w:val="both"/>
        <w:rPr>
          <w:rFonts w:ascii="Arial" w:hAnsi="Arial" w:cs="Arial"/>
          <w:bCs/>
          <w:color w:val="auto"/>
        </w:rPr>
      </w:pPr>
      <w:r w:rsidRPr="00D11B4D">
        <w:rPr>
          <w:rFonts w:ascii="Arial" w:hAnsi="Arial" w:cs="Arial"/>
          <w:bCs/>
          <w:color w:val="auto"/>
        </w:rPr>
        <w:t>CINQUE, Assessore al Bilancio e al Finanziamento del Servizio Sanitario Regionale</w:t>
      </w:r>
    </w:p>
    <w:p w14:paraId="47C40567" w14:textId="77777777" w:rsidR="00D11B4D" w:rsidRPr="00D11B4D" w:rsidRDefault="00D11B4D" w:rsidP="00D11B4D">
      <w:pPr>
        <w:pStyle w:val="Default"/>
        <w:jc w:val="both"/>
        <w:rPr>
          <w:rFonts w:ascii="Arial" w:hAnsi="Arial" w:cs="Arial"/>
          <w:bCs/>
          <w:color w:val="auto"/>
        </w:rPr>
      </w:pPr>
    </w:p>
    <w:p w14:paraId="2B9DC8B0" w14:textId="5AF3E698" w:rsidR="009A7C4D" w:rsidRPr="00D11B4D" w:rsidRDefault="00000000" w:rsidP="00D11B4D">
      <w:pPr>
        <w:pStyle w:val="Default"/>
        <w:jc w:val="both"/>
        <w:rPr>
          <w:rFonts w:ascii="Arial" w:hAnsi="Arial" w:cs="Arial"/>
          <w:bCs/>
          <w:color w:val="auto"/>
        </w:rPr>
      </w:pPr>
      <w:hyperlink r:id="rId17" w:anchor="_MOZIONE_" w:history="1">
        <w:r w:rsidR="009A7C4D" w:rsidRPr="00D11B4D">
          <w:rPr>
            <w:rStyle w:val="Collegamentoipertestuale"/>
            <w:rFonts w:ascii="Arial" w:hAnsi="Arial" w:cs="Arial"/>
            <w:bCs/>
          </w:rPr>
          <w:t xml:space="preserve">Mozione “UOC terapia del dolore e cure palliative dell’Ospedale Cardarelli di Napoli” Reg. Gen. n. 181/4 ad iniziativa del </w:t>
        </w:r>
        <w:r w:rsidR="00983C14">
          <w:rPr>
            <w:rStyle w:val="Collegamentoipertestuale"/>
            <w:rFonts w:ascii="Arial" w:hAnsi="Arial" w:cs="Arial"/>
            <w:bCs/>
          </w:rPr>
          <w:t>Consigliere</w:t>
        </w:r>
        <w:r w:rsidR="009A7C4D" w:rsidRPr="00D11B4D">
          <w:rPr>
            <w:rStyle w:val="Collegamentoipertestuale"/>
            <w:rFonts w:ascii="Arial" w:hAnsi="Arial" w:cs="Arial"/>
            <w:bCs/>
          </w:rPr>
          <w:t xml:space="preserve"> Francesco Emilio Borrelli</w:t>
        </w:r>
      </w:hyperlink>
      <w:r w:rsidR="009A7C4D" w:rsidRPr="00D11B4D">
        <w:rPr>
          <w:rFonts w:ascii="Arial" w:hAnsi="Arial" w:cs="Arial"/>
          <w:bCs/>
          <w:color w:val="auto"/>
        </w:rPr>
        <w:t xml:space="preserve"> </w:t>
      </w:r>
    </w:p>
    <w:p w14:paraId="1F177527" w14:textId="77777777" w:rsidR="00D11B4D" w:rsidRPr="00DB79C3" w:rsidRDefault="00D11B4D" w:rsidP="00D11B4D">
      <w:pPr>
        <w:pStyle w:val="Default"/>
        <w:jc w:val="both"/>
        <w:rPr>
          <w:rFonts w:ascii="Arial" w:hAnsi="Arial" w:cs="Arial"/>
          <w:bCs/>
          <w:color w:val="auto"/>
        </w:rPr>
      </w:pPr>
      <w:r w:rsidRPr="00DB79C3">
        <w:rPr>
          <w:rFonts w:ascii="Arial" w:hAnsi="Arial" w:cs="Arial"/>
          <w:bCs/>
          <w:color w:val="auto"/>
        </w:rPr>
        <w:t>PRESIDENTE (Oliviero)</w:t>
      </w:r>
    </w:p>
    <w:p w14:paraId="6CC157CA" w14:textId="77E811A3" w:rsidR="00D11B4D" w:rsidRPr="00D11B4D" w:rsidRDefault="00D11B4D" w:rsidP="00D11B4D">
      <w:pPr>
        <w:pStyle w:val="Default"/>
        <w:jc w:val="both"/>
        <w:rPr>
          <w:rFonts w:ascii="Arial" w:hAnsi="Arial" w:cs="Arial"/>
          <w:bCs/>
          <w:color w:val="auto"/>
        </w:rPr>
      </w:pPr>
      <w:r w:rsidRPr="00D11B4D">
        <w:rPr>
          <w:rFonts w:ascii="Arial" w:hAnsi="Arial" w:cs="Arial"/>
          <w:bCs/>
          <w:color w:val="auto"/>
        </w:rPr>
        <w:t>BORRELLI (Gruppo Azione - Moderati - Europa Verde)</w:t>
      </w:r>
    </w:p>
    <w:p w14:paraId="6F8D4355" w14:textId="00133C46" w:rsidR="009A7C4D" w:rsidRPr="00D11B4D" w:rsidRDefault="009A7C4D" w:rsidP="00D11B4D">
      <w:pPr>
        <w:pStyle w:val="Default"/>
        <w:jc w:val="both"/>
        <w:rPr>
          <w:rFonts w:ascii="Arial" w:hAnsi="Arial" w:cs="Arial"/>
          <w:bCs/>
          <w:color w:val="auto"/>
        </w:rPr>
      </w:pPr>
    </w:p>
    <w:p w14:paraId="7CFBF27D" w14:textId="4ECFBB62" w:rsidR="00D11B4D" w:rsidRPr="00D11B4D" w:rsidRDefault="00000000" w:rsidP="00D11B4D">
      <w:pPr>
        <w:pStyle w:val="Default"/>
        <w:jc w:val="both"/>
        <w:rPr>
          <w:rFonts w:ascii="Arial" w:hAnsi="Arial" w:cs="Arial"/>
          <w:bCs/>
          <w:color w:val="auto"/>
        </w:rPr>
      </w:pPr>
      <w:hyperlink w:anchor="_ORDINI_DEL_GIORNO" w:history="1">
        <w:r w:rsidR="00D11B4D" w:rsidRPr="00D11B4D">
          <w:rPr>
            <w:rStyle w:val="Collegamentoipertestuale"/>
            <w:rFonts w:ascii="Arial" w:hAnsi="Arial" w:cs="Arial"/>
            <w:bCs/>
          </w:rPr>
          <w:t>Ordini del giorno</w:t>
        </w:r>
      </w:hyperlink>
    </w:p>
    <w:p w14:paraId="2527B307" w14:textId="77777777" w:rsidR="00D11B4D" w:rsidRPr="00DB79C3" w:rsidRDefault="00D11B4D" w:rsidP="00D11B4D">
      <w:pPr>
        <w:pStyle w:val="Default"/>
        <w:jc w:val="both"/>
        <w:rPr>
          <w:rFonts w:ascii="Arial" w:hAnsi="Arial" w:cs="Arial"/>
          <w:bCs/>
          <w:color w:val="auto"/>
        </w:rPr>
      </w:pPr>
      <w:r w:rsidRPr="00DB79C3">
        <w:rPr>
          <w:rFonts w:ascii="Arial" w:hAnsi="Arial" w:cs="Arial"/>
          <w:bCs/>
          <w:color w:val="auto"/>
        </w:rPr>
        <w:t>PRESIDENTE (Oliviero)</w:t>
      </w:r>
    </w:p>
    <w:p w14:paraId="220A1583" w14:textId="77777777" w:rsidR="00D11B4D" w:rsidRPr="00D11B4D" w:rsidRDefault="00D11B4D" w:rsidP="00D11B4D">
      <w:pPr>
        <w:pStyle w:val="Default"/>
        <w:jc w:val="both"/>
        <w:rPr>
          <w:rFonts w:ascii="Arial" w:hAnsi="Arial" w:cs="Arial"/>
          <w:bCs/>
          <w:color w:val="auto"/>
        </w:rPr>
      </w:pPr>
      <w:r w:rsidRPr="00D11B4D">
        <w:rPr>
          <w:rFonts w:ascii="Arial" w:hAnsi="Arial" w:cs="Arial"/>
          <w:bCs/>
          <w:color w:val="auto"/>
        </w:rPr>
        <w:t>FIOLA (PD)</w:t>
      </w:r>
    </w:p>
    <w:p w14:paraId="2031D9E6" w14:textId="77777777" w:rsidR="009A7C4D" w:rsidRPr="00D11B4D" w:rsidRDefault="009A7C4D" w:rsidP="00D11B4D">
      <w:pPr>
        <w:pStyle w:val="Default"/>
        <w:jc w:val="both"/>
        <w:rPr>
          <w:rFonts w:ascii="Arial" w:hAnsi="Arial" w:cs="Arial"/>
          <w:bCs/>
          <w:color w:val="auto"/>
        </w:rPr>
      </w:pPr>
    </w:p>
    <w:p w14:paraId="4C197E8D" w14:textId="195D0267" w:rsidR="00394622" w:rsidRDefault="00394622">
      <w:pPr>
        <w:rPr>
          <w:rFonts w:cs="Arial"/>
          <w:b/>
        </w:rPr>
      </w:pPr>
      <w:r>
        <w:rPr>
          <w:rFonts w:cs="Arial"/>
          <w:b/>
        </w:rPr>
        <w:br w:type="page"/>
      </w:r>
    </w:p>
    <w:p w14:paraId="5336A78C" w14:textId="2C477328" w:rsidR="008500C4" w:rsidRPr="00525846" w:rsidRDefault="00E9639F" w:rsidP="00C86714">
      <w:pPr>
        <w:pStyle w:val="Default"/>
        <w:jc w:val="center"/>
        <w:rPr>
          <w:rFonts w:ascii="Arial" w:hAnsi="Arial" w:cs="Arial"/>
          <w:b/>
          <w:color w:val="auto"/>
        </w:rPr>
      </w:pPr>
      <w:r w:rsidRPr="00525846">
        <w:rPr>
          <w:rFonts w:ascii="Arial" w:hAnsi="Arial" w:cs="Arial"/>
          <w:b/>
          <w:color w:val="auto"/>
        </w:rPr>
        <w:lastRenderedPageBreak/>
        <w:t>PRESIDENZA DEL</w:t>
      </w:r>
      <w:r w:rsidR="003D3545" w:rsidRPr="00525846">
        <w:rPr>
          <w:rFonts w:ascii="Arial" w:hAnsi="Arial" w:cs="Arial"/>
          <w:b/>
          <w:color w:val="auto"/>
        </w:rPr>
        <w:t xml:space="preserve"> </w:t>
      </w:r>
      <w:r w:rsidRPr="00525846">
        <w:rPr>
          <w:rFonts w:ascii="Arial" w:hAnsi="Arial" w:cs="Arial"/>
          <w:b/>
          <w:color w:val="auto"/>
        </w:rPr>
        <w:t>PRESIDE</w:t>
      </w:r>
      <w:r w:rsidR="002D0579" w:rsidRPr="00525846">
        <w:rPr>
          <w:rFonts w:ascii="Arial" w:hAnsi="Arial" w:cs="Arial"/>
          <w:b/>
          <w:color w:val="auto"/>
        </w:rPr>
        <w:t xml:space="preserve">NTE </w:t>
      </w:r>
      <w:r w:rsidR="008D07A6">
        <w:rPr>
          <w:rFonts w:ascii="Arial" w:hAnsi="Arial" w:cs="Arial"/>
          <w:b/>
          <w:color w:val="auto"/>
        </w:rPr>
        <w:t>GENNARO OLIVIERO</w:t>
      </w:r>
    </w:p>
    <w:p w14:paraId="5361E5AA" w14:textId="77777777" w:rsidR="003D3545" w:rsidRPr="00525846" w:rsidRDefault="003D3545" w:rsidP="00525846">
      <w:pPr>
        <w:pStyle w:val="Default"/>
        <w:jc w:val="center"/>
        <w:rPr>
          <w:rFonts w:ascii="Arial" w:hAnsi="Arial" w:cs="Arial"/>
          <w:b/>
          <w:bCs/>
          <w:color w:val="auto"/>
        </w:rPr>
      </w:pPr>
    </w:p>
    <w:p w14:paraId="6C85B1B2" w14:textId="34B9CAF0" w:rsidR="00E9639F" w:rsidRDefault="00E9639F" w:rsidP="0005241E">
      <w:pPr>
        <w:pStyle w:val="Default"/>
        <w:jc w:val="center"/>
        <w:rPr>
          <w:rFonts w:ascii="Arial" w:hAnsi="Arial" w:cs="Arial"/>
          <w:b/>
          <w:bCs/>
          <w:color w:val="auto"/>
        </w:rPr>
      </w:pPr>
      <w:r w:rsidRPr="00525846">
        <w:rPr>
          <w:rFonts w:ascii="Arial" w:hAnsi="Arial" w:cs="Arial"/>
          <w:b/>
          <w:bCs/>
          <w:color w:val="auto"/>
        </w:rPr>
        <w:t xml:space="preserve">La seduta ha inizio alle ore </w:t>
      </w:r>
      <w:r w:rsidR="004B0866" w:rsidRPr="00525846">
        <w:rPr>
          <w:rFonts w:ascii="Arial" w:hAnsi="Arial" w:cs="Arial"/>
          <w:b/>
          <w:bCs/>
          <w:color w:val="auto"/>
        </w:rPr>
        <w:t>1</w:t>
      </w:r>
      <w:r w:rsidR="00394622">
        <w:rPr>
          <w:rFonts w:ascii="Arial" w:hAnsi="Arial" w:cs="Arial"/>
          <w:b/>
          <w:bCs/>
          <w:color w:val="auto"/>
        </w:rPr>
        <w:t>8</w:t>
      </w:r>
      <w:r w:rsidRPr="00525846">
        <w:rPr>
          <w:rFonts w:ascii="Arial" w:hAnsi="Arial" w:cs="Arial"/>
          <w:b/>
          <w:bCs/>
          <w:color w:val="auto"/>
        </w:rPr>
        <w:t>.</w:t>
      </w:r>
      <w:r w:rsidR="00394622">
        <w:rPr>
          <w:rFonts w:ascii="Arial" w:hAnsi="Arial" w:cs="Arial"/>
          <w:b/>
          <w:bCs/>
          <w:color w:val="auto"/>
        </w:rPr>
        <w:t>29</w:t>
      </w:r>
    </w:p>
    <w:p w14:paraId="07FC3329" w14:textId="77777777" w:rsidR="0005241E" w:rsidRPr="00525846" w:rsidRDefault="0005241E" w:rsidP="0005241E">
      <w:pPr>
        <w:pStyle w:val="Default"/>
        <w:jc w:val="center"/>
        <w:rPr>
          <w:rFonts w:ascii="Arial" w:hAnsi="Arial" w:cs="Arial"/>
          <w:b/>
          <w:bCs/>
          <w:color w:val="auto"/>
        </w:rPr>
      </w:pPr>
    </w:p>
    <w:p w14:paraId="4EF0154D" w14:textId="72DEBD09" w:rsidR="008D07A6" w:rsidRDefault="00274092" w:rsidP="00394622">
      <w:pPr>
        <w:jc w:val="both"/>
        <w:rPr>
          <w:rFonts w:eastAsia="Calibri" w:cs="Arial"/>
          <w:bCs/>
        </w:rPr>
      </w:pPr>
      <w:r w:rsidRPr="00525846">
        <w:rPr>
          <w:rFonts w:eastAsia="Calibri" w:cs="Arial"/>
          <w:b/>
        </w:rPr>
        <w:t>PRESIDENTE</w:t>
      </w:r>
      <w:r w:rsidR="004728A9" w:rsidRPr="00525846">
        <w:rPr>
          <w:rFonts w:eastAsia="Calibri" w:cs="Arial"/>
          <w:b/>
        </w:rPr>
        <w:t xml:space="preserve"> (</w:t>
      </w:r>
      <w:r w:rsidR="008D07A6">
        <w:rPr>
          <w:rFonts w:eastAsia="Calibri" w:cs="Arial"/>
          <w:b/>
        </w:rPr>
        <w:t>Oliviero</w:t>
      </w:r>
      <w:r w:rsidR="004728A9" w:rsidRPr="00525846">
        <w:rPr>
          <w:rFonts w:eastAsia="Calibri" w:cs="Arial"/>
          <w:b/>
        </w:rPr>
        <w:t>):</w:t>
      </w:r>
      <w:r w:rsidR="009F2EE1" w:rsidRPr="00525846">
        <w:rPr>
          <w:rFonts w:eastAsia="Calibri" w:cs="Arial"/>
          <w:b/>
        </w:rPr>
        <w:t xml:space="preserve"> </w:t>
      </w:r>
      <w:r w:rsidR="00ED02AA">
        <w:rPr>
          <w:rFonts w:eastAsia="Calibri" w:cs="Arial"/>
          <w:bCs/>
        </w:rPr>
        <w:t xml:space="preserve">Prego i colleghi di prendere posto perché mentre si sta portando in bella l’intesa che si è raggiunta, unitaria, sull’argomento della </w:t>
      </w:r>
      <w:r w:rsidR="00983C14">
        <w:rPr>
          <w:rFonts w:eastAsia="Calibri" w:cs="Arial"/>
          <w:bCs/>
        </w:rPr>
        <w:t>seduta</w:t>
      </w:r>
      <w:r w:rsidR="00ED02AA">
        <w:rPr>
          <w:rFonts w:eastAsia="Calibri" w:cs="Arial"/>
          <w:bCs/>
        </w:rPr>
        <w:t xml:space="preserve"> precedente, iniziamo con l’ordine del giorno della </w:t>
      </w:r>
      <w:r w:rsidR="00983C14">
        <w:rPr>
          <w:rFonts w:eastAsia="Calibri" w:cs="Arial"/>
          <w:bCs/>
        </w:rPr>
        <w:t>seduta</w:t>
      </w:r>
      <w:r w:rsidR="00ED02AA">
        <w:rPr>
          <w:rFonts w:eastAsia="Calibri" w:cs="Arial"/>
          <w:bCs/>
        </w:rPr>
        <w:t xml:space="preserve"> pomeridiana. </w:t>
      </w:r>
    </w:p>
    <w:p w14:paraId="519E09F7" w14:textId="36F12352" w:rsidR="00ED02AA" w:rsidRDefault="00ED02AA" w:rsidP="00394622">
      <w:pPr>
        <w:jc w:val="both"/>
        <w:rPr>
          <w:rFonts w:eastAsia="Calibri" w:cs="Arial"/>
          <w:bCs/>
        </w:rPr>
      </w:pPr>
    </w:p>
    <w:p w14:paraId="24368B6B" w14:textId="58CF3B4B" w:rsidR="004532B3" w:rsidRPr="004532B3" w:rsidRDefault="004532B3" w:rsidP="009A7C4D">
      <w:pPr>
        <w:pStyle w:val="Titolo1"/>
      </w:pPr>
      <w:bookmarkStart w:id="0" w:name="_APPROVAZIONE_PROCESSO_VERBALE"/>
      <w:bookmarkEnd w:id="0"/>
      <w:r w:rsidRPr="004532B3">
        <w:t>APPROVAZIONE PROCESSO VERBALE SEDUTA PRECEDENTE</w:t>
      </w:r>
    </w:p>
    <w:p w14:paraId="765008CF" w14:textId="776EEF7F" w:rsidR="004532B3" w:rsidRDefault="004532B3" w:rsidP="00394622">
      <w:pPr>
        <w:jc w:val="both"/>
        <w:rPr>
          <w:bCs/>
        </w:rPr>
      </w:pPr>
    </w:p>
    <w:p w14:paraId="75E6D68A" w14:textId="212282DE" w:rsidR="004532B3" w:rsidRDefault="004532B3" w:rsidP="00394622">
      <w:pPr>
        <w:jc w:val="both"/>
        <w:rPr>
          <w:bCs/>
        </w:rPr>
      </w:pPr>
      <w:r>
        <w:rPr>
          <w:bCs/>
        </w:rPr>
        <w:t>Passiamo al primo punto all’ordine del giorno: “</w:t>
      </w:r>
      <w:r w:rsidRPr="004532B3">
        <w:rPr>
          <w:bCs/>
        </w:rPr>
        <w:t>Approvazione processo verbale seduta precedente</w:t>
      </w:r>
      <w:r>
        <w:rPr>
          <w:bCs/>
        </w:rPr>
        <w:t>”.</w:t>
      </w:r>
    </w:p>
    <w:p w14:paraId="4403313A" w14:textId="411BF4FC" w:rsidR="004532B3" w:rsidRDefault="004532B3" w:rsidP="00394622">
      <w:pPr>
        <w:jc w:val="both"/>
        <w:rPr>
          <w:bCs/>
        </w:rPr>
      </w:pPr>
      <w:r>
        <w:rPr>
          <w:bCs/>
        </w:rPr>
        <w:t>Approvazione processo verbale n. 64 del 19 ottobre 2022.</w:t>
      </w:r>
    </w:p>
    <w:p w14:paraId="68924E0C" w14:textId="4CBA052F" w:rsidR="004532B3" w:rsidRDefault="004532B3" w:rsidP="00394622">
      <w:pPr>
        <w:jc w:val="both"/>
        <w:rPr>
          <w:bCs/>
        </w:rPr>
      </w:pPr>
      <w:r>
        <w:rPr>
          <w:bCs/>
        </w:rPr>
        <w:t xml:space="preserve">Chi è d’accordo? Chi è contrario? Chi si astiene? </w:t>
      </w:r>
    </w:p>
    <w:p w14:paraId="1765BBFC" w14:textId="34E97935" w:rsidR="004532B3" w:rsidRDefault="004532B3" w:rsidP="00394622">
      <w:pPr>
        <w:jc w:val="both"/>
        <w:rPr>
          <w:bCs/>
        </w:rPr>
      </w:pPr>
    </w:p>
    <w:p w14:paraId="7BDBA4BE" w14:textId="20C8E086" w:rsidR="004532B3" w:rsidRDefault="004532B3" w:rsidP="00394622">
      <w:pPr>
        <w:jc w:val="both"/>
        <w:rPr>
          <w:b/>
        </w:rPr>
      </w:pPr>
      <w:r>
        <w:rPr>
          <w:b/>
        </w:rPr>
        <w:t>Il Consiglio approva.</w:t>
      </w:r>
    </w:p>
    <w:p w14:paraId="555A30D9" w14:textId="0010C935" w:rsidR="004532B3" w:rsidRDefault="004532B3" w:rsidP="00394622">
      <w:pPr>
        <w:jc w:val="both"/>
        <w:rPr>
          <w:b/>
        </w:rPr>
      </w:pPr>
    </w:p>
    <w:p w14:paraId="1F039799" w14:textId="36752804" w:rsidR="004532B3" w:rsidRPr="004532B3" w:rsidRDefault="004532B3" w:rsidP="00394622">
      <w:pPr>
        <w:jc w:val="both"/>
        <w:rPr>
          <w:bCs/>
        </w:rPr>
      </w:pPr>
      <w:r w:rsidRPr="004532B3">
        <w:rPr>
          <w:bCs/>
        </w:rPr>
        <w:t xml:space="preserve">Approvazione processo verbale n. 65 relativo alla </w:t>
      </w:r>
      <w:r w:rsidR="00983C14">
        <w:rPr>
          <w:bCs/>
        </w:rPr>
        <w:t>seduta</w:t>
      </w:r>
      <w:r w:rsidRPr="004532B3">
        <w:rPr>
          <w:bCs/>
        </w:rPr>
        <w:t xml:space="preserve"> di Question Time del 26 ottobre 2022.</w:t>
      </w:r>
    </w:p>
    <w:p w14:paraId="4FC07A1D" w14:textId="77777777" w:rsidR="004532B3" w:rsidRDefault="004532B3" w:rsidP="004532B3">
      <w:pPr>
        <w:jc w:val="both"/>
        <w:rPr>
          <w:bCs/>
        </w:rPr>
      </w:pPr>
      <w:r>
        <w:rPr>
          <w:bCs/>
        </w:rPr>
        <w:t xml:space="preserve">Chi è d’accordo? Chi è contrario? Chi si astiene? </w:t>
      </w:r>
    </w:p>
    <w:p w14:paraId="2619996E" w14:textId="77777777" w:rsidR="004532B3" w:rsidRDefault="004532B3" w:rsidP="004532B3">
      <w:pPr>
        <w:jc w:val="both"/>
        <w:rPr>
          <w:bCs/>
        </w:rPr>
      </w:pPr>
    </w:p>
    <w:p w14:paraId="3F1FE435" w14:textId="77777777" w:rsidR="004532B3" w:rsidRDefault="004532B3" w:rsidP="004532B3">
      <w:pPr>
        <w:jc w:val="both"/>
        <w:rPr>
          <w:b/>
        </w:rPr>
      </w:pPr>
      <w:r>
        <w:rPr>
          <w:b/>
        </w:rPr>
        <w:t>Il Consiglio approva.</w:t>
      </w:r>
    </w:p>
    <w:p w14:paraId="45829786" w14:textId="77777777" w:rsidR="004532B3" w:rsidRDefault="004532B3" w:rsidP="004532B3">
      <w:pPr>
        <w:jc w:val="both"/>
        <w:rPr>
          <w:b/>
        </w:rPr>
      </w:pPr>
    </w:p>
    <w:p w14:paraId="2199C4EB" w14:textId="7BCA7517" w:rsidR="004532B3" w:rsidRDefault="004532B3" w:rsidP="009A7C4D">
      <w:pPr>
        <w:pStyle w:val="Titolo1"/>
      </w:pPr>
      <w:bookmarkStart w:id="1" w:name="_COMUNICAZIONI_DEL_PRESIDENTE"/>
      <w:bookmarkEnd w:id="1"/>
      <w:r>
        <w:t>COMUNICAZIONI DEL PRESIDENTE</w:t>
      </w:r>
    </w:p>
    <w:p w14:paraId="20FAF270" w14:textId="5633688F" w:rsidR="004532B3" w:rsidRDefault="004532B3" w:rsidP="004532B3">
      <w:pPr>
        <w:jc w:val="center"/>
        <w:rPr>
          <w:b/>
        </w:rPr>
      </w:pPr>
    </w:p>
    <w:p w14:paraId="0D3F26CB" w14:textId="2758CE39" w:rsidR="004532B3" w:rsidRDefault="004532B3" w:rsidP="004532B3">
      <w:pPr>
        <w:jc w:val="both"/>
        <w:rPr>
          <w:bCs/>
        </w:rPr>
      </w:pPr>
      <w:r>
        <w:rPr>
          <w:bCs/>
        </w:rPr>
        <w:t>Passiamo al secondo punto: “Comunicazioni del Presidente”.</w:t>
      </w:r>
    </w:p>
    <w:p w14:paraId="5686A13F" w14:textId="77777777" w:rsidR="004532B3" w:rsidRPr="004532B3" w:rsidRDefault="004532B3" w:rsidP="004532B3">
      <w:pPr>
        <w:jc w:val="both"/>
      </w:pPr>
      <w:r w:rsidRPr="004532B3">
        <w:t>Comunico che sono stati presentati i seguenti provvedimenti legislativi:</w:t>
      </w:r>
    </w:p>
    <w:p w14:paraId="2DA868A7" w14:textId="65199F33" w:rsidR="004532B3" w:rsidRPr="004532B3" w:rsidRDefault="004532B3" w:rsidP="004532B3">
      <w:pPr>
        <w:jc w:val="both"/>
      </w:pPr>
      <w:r w:rsidRPr="004532B3">
        <w:t>Disegno di legge “Modifiche alla legge regionale 10 agosto 2022, n.13 (Disposizioni in materia di semplificazione edilizia, di rigenerazione urbana e per la riqualificazione del patrimonio esistente)” Reg. Gen. 263</w:t>
      </w:r>
      <w:r>
        <w:t xml:space="preserve">. </w:t>
      </w:r>
      <w:r w:rsidRPr="004532B3">
        <w:t>Delibera di Giunta regionale n. 514 del 5 ottobre 2022 ad iniziativa dell’</w:t>
      </w:r>
      <w:r w:rsidR="00983C14">
        <w:t xml:space="preserve">Assessore </w:t>
      </w:r>
      <w:r w:rsidRPr="004532B3">
        <w:t>Bruno Discepolo</w:t>
      </w:r>
      <w:r>
        <w:t xml:space="preserve">. </w:t>
      </w:r>
      <w:r w:rsidRPr="004532B3">
        <w:t>Assegnato alla IV Commissione Consiliare Permanente per l’esame ed alla II per il parere</w:t>
      </w:r>
      <w:r>
        <w:t>.</w:t>
      </w:r>
    </w:p>
    <w:p w14:paraId="30C388AA" w14:textId="1934B3E4" w:rsidR="004532B3" w:rsidRDefault="004532B3" w:rsidP="004532B3">
      <w:pPr>
        <w:jc w:val="both"/>
      </w:pPr>
      <w:r w:rsidRPr="004532B3">
        <w:t>Se non vi sono obiezioni così resta stabilito</w:t>
      </w:r>
      <w:r>
        <w:t>.</w:t>
      </w:r>
    </w:p>
    <w:p w14:paraId="4ABC0279" w14:textId="77777777" w:rsidR="004532B3" w:rsidRDefault="004532B3" w:rsidP="004532B3">
      <w:pPr>
        <w:jc w:val="both"/>
      </w:pPr>
    </w:p>
    <w:p w14:paraId="585EABDC" w14:textId="29B7C0BD" w:rsidR="004532B3" w:rsidRPr="004532B3" w:rsidRDefault="004532B3" w:rsidP="004532B3">
      <w:pPr>
        <w:jc w:val="both"/>
        <w:rPr>
          <w:b/>
          <w:bCs/>
        </w:rPr>
      </w:pPr>
      <w:r w:rsidRPr="004532B3">
        <w:rPr>
          <w:b/>
          <w:bCs/>
        </w:rPr>
        <w:t>Così resta stabilito.</w:t>
      </w:r>
    </w:p>
    <w:p w14:paraId="0CEB3B48" w14:textId="77777777" w:rsidR="004532B3" w:rsidRDefault="004532B3" w:rsidP="004532B3">
      <w:pPr>
        <w:jc w:val="both"/>
      </w:pPr>
    </w:p>
    <w:p w14:paraId="103DEE1C" w14:textId="5487AE84" w:rsidR="004532B3" w:rsidRPr="004532B3" w:rsidRDefault="004532B3" w:rsidP="004532B3">
      <w:pPr>
        <w:jc w:val="both"/>
      </w:pPr>
      <w:r w:rsidRPr="004532B3">
        <w:t>Disegno di legge “Assestamento del bilancio di previsione finanziaria per il triennio 2022-2024 e seconda variazione di bilancio della Regione Campania” Reg. Gen. 264</w:t>
      </w:r>
      <w:r>
        <w:t xml:space="preserve">. </w:t>
      </w:r>
      <w:r w:rsidRPr="004532B3">
        <w:t>Delibera di Giunta regionale n. 543 del 18 ottobre 2022</w:t>
      </w:r>
      <w:r>
        <w:t xml:space="preserve">. </w:t>
      </w:r>
      <w:r w:rsidRPr="004532B3">
        <w:t>Ad iniziativa della Giunta regionale Assessore Ettore Cinque</w:t>
      </w:r>
      <w:r>
        <w:t xml:space="preserve">. </w:t>
      </w:r>
      <w:r w:rsidRPr="004532B3">
        <w:t>Assegnato alla II Commissione Consiliare Permanente per l’esame ed alla I, III, IV, V, VI, VII e VIII per il parere oltre che al Collegio dei revisori dei conti per la relazione</w:t>
      </w:r>
      <w:r>
        <w:t>.</w:t>
      </w:r>
    </w:p>
    <w:p w14:paraId="743ED145" w14:textId="77777777" w:rsidR="004532B3" w:rsidRDefault="004532B3" w:rsidP="004532B3">
      <w:pPr>
        <w:jc w:val="both"/>
      </w:pPr>
      <w:r w:rsidRPr="004532B3">
        <w:t>Se non vi sono obiezioni così resta stabilito</w:t>
      </w:r>
      <w:r>
        <w:t>.</w:t>
      </w:r>
    </w:p>
    <w:p w14:paraId="28EF43AC" w14:textId="77777777" w:rsidR="004532B3" w:rsidRDefault="004532B3" w:rsidP="004532B3">
      <w:pPr>
        <w:jc w:val="both"/>
      </w:pPr>
    </w:p>
    <w:p w14:paraId="7E03DDD8" w14:textId="77777777" w:rsidR="004532B3" w:rsidRPr="004532B3" w:rsidRDefault="004532B3" w:rsidP="004532B3">
      <w:pPr>
        <w:jc w:val="both"/>
        <w:rPr>
          <w:b/>
          <w:bCs/>
        </w:rPr>
      </w:pPr>
      <w:r w:rsidRPr="004532B3">
        <w:rPr>
          <w:b/>
          <w:bCs/>
        </w:rPr>
        <w:t>Così resta stabilito.</w:t>
      </w:r>
    </w:p>
    <w:p w14:paraId="64F2615D" w14:textId="77777777" w:rsidR="004532B3" w:rsidRDefault="004532B3" w:rsidP="004532B3">
      <w:pPr>
        <w:jc w:val="both"/>
      </w:pPr>
    </w:p>
    <w:p w14:paraId="5BC27DF0" w14:textId="02B7C09C" w:rsidR="004532B3" w:rsidRPr="004532B3" w:rsidRDefault="004532B3" w:rsidP="004532B3">
      <w:pPr>
        <w:jc w:val="both"/>
      </w:pPr>
      <w:r w:rsidRPr="004532B3">
        <w:t>Proposta di Legge: “Promozione e sostegno delle comunità energetiche rinnovabili e degli autoconsumatori di energia rinnovabile che agiscono collettivamente” Reg. Gen. 265</w:t>
      </w:r>
      <w:r>
        <w:t xml:space="preserve">. </w:t>
      </w:r>
      <w:r w:rsidRPr="004532B3">
        <w:t xml:space="preserve">Ad iniziativa dei Consiglieri Tommaso Pellegrino, Vincenzo Alaia, Francesco Iovino e Vincenzo </w:t>
      </w:r>
      <w:r w:rsidRPr="004532B3">
        <w:lastRenderedPageBreak/>
        <w:t>Santangelo.</w:t>
      </w:r>
      <w:r>
        <w:t xml:space="preserve"> </w:t>
      </w:r>
      <w:r w:rsidRPr="004532B3">
        <w:t xml:space="preserve">Assegnata alla VII  Commissione Consiliare Permanente per </w:t>
      </w:r>
      <w:r>
        <w:t>l</w:t>
      </w:r>
      <w:r w:rsidRPr="004532B3">
        <w:t>'esame</w:t>
      </w:r>
      <w:r>
        <w:t xml:space="preserve"> </w:t>
      </w:r>
      <w:r w:rsidRPr="004532B3">
        <w:t>ed alla II per il parere</w:t>
      </w:r>
      <w:r>
        <w:t>.</w:t>
      </w:r>
    </w:p>
    <w:p w14:paraId="5E64E41B" w14:textId="77777777" w:rsidR="004532B3" w:rsidRDefault="004532B3" w:rsidP="004532B3">
      <w:pPr>
        <w:jc w:val="both"/>
      </w:pPr>
      <w:r w:rsidRPr="004532B3">
        <w:t>Se non vi sono obiezioni così resta stabilito</w:t>
      </w:r>
      <w:r>
        <w:t>.</w:t>
      </w:r>
    </w:p>
    <w:p w14:paraId="5F8FCBEE" w14:textId="77777777" w:rsidR="004532B3" w:rsidRDefault="004532B3" w:rsidP="004532B3">
      <w:pPr>
        <w:jc w:val="both"/>
      </w:pPr>
    </w:p>
    <w:p w14:paraId="2A8F5E6D" w14:textId="77777777" w:rsidR="004532B3" w:rsidRPr="004532B3" w:rsidRDefault="004532B3" w:rsidP="004532B3">
      <w:pPr>
        <w:jc w:val="both"/>
        <w:rPr>
          <w:b/>
          <w:bCs/>
        </w:rPr>
      </w:pPr>
      <w:r w:rsidRPr="004532B3">
        <w:rPr>
          <w:b/>
          <w:bCs/>
        </w:rPr>
        <w:t>Così resta stabilito.</w:t>
      </w:r>
    </w:p>
    <w:p w14:paraId="2C04F9C1" w14:textId="77777777" w:rsidR="004532B3" w:rsidRDefault="004532B3" w:rsidP="004532B3">
      <w:pPr>
        <w:jc w:val="both"/>
      </w:pPr>
    </w:p>
    <w:p w14:paraId="43C65A67" w14:textId="1E545971" w:rsidR="004532B3" w:rsidRPr="004532B3" w:rsidRDefault="004532B3" w:rsidP="004532B3">
      <w:pPr>
        <w:jc w:val="both"/>
      </w:pPr>
      <w:r w:rsidRPr="004532B3">
        <w:t>Proposta di Legge “Norme per la valorizzazione dei terreni agricoli e forestali e per favorire la costituzione di associazioni fondiarie”</w:t>
      </w:r>
      <w:r>
        <w:t xml:space="preserve"> </w:t>
      </w:r>
      <w:r w:rsidRPr="004532B3">
        <w:t>Reg. Gen. 266</w:t>
      </w:r>
      <w:r>
        <w:t xml:space="preserve">. </w:t>
      </w:r>
      <w:r w:rsidRPr="004532B3">
        <w:t xml:space="preserve">Ad iniziativa dei </w:t>
      </w:r>
      <w:r w:rsidR="0079664E">
        <w:t>Consiglier</w:t>
      </w:r>
      <w:r w:rsidRPr="004532B3">
        <w:t>i Loredana Raia, Mario Casillo, Gennaro Oliviero, Carmela Fiola, Massimiliano Manfredi, Erasmo Mortaruolo, Maurizio Petracca e Franco Picarone</w:t>
      </w:r>
      <w:r>
        <w:t xml:space="preserve">. </w:t>
      </w:r>
      <w:r w:rsidRPr="004532B3">
        <w:t>Assegnata alla VIII Commissione Consiliare Permanente per l’esame ed alla II per il parere</w:t>
      </w:r>
      <w:r>
        <w:t>.</w:t>
      </w:r>
    </w:p>
    <w:p w14:paraId="58555B0F" w14:textId="77777777" w:rsidR="004532B3" w:rsidRDefault="004532B3" w:rsidP="004532B3">
      <w:pPr>
        <w:jc w:val="both"/>
      </w:pPr>
      <w:r w:rsidRPr="004532B3">
        <w:t>Se non vi sono obiezioni così resta stabilito</w:t>
      </w:r>
      <w:r>
        <w:t>.</w:t>
      </w:r>
    </w:p>
    <w:p w14:paraId="5D932225" w14:textId="77777777" w:rsidR="004532B3" w:rsidRDefault="004532B3" w:rsidP="004532B3">
      <w:pPr>
        <w:jc w:val="both"/>
      </w:pPr>
    </w:p>
    <w:p w14:paraId="7091BB28" w14:textId="77777777" w:rsidR="004532B3" w:rsidRPr="004532B3" w:rsidRDefault="004532B3" w:rsidP="004532B3">
      <w:pPr>
        <w:jc w:val="both"/>
        <w:rPr>
          <w:b/>
          <w:bCs/>
        </w:rPr>
      </w:pPr>
      <w:r w:rsidRPr="004532B3">
        <w:rPr>
          <w:b/>
          <w:bCs/>
        </w:rPr>
        <w:t>Così resta stabilito.</w:t>
      </w:r>
    </w:p>
    <w:p w14:paraId="510FE73B" w14:textId="77777777" w:rsidR="004532B3" w:rsidRPr="004532B3" w:rsidRDefault="004532B3" w:rsidP="004532B3">
      <w:pPr>
        <w:jc w:val="both"/>
      </w:pPr>
    </w:p>
    <w:p w14:paraId="03CF4ED5" w14:textId="5B1E8257" w:rsidR="004532B3" w:rsidRPr="004532B3" w:rsidRDefault="004532B3" w:rsidP="004532B3">
      <w:pPr>
        <w:jc w:val="both"/>
      </w:pPr>
      <w:r w:rsidRPr="004532B3">
        <w:t>Proposta di Legge “Assetto dei Comitati di gestione delle aree industriali, in attuazione dell’articolo 32 della legge 14 maggio 1981, n. 219” Reg. Gen. 267</w:t>
      </w:r>
      <w:r>
        <w:t xml:space="preserve">. </w:t>
      </w:r>
      <w:r w:rsidRPr="004532B3">
        <w:t xml:space="preserve">Ad iniziativa dei </w:t>
      </w:r>
      <w:r w:rsidR="0079664E">
        <w:t>Consiglier</w:t>
      </w:r>
      <w:r w:rsidRPr="004532B3">
        <w:t>i Michele Cammarano, Vincenzo Ciampi e Gennaro Saiello</w:t>
      </w:r>
      <w:r>
        <w:t xml:space="preserve">. </w:t>
      </w:r>
      <w:bookmarkStart w:id="2" w:name="_Hlk118447136"/>
      <w:r w:rsidRPr="004532B3">
        <w:t>Assegnata alla I e alla III Commissione Consiliare Permanente per l’esame congiunto e alla II per il parere</w:t>
      </w:r>
      <w:r>
        <w:t>.</w:t>
      </w:r>
    </w:p>
    <w:bookmarkEnd w:id="2"/>
    <w:p w14:paraId="7BCFF958" w14:textId="77777777" w:rsidR="004532B3" w:rsidRDefault="004532B3" w:rsidP="004532B3">
      <w:pPr>
        <w:jc w:val="both"/>
      </w:pPr>
      <w:r w:rsidRPr="004532B3">
        <w:t>Se non vi sono obiezioni così resta stabilito</w:t>
      </w:r>
      <w:r>
        <w:t>.</w:t>
      </w:r>
    </w:p>
    <w:p w14:paraId="749DB19B" w14:textId="77777777" w:rsidR="004532B3" w:rsidRDefault="004532B3" w:rsidP="004532B3">
      <w:pPr>
        <w:jc w:val="both"/>
      </w:pPr>
    </w:p>
    <w:p w14:paraId="60B38543" w14:textId="77777777" w:rsidR="004532B3" w:rsidRPr="004532B3" w:rsidRDefault="004532B3" w:rsidP="004532B3">
      <w:pPr>
        <w:jc w:val="both"/>
        <w:rPr>
          <w:b/>
          <w:bCs/>
        </w:rPr>
      </w:pPr>
      <w:r w:rsidRPr="004532B3">
        <w:rPr>
          <w:b/>
          <w:bCs/>
        </w:rPr>
        <w:t>Così resta stabilito.</w:t>
      </w:r>
    </w:p>
    <w:p w14:paraId="70564315" w14:textId="77777777" w:rsidR="004532B3" w:rsidRPr="004532B3" w:rsidRDefault="004532B3" w:rsidP="004532B3">
      <w:pPr>
        <w:jc w:val="both"/>
      </w:pPr>
    </w:p>
    <w:p w14:paraId="1030BEFB" w14:textId="3DB51A6E" w:rsidR="004532B3" w:rsidRPr="004532B3" w:rsidRDefault="004532B3" w:rsidP="004532B3">
      <w:pPr>
        <w:jc w:val="both"/>
      </w:pPr>
      <w:r w:rsidRPr="004532B3">
        <w:t>Proposta di Legge “Salvaguardia e valorizzazione dei dialetti minori della Regione Campania”</w:t>
      </w:r>
      <w:r>
        <w:t xml:space="preserve"> </w:t>
      </w:r>
      <w:r w:rsidRPr="004532B3">
        <w:t>Reg. Gen. 268</w:t>
      </w:r>
      <w:r>
        <w:t xml:space="preserve">. </w:t>
      </w:r>
      <w:r w:rsidRPr="004532B3">
        <w:t xml:space="preserve">Ad iniziativa del </w:t>
      </w:r>
      <w:r w:rsidR="00983C14">
        <w:t>Consigliere</w:t>
      </w:r>
      <w:r w:rsidRPr="004532B3">
        <w:t xml:space="preserve"> Tommaso Pellegrino</w:t>
      </w:r>
      <w:r>
        <w:t xml:space="preserve">. </w:t>
      </w:r>
      <w:r w:rsidRPr="004532B3">
        <w:t>Assegnata alla VI Commissione Consiliare Permanente per l’esame ed alla II per il parere</w:t>
      </w:r>
      <w:r>
        <w:t>.</w:t>
      </w:r>
    </w:p>
    <w:p w14:paraId="168696DC" w14:textId="77777777" w:rsidR="004532B3" w:rsidRDefault="004532B3" w:rsidP="004532B3">
      <w:pPr>
        <w:jc w:val="both"/>
      </w:pPr>
      <w:r w:rsidRPr="004532B3">
        <w:t>Se non vi sono obiezioni così resta stabilito</w:t>
      </w:r>
      <w:r>
        <w:t>.</w:t>
      </w:r>
    </w:p>
    <w:p w14:paraId="445643C6" w14:textId="77777777" w:rsidR="004532B3" w:rsidRDefault="004532B3" w:rsidP="004532B3">
      <w:pPr>
        <w:jc w:val="both"/>
      </w:pPr>
    </w:p>
    <w:p w14:paraId="3C72E935" w14:textId="77777777" w:rsidR="004532B3" w:rsidRPr="004532B3" w:rsidRDefault="004532B3" w:rsidP="004532B3">
      <w:pPr>
        <w:jc w:val="both"/>
        <w:rPr>
          <w:b/>
          <w:bCs/>
        </w:rPr>
      </w:pPr>
      <w:r w:rsidRPr="004532B3">
        <w:rPr>
          <w:b/>
          <w:bCs/>
        </w:rPr>
        <w:t>Così resta stabilito.</w:t>
      </w:r>
    </w:p>
    <w:p w14:paraId="734C708C" w14:textId="1F696DC6" w:rsidR="004532B3" w:rsidRDefault="004532B3" w:rsidP="004532B3">
      <w:pPr>
        <w:jc w:val="both"/>
        <w:rPr>
          <w:bCs/>
        </w:rPr>
      </w:pPr>
    </w:p>
    <w:p w14:paraId="2AA4FE67" w14:textId="035E02C8" w:rsidR="004532B3" w:rsidRDefault="004532B3" w:rsidP="004532B3">
      <w:pPr>
        <w:jc w:val="both"/>
        <w:rPr>
          <w:bCs/>
        </w:rPr>
      </w:pPr>
      <w:r>
        <w:rPr>
          <w:bCs/>
        </w:rPr>
        <w:t xml:space="preserve">Comunico che le interrogazioni pervenute al Presidente per del Consiglio sono pubblicate nel Resoconto della </w:t>
      </w:r>
      <w:r w:rsidR="00983C14">
        <w:rPr>
          <w:bCs/>
        </w:rPr>
        <w:t>seduta</w:t>
      </w:r>
      <w:r>
        <w:rPr>
          <w:bCs/>
        </w:rPr>
        <w:t xml:space="preserve"> odierna e sono state trasmesse al Presidente della Giunta regionale ai sensi dell’articolo 124 del Regolamento Interno.</w:t>
      </w:r>
    </w:p>
    <w:p w14:paraId="2E9000FA" w14:textId="571C7247" w:rsidR="004532B3" w:rsidRDefault="004532B3" w:rsidP="004532B3">
      <w:pPr>
        <w:jc w:val="both"/>
        <w:rPr>
          <w:bCs/>
        </w:rPr>
      </w:pPr>
      <w:r>
        <w:rPr>
          <w:bCs/>
        </w:rPr>
        <w:t xml:space="preserve">Comunico, inoltre, che le risposte alle interrogazioni pervenute al Presidente del Consiglio sono pubblicate nel Resoconto della </w:t>
      </w:r>
      <w:r w:rsidR="00983C14">
        <w:rPr>
          <w:bCs/>
        </w:rPr>
        <w:t>seduta</w:t>
      </w:r>
      <w:r>
        <w:rPr>
          <w:bCs/>
        </w:rPr>
        <w:t xml:space="preserve"> odierna e sono state trasmesse ai proponenti ai sensi dell’articolo 127 del Regolamento Interno.</w:t>
      </w:r>
    </w:p>
    <w:p w14:paraId="11CCB197" w14:textId="01A1AC35" w:rsidR="004532B3" w:rsidRDefault="004532B3" w:rsidP="004532B3">
      <w:pPr>
        <w:jc w:val="both"/>
        <w:rPr>
          <w:bCs/>
        </w:rPr>
      </w:pPr>
      <w:r>
        <w:rPr>
          <w:bCs/>
        </w:rPr>
        <w:t>Comunico, infine, che le mozioni dal Reg. Gen. 181 al 184 al 188 e gli ordini del giorno Reg. Gen. 182 e 183, pervenuti al Presidente del Consiglio, sono pubblicati in allegato nel medesimo Resoconto.</w:t>
      </w:r>
    </w:p>
    <w:p w14:paraId="5C6BED1F" w14:textId="77777777" w:rsidR="00912C17" w:rsidRDefault="00912C17" w:rsidP="004532B3">
      <w:pPr>
        <w:jc w:val="both"/>
        <w:rPr>
          <w:bCs/>
        </w:rPr>
      </w:pPr>
    </w:p>
    <w:p w14:paraId="1ED302E4" w14:textId="79A81B21" w:rsidR="00912C17" w:rsidRPr="00912C17" w:rsidRDefault="00912C17" w:rsidP="009A7C4D">
      <w:pPr>
        <w:pStyle w:val="Titolo1"/>
      </w:pPr>
      <w:bookmarkStart w:id="3" w:name="_PROGRAMMAZIONE_REGIONALE_IN"/>
      <w:bookmarkEnd w:id="3"/>
      <w:r w:rsidRPr="00912C17">
        <w:t>PROGRAMMAZIONE REGIONALE IN MATERIA DI ERADICAZIONE DELLE MALATTIE INFETTIVE DELLE SPECIE BOVINA E BUFALINA.</w:t>
      </w:r>
    </w:p>
    <w:p w14:paraId="54493F27" w14:textId="77777777" w:rsidR="00912C17" w:rsidRDefault="00912C17" w:rsidP="004532B3">
      <w:pPr>
        <w:jc w:val="both"/>
        <w:rPr>
          <w:bCs/>
        </w:rPr>
      </w:pPr>
    </w:p>
    <w:p w14:paraId="325819B0" w14:textId="6987DBE5" w:rsidR="004532B3" w:rsidRDefault="004532B3" w:rsidP="004532B3">
      <w:pPr>
        <w:jc w:val="both"/>
        <w:rPr>
          <w:bCs/>
        </w:rPr>
      </w:pPr>
      <w:r>
        <w:rPr>
          <w:bCs/>
        </w:rPr>
        <w:t xml:space="preserve">Penso che siamo pronti per votare l’ordine del giorno che abbiamo concordato insieme all’Amministrazione regionale. Cedo la parola al </w:t>
      </w:r>
      <w:r w:rsidR="00983C14">
        <w:rPr>
          <w:bCs/>
        </w:rPr>
        <w:t>V</w:t>
      </w:r>
      <w:r>
        <w:rPr>
          <w:bCs/>
        </w:rPr>
        <w:t>icepresidente Bonavitacola.</w:t>
      </w:r>
    </w:p>
    <w:p w14:paraId="4C636AB7" w14:textId="1D01D00A" w:rsidR="004532B3" w:rsidRDefault="004532B3" w:rsidP="004532B3">
      <w:pPr>
        <w:jc w:val="both"/>
        <w:rPr>
          <w:bCs/>
        </w:rPr>
      </w:pPr>
    </w:p>
    <w:p w14:paraId="78448C6C" w14:textId="0D468993" w:rsidR="00912C17" w:rsidRDefault="004532B3" w:rsidP="004532B3">
      <w:pPr>
        <w:jc w:val="both"/>
        <w:rPr>
          <w:bCs/>
        </w:rPr>
      </w:pPr>
      <w:r>
        <w:rPr>
          <w:b/>
        </w:rPr>
        <w:lastRenderedPageBreak/>
        <w:t xml:space="preserve">BONAVITACOLA, Assessore all’Ambiente: </w:t>
      </w:r>
      <w:r w:rsidR="00912C17">
        <w:rPr>
          <w:bCs/>
        </w:rPr>
        <w:t>Sembra che i</w:t>
      </w:r>
      <w:r w:rsidR="00983C14">
        <w:rPr>
          <w:bCs/>
        </w:rPr>
        <w:t>n</w:t>
      </w:r>
      <w:r w:rsidR="00912C17">
        <w:rPr>
          <w:bCs/>
        </w:rPr>
        <w:t xml:space="preserve"> positivo sviluppo dello spirito costruttivo che aveva sostanzialmente ispirato e caratterizzato il dibattito del Consiglio regionale su quest’argomento, sottopongo un testo che riprende le questioni su cui c’è una sostanziale convergenza e che recita così: </w:t>
      </w:r>
    </w:p>
    <w:p w14:paraId="1189903A" w14:textId="59E88A6F" w:rsidR="00912C17" w:rsidRDefault="00912C17" w:rsidP="004532B3">
      <w:pPr>
        <w:jc w:val="both"/>
        <w:rPr>
          <w:bCs/>
        </w:rPr>
      </w:pPr>
      <w:r>
        <w:rPr>
          <w:rFonts w:cs="Arial"/>
          <w:bCs/>
        </w:rPr>
        <w:t>«</w:t>
      </w:r>
      <w:r>
        <w:rPr>
          <w:bCs/>
        </w:rPr>
        <w:t xml:space="preserve">Il Consiglio regionale, dopo ampio confronto sul tema in oggetto, decide di individuare le seguenti azioni in modo unitario: </w:t>
      </w:r>
    </w:p>
    <w:p w14:paraId="6996D623" w14:textId="03E4BBFA" w:rsidR="004532B3" w:rsidRDefault="00912C17" w:rsidP="004532B3">
      <w:pPr>
        <w:jc w:val="both"/>
        <w:rPr>
          <w:bCs/>
        </w:rPr>
      </w:pPr>
      <w:r>
        <w:rPr>
          <w:bCs/>
        </w:rPr>
        <w:t xml:space="preserve">una misura di sostegno per il mancato reddito, volta al ristoro delle aziende sottoposte a stamping out, ovvero forti abbattimenti, sostenuta anche da risorse stanziate dal Governo nazionale; </w:t>
      </w:r>
    </w:p>
    <w:p w14:paraId="790C074F" w14:textId="10F92BA0" w:rsidR="00912C17" w:rsidRDefault="00912C17" w:rsidP="004532B3">
      <w:pPr>
        <w:jc w:val="both"/>
        <w:rPr>
          <w:bCs/>
        </w:rPr>
      </w:pPr>
      <w:r>
        <w:rPr>
          <w:bCs/>
        </w:rPr>
        <w:t xml:space="preserve">sottoporre al Ministero della Salute un quesito riguardante l’estensione dell’uso del vaccino RB51 agli animali adulti in età non superiore a 3 anni; </w:t>
      </w:r>
    </w:p>
    <w:p w14:paraId="420B4841" w14:textId="581C27CF" w:rsidR="00912C17" w:rsidRDefault="00912C17" w:rsidP="004532B3">
      <w:pPr>
        <w:jc w:val="both"/>
        <w:rPr>
          <w:bCs/>
        </w:rPr>
      </w:pPr>
      <w:r>
        <w:rPr>
          <w:bCs/>
        </w:rPr>
        <w:t>sostenere l’attuazione di un programma di ricerca finalizza</w:t>
      </w:r>
      <w:r w:rsidR="00983C14">
        <w:rPr>
          <w:bCs/>
        </w:rPr>
        <w:t>t</w:t>
      </w:r>
      <w:r>
        <w:rPr>
          <w:bCs/>
        </w:rPr>
        <w:t xml:space="preserve">a a nuove metodiche diagnostiche, anche ai fini della sperimentazione di un nuovo vaccino idoneo ad immunizzare anche gli animali adulti; </w:t>
      </w:r>
    </w:p>
    <w:p w14:paraId="17DBCCCD" w14:textId="5C0A13AF" w:rsidR="00912C17" w:rsidRDefault="00912C17" w:rsidP="004532B3">
      <w:pPr>
        <w:jc w:val="both"/>
        <w:rPr>
          <w:bCs/>
        </w:rPr>
      </w:pPr>
      <w:r>
        <w:rPr>
          <w:bCs/>
        </w:rPr>
        <w:t xml:space="preserve">sostenere l’azione degli organi competenti, commissario e azienda sanitaria locale, nei controlli sul rispetto delle norme sanitarie e ambientali con particolare riferimento alla gestione dei reflui applicando sanzioni conseguenti ad eventuali e ripetute inadempienze; </w:t>
      </w:r>
    </w:p>
    <w:p w14:paraId="09A1FF4A" w14:textId="4913B371" w:rsidR="00912C17" w:rsidRDefault="00912C17" w:rsidP="004532B3">
      <w:pPr>
        <w:jc w:val="both"/>
        <w:rPr>
          <w:bCs/>
        </w:rPr>
      </w:pPr>
      <w:r>
        <w:rPr>
          <w:bCs/>
        </w:rPr>
        <w:t>demandare alle Commissioni consiliari Salute e Agricoltura, una verifica sullo stato di attuazione del Piano di eradicazione anche alla luce delle vigenti norme nazionali e comunitarie per individuare le eventuali azioni che si ritengano opportune per un più efficace raggiungimento degli obiettivi perseguiti</w:t>
      </w:r>
      <w:r>
        <w:rPr>
          <w:rFonts w:cs="Arial"/>
          <w:bCs/>
        </w:rPr>
        <w:t>»</w:t>
      </w:r>
      <w:r>
        <w:rPr>
          <w:bCs/>
        </w:rPr>
        <w:t>.</w:t>
      </w:r>
    </w:p>
    <w:p w14:paraId="4D464ACE" w14:textId="35BABC57" w:rsidR="00912C17" w:rsidRDefault="00912C17" w:rsidP="004532B3">
      <w:pPr>
        <w:jc w:val="both"/>
        <w:rPr>
          <w:bCs/>
        </w:rPr>
      </w:pPr>
      <w:r>
        <w:rPr>
          <w:bCs/>
        </w:rPr>
        <w:t>È questo il testo su cui si è registrato, almeno nell’incontro tra i Capigruppo e l’Amministrazione regionale, un adeguato livello di condivisione generale.</w:t>
      </w:r>
    </w:p>
    <w:p w14:paraId="57D83763" w14:textId="1CD1AC61" w:rsidR="00912C17" w:rsidRDefault="00912C17" w:rsidP="004532B3">
      <w:pPr>
        <w:jc w:val="both"/>
        <w:rPr>
          <w:bCs/>
        </w:rPr>
      </w:pPr>
    </w:p>
    <w:p w14:paraId="32CECFCB" w14:textId="1B62EAD8" w:rsidR="00912C17" w:rsidRDefault="00912C17" w:rsidP="004532B3">
      <w:pPr>
        <w:jc w:val="both"/>
        <w:rPr>
          <w:bCs/>
        </w:rPr>
      </w:pPr>
      <w:r>
        <w:rPr>
          <w:b/>
        </w:rPr>
        <w:t xml:space="preserve">PRESIDENTE (Oliviero): </w:t>
      </w:r>
      <w:r>
        <w:rPr>
          <w:bCs/>
        </w:rPr>
        <w:t xml:space="preserve">Pongo in votazione il documento letto </w:t>
      </w:r>
      <w:r w:rsidR="00EF4B1A">
        <w:rPr>
          <w:bCs/>
        </w:rPr>
        <w:t>dall’Assessore Bonavitacola</w:t>
      </w:r>
      <w:r>
        <w:rPr>
          <w:bCs/>
        </w:rPr>
        <w:t>.</w:t>
      </w:r>
    </w:p>
    <w:p w14:paraId="51B9CFB4" w14:textId="16FB2C52" w:rsidR="00912C17" w:rsidRDefault="00912C17" w:rsidP="004532B3">
      <w:pPr>
        <w:jc w:val="both"/>
        <w:rPr>
          <w:bCs/>
        </w:rPr>
      </w:pPr>
      <w:r>
        <w:rPr>
          <w:bCs/>
        </w:rPr>
        <w:t xml:space="preserve">Chi è a favore? Chi è contrario? Chi si astiene? </w:t>
      </w:r>
    </w:p>
    <w:p w14:paraId="3CDFFAD7" w14:textId="77A6D4A8" w:rsidR="00912C17" w:rsidRDefault="00912C17" w:rsidP="004532B3">
      <w:pPr>
        <w:jc w:val="both"/>
        <w:rPr>
          <w:bCs/>
        </w:rPr>
      </w:pPr>
    </w:p>
    <w:p w14:paraId="563926F8" w14:textId="29181F45" w:rsidR="00912C17" w:rsidRDefault="00912C17" w:rsidP="004532B3">
      <w:pPr>
        <w:jc w:val="both"/>
        <w:rPr>
          <w:b/>
        </w:rPr>
      </w:pPr>
      <w:r>
        <w:rPr>
          <w:b/>
        </w:rPr>
        <w:t>Il Consiglio approva all’unanimità.</w:t>
      </w:r>
    </w:p>
    <w:p w14:paraId="1D7468BE" w14:textId="15E3103A" w:rsidR="00912C17" w:rsidRDefault="00912C17" w:rsidP="004532B3">
      <w:pPr>
        <w:jc w:val="both"/>
        <w:rPr>
          <w:b/>
        </w:rPr>
      </w:pPr>
    </w:p>
    <w:p w14:paraId="78CB6B8B" w14:textId="2A5B3152" w:rsidR="00912C17" w:rsidRPr="00912C17" w:rsidRDefault="00912C17" w:rsidP="009A7C4D">
      <w:pPr>
        <w:pStyle w:val="Titolo1"/>
      </w:pPr>
      <w:bookmarkStart w:id="4" w:name="_MOZIONE_“INTITOLAZIONE_DELL’AULA"/>
      <w:bookmarkEnd w:id="4"/>
      <w:r w:rsidRPr="00912C17">
        <w:t>MOZIONE “INTITOLAZIONE DELL’AULA MULTIMEDIALE SITA AL PRIMO PIANO DELL’ISOLA F/13 AL PROF. MARIO LUIGI SANTANGELO” REG. GEN. 185/4 AD INIZIATIVA DEI CONSIGLIERI GENNARO OLIVIERO E LOREDANA RAIA</w:t>
      </w:r>
    </w:p>
    <w:p w14:paraId="5799C099" w14:textId="77777777" w:rsidR="00912C17" w:rsidRPr="00912C17" w:rsidRDefault="00912C17" w:rsidP="00912C17">
      <w:pPr>
        <w:jc w:val="center"/>
        <w:rPr>
          <w:b/>
        </w:rPr>
      </w:pPr>
    </w:p>
    <w:p w14:paraId="42F23452" w14:textId="59D213D6" w:rsidR="00912C17" w:rsidRDefault="00912C17" w:rsidP="004532B3">
      <w:pPr>
        <w:jc w:val="both"/>
        <w:rPr>
          <w:bCs/>
        </w:rPr>
      </w:pPr>
      <w:r w:rsidRPr="00912C17">
        <w:rPr>
          <w:bCs/>
        </w:rPr>
        <w:t>Passiamo a discutere le mozioni, il terzo punto all’ordine del giorno: Mozione “Intitolazione dell’Aula multimediale sita al primo piano dell’isola F/13 al prof. Mario Luigi Santangelo” Reg. Gen. 185/4</w:t>
      </w:r>
      <w:r>
        <w:rPr>
          <w:bCs/>
        </w:rPr>
        <w:t>.</w:t>
      </w:r>
      <w:r w:rsidRPr="00912C17">
        <w:rPr>
          <w:bCs/>
        </w:rPr>
        <w:t xml:space="preserve"> </w:t>
      </w:r>
      <w:r>
        <w:rPr>
          <w:bCs/>
        </w:rPr>
        <w:t>A</w:t>
      </w:r>
      <w:r w:rsidRPr="00912C17">
        <w:rPr>
          <w:bCs/>
        </w:rPr>
        <w:t xml:space="preserve">d iniziativa dei </w:t>
      </w:r>
      <w:r w:rsidR="0079664E">
        <w:rPr>
          <w:bCs/>
        </w:rPr>
        <w:t>Consiglier</w:t>
      </w:r>
      <w:r w:rsidRPr="00912C17">
        <w:rPr>
          <w:bCs/>
        </w:rPr>
        <w:t>i Gennaro Oliviero</w:t>
      </w:r>
      <w:r>
        <w:rPr>
          <w:bCs/>
        </w:rPr>
        <w:t xml:space="preserve"> e</w:t>
      </w:r>
      <w:r w:rsidRPr="00912C17">
        <w:rPr>
          <w:bCs/>
        </w:rPr>
        <w:t xml:space="preserve"> Loredana Raia</w:t>
      </w:r>
      <w:r>
        <w:rPr>
          <w:bCs/>
        </w:rPr>
        <w:t>.</w:t>
      </w:r>
    </w:p>
    <w:p w14:paraId="701E9E44" w14:textId="3CD82B53" w:rsidR="00912C17" w:rsidRDefault="00912C17" w:rsidP="004532B3">
      <w:pPr>
        <w:jc w:val="both"/>
        <w:rPr>
          <w:bCs/>
        </w:rPr>
      </w:pPr>
      <w:r>
        <w:rPr>
          <w:bCs/>
        </w:rPr>
        <w:t xml:space="preserve">Posso chiedere che lo firmi tutto il Consiglio regionale perché credo che il compianto </w:t>
      </w:r>
      <w:r w:rsidR="00983C14">
        <w:rPr>
          <w:bCs/>
        </w:rPr>
        <w:t xml:space="preserve">Assessore </w:t>
      </w:r>
      <w:r>
        <w:rPr>
          <w:bCs/>
        </w:rPr>
        <w:t>Santangelo sia stato una persona che ha dato lustro a questa nostra Regione e a quest’Aula, per molto tempo è stato Vicepresidente del Consiglio regionale.</w:t>
      </w:r>
    </w:p>
    <w:p w14:paraId="5474AB2E" w14:textId="66A09124" w:rsidR="00912C17" w:rsidRDefault="00912C17" w:rsidP="004532B3">
      <w:pPr>
        <w:jc w:val="both"/>
        <w:rPr>
          <w:bCs/>
        </w:rPr>
      </w:pPr>
      <w:r>
        <w:rPr>
          <w:bCs/>
        </w:rPr>
        <w:t>Loredana, prego.</w:t>
      </w:r>
    </w:p>
    <w:p w14:paraId="38ECFF19" w14:textId="770346EF" w:rsidR="00912C17" w:rsidRDefault="00912C17" w:rsidP="004532B3">
      <w:pPr>
        <w:jc w:val="both"/>
        <w:rPr>
          <w:bCs/>
        </w:rPr>
      </w:pPr>
    </w:p>
    <w:p w14:paraId="076980C1" w14:textId="78097064" w:rsidR="009A7C4D" w:rsidRDefault="00912C17" w:rsidP="009A7C4D">
      <w:pPr>
        <w:jc w:val="both"/>
      </w:pPr>
      <w:r>
        <w:rPr>
          <w:b/>
        </w:rPr>
        <w:t xml:space="preserve">RAIA (PD): </w:t>
      </w:r>
      <w:r>
        <w:rPr>
          <w:bCs/>
        </w:rPr>
        <w:t xml:space="preserve">Grazie Presidente. Il Consiglio regionale, premesso che lo scorso 4 dicembre ricorreva il primo anniversario del morte del </w:t>
      </w:r>
      <w:r w:rsidR="00EF4B1A">
        <w:rPr>
          <w:bCs/>
        </w:rPr>
        <w:t>P</w:t>
      </w:r>
      <w:r>
        <w:rPr>
          <w:bCs/>
        </w:rPr>
        <w:t xml:space="preserve">rofessor Mario Luigi Santangelo. Il </w:t>
      </w:r>
      <w:r w:rsidR="00EF4B1A">
        <w:rPr>
          <w:bCs/>
        </w:rPr>
        <w:t>P</w:t>
      </w:r>
      <w:r>
        <w:rPr>
          <w:bCs/>
        </w:rPr>
        <w:t xml:space="preserve">rofessor Santangelo è stato un autorevole esponente del Consiglio regionale della Campania eletto nella IV, V e VI Legislatura, Vicepresidente del Consiglio e due volte Assessore alla Sanità della Giunta regionale, lasciando traccia ai ricordi significativi del suo impegno declinato per il progresso scientifico e accademico nell’interesse della collettività e, in particolare, dei ceti sociali più disagiati, con una grande capacità di relazionarsi con il prossimo. Egli era espressione e sintesi </w:t>
      </w:r>
      <w:r>
        <w:rPr>
          <w:bCs/>
        </w:rPr>
        <w:lastRenderedPageBreak/>
        <w:t xml:space="preserve">di alto profilo del mondo della cultura e delle professioni, capace di </w:t>
      </w:r>
      <w:r w:rsidR="009A7C4D">
        <w:t>saldare, con una scelta di campo morale ed etica, prima che politica, cultura, scienza, professionalità, all’unico bene comune autentico e di rilevante spessore, la società.</w:t>
      </w:r>
    </w:p>
    <w:p w14:paraId="757D2535" w14:textId="6EE4C6B2" w:rsidR="009A7C4D" w:rsidRDefault="009A7C4D" w:rsidP="009A7C4D">
      <w:pPr>
        <w:jc w:val="both"/>
      </w:pPr>
      <w:r>
        <w:t xml:space="preserve">Ordinario di chirurgia generale dal 1980 è stato tra i pionieri in Campania della trapiantologia e della chirurgia </w:t>
      </w:r>
      <w:r w:rsidRPr="00312AE1">
        <w:t xml:space="preserve">epato-bilio-pancreatica </w:t>
      </w:r>
      <w:r>
        <w:t>oltre che di quella colorettale.</w:t>
      </w:r>
    </w:p>
    <w:p w14:paraId="5D094BD4" w14:textId="77777777" w:rsidR="009A7C4D" w:rsidRDefault="009A7C4D" w:rsidP="009A7C4D">
      <w:pPr>
        <w:jc w:val="both"/>
      </w:pPr>
      <w:r>
        <w:t>Attento al progresso, era sempre pronto ad intraprendere percorsi innovativi e sperimentare le nuove tecnologie.</w:t>
      </w:r>
    </w:p>
    <w:p w14:paraId="48AEDB4F" w14:textId="77777777" w:rsidR="009A7C4D" w:rsidRDefault="009A7C4D" w:rsidP="009A7C4D">
      <w:pPr>
        <w:jc w:val="both"/>
      </w:pPr>
      <w:r>
        <w:t>Tutti questi campi d’interesse ed azione chirurgica gli hanno consentito di creare una propria Scuola, riconosciuta a livello internazionale, che ha visto tanti suoi allievi raggiungere ambiziosi traguardi sia in campo accademico sia ospedaliero.</w:t>
      </w:r>
    </w:p>
    <w:p w14:paraId="772030A0" w14:textId="77777777" w:rsidR="009A7C4D" w:rsidRDefault="009A7C4D" w:rsidP="009A7C4D">
      <w:pPr>
        <w:jc w:val="both"/>
      </w:pPr>
      <w:r>
        <w:t>Più volte è stato eletto Presidente di società nazionali di chirurgia, oltre la notevole produzione scientifica, ha sviluppato anche, in rapporto ai suoi molteplici interessi culturali, sociali e politici, un’ampia e articolata attività pubblicistica, collaborando con giornali e riviste d’interesse nazionale.</w:t>
      </w:r>
    </w:p>
    <w:p w14:paraId="28F65C8B" w14:textId="77777777" w:rsidR="009A7C4D" w:rsidRDefault="009A7C4D" w:rsidP="009A7C4D">
      <w:pPr>
        <w:jc w:val="both"/>
      </w:pPr>
      <w:r>
        <w:t>Nel ricordare, in campo professionale e nelle istituzioni, la sua passione e dedizione per il bene comune e in particolare dei più deboli, si propone l’intitolazione dell’Aula multimediale, sita al primo piano dell’isola F13 sede del Consiglio regionale della Campania, al professore Mario Luigi Santangelo, a futura memoria delle giovani generazioni, affinché sulla scia del suo impegno e dei suoi innumerevoli interessi possano e debbano rinnovare l’impegno civile e nelle professioni perché un Paese senza memoria non ha futuro.</w:t>
      </w:r>
    </w:p>
    <w:p w14:paraId="0E490210" w14:textId="77777777" w:rsidR="009A7C4D" w:rsidRDefault="009A7C4D" w:rsidP="009A7C4D">
      <w:pPr>
        <w:jc w:val="both"/>
      </w:pPr>
      <w:r>
        <w:t>Consentitemi, a nome di tutto il Consiglio regionale e della Presidenza del Consiglio regionale, d’inviare un saluto affettuoso ai familiari del professore Mario Santangelo, che sono qui con noi oggi ad ascoltare questa nostra iniziativa, i figli ed il fratello ai quali rivolgiamo un caloroso abbraccio. Grazie.</w:t>
      </w:r>
    </w:p>
    <w:p w14:paraId="21E0D0D1" w14:textId="77777777" w:rsidR="009A7C4D" w:rsidRPr="00312AE1" w:rsidRDefault="009A7C4D" w:rsidP="009A7C4D">
      <w:pPr>
        <w:jc w:val="both"/>
        <w:rPr>
          <w:b/>
          <w:bCs/>
        </w:rPr>
      </w:pPr>
    </w:p>
    <w:p w14:paraId="48B7B3D2" w14:textId="77777777" w:rsidR="009A7C4D" w:rsidRDefault="009A7C4D" w:rsidP="009A7C4D">
      <w:pPr>
        <w:jc w:val="both"/>
      </w:pPr>
      <w:r w:rsidRPr="00312AE1">
        <w:rPr>
          <w:b/>
          <w:bCs/>
        </w:rPr>
        <w:t>PRESIDENTE (Oliviero):</w:t>
      </w:r>
      <w:r>
        <w:t xml:space="preserve"> Pongo in votazione.</w:t>
      </w:r>
    </w:p>
    <w:p w14:paraId="4A7A6D95" w14:textId="77777777" w:rsidR="009A7C4D" w:rsidRDefault="009A7C4D" w:rsidP="009A7C4D">
      <w:pPr>
        <w:jc w:val="both"/>
      </w:pPr>
      <w:r>
        <w:t xml:space="preserve">Chi è favorevole? Chi è contrario? Chi si astiene? </w:t>
      </w:r>
    </w:p>
    <w:p w14:paraId="55CAD55A" w14:textId="77777777" w:rsidR="009A7C4D" w:rsidRDefault="009A7C4D" w:rsidP="009A7C4D">
      <w:pPr>
        <w:jc w:val="both"/>
      </w:pPr>
    </w:p>
    <w:p w14:paraId="6167D0EF" w14:textId="77777777" w:rsidR="009A7C4D" w:rsidRPr="00312AE1" w:rsidRDefault="009A7C4D" w:rsidP="009A7C4D">
      <w:pPr>
        <w:jc w:val="both"/>
        <w:rPr>
          <w:b/>
          <w:bCs/>
        </w:rPr>
      </w:pPr>
      <w:r w:rsidRPr="00312AE1">
        <w:rPr>
          <w:b/>
          <w:bCs/>
        </w:rPr>
        <w:t>Il Consiglio approva all’unanimità.</w:t>
      </w:r>
    </w:p>
    <w:p w14:paraId="66C74899" w14:textId="77777777" w:rsidR="009A7C4D" w:rsidRPr="00312AE1" w:rsidRDefault="009A7C4D" w:rsidP="009A7C4D">
      <w:pPr>
        <w:pStyle w:val="Default"/>
        <w:rPr>
          <w:rFonts w:ascii="Arial" w:hAnsi="Arial" w:cs="Arial"/>
        </w:rPr>
      </w:pPr>
    </w:p>
    <w:p w14:paraId="06390561" w14:textId="77777777" w:rsidR="009A7C4D" w:rsidRPr="00312AE1" w:rsidRDefault="009A7C4D" w:rsidP="009A7C4D">
      <w:pPr>
        <w:pStyle w:val="Titolo1"/>
      </w:pPr>
      <w:bookmarkStart w:id="5" w:name="_MOZIONE_“DIAGNOSI_PRECOCE"/>
      <w:bookmarkEnd w:id="5"/>
      <w:r w:rsidRPr="00312AE1">
        <w:t>MOZIONE “DIAGNOSI PRECOCE DEL TUMORE AL SENO. AMPLIAMENTO DELLA FASCIA D’ETÀ DELLO SCREENING ONCOLOGICO (DA 45 A 74 ANNI)” REG. GEN. 179/4 AD INIZIATIVA DEL CONSIGLIERE TOMMASO PELLEGRINO</w:t>
      </w:r>
    </w:p>
    <w:p w14:paraId="54900E03" w14:textId="77777777" w:rsidR="009A7C4D" w:rsidRPr="00312AE1" w:rsidRDefault="009A7C4D" w:rsidP="009A7C4D">
      <w:pPr>
        <w:jc w:val="both"/>
        <w:rPr>
          <w:rFonts w:cs="Arial"/>
        </w:rPr>
      </w:pPr>
      <w:r>
        <w:t xml:space="preserve">  </w:t>
      </w:r>
    </w:p>
    <w:p w14:paraId="357676A3" w14:textId="5D4D8FB6" w:rsidR="009A7C4D" w:rsidRDefault="009A7C4D" w:rsidP="009A7C4D">
      <w:pPr>
        <w:pStyle w:val="Default"/>
        <w:jc w:val="both"/>
        <w:rPr>
          <w:rFonts w:ascii="Arial" w:hAnsi="Arial" w:cs="Arial"/>
        </w:rPr>
      </w:pPr>
      <w:r w:rsidRPr="00312AE1">
        <w:rPr>
          <w:rFonts w:ascii="Arial" w:hAnsi="Arial" w:cs="Arial"/>
        </w:rPr>
        <w:t>Passiamo al punto n. 4 dell’ordine del giorno: Mozione “Diagnosi precoce del tumore al seno. Ampliamento della fascia d’età dello screening oncologico (da 45 a 74 anni)” Reg. Gen. 179/4 ad iniziativa del</w:t>
      </w:r>
      <w:r>
        <w:rPr>
          <w:rFonts w:ascii="Arial" w:hAnsi="Arial" w:cs="Arial"/>
        </w:rPr>
        <w:t xml:space="preserve"> </w:t>
      </w:r>
      <w:r w:rsidR="00983C14">
        <w:rPr>
          <w:rFonts w:ascii="Arial" w:hAnsi="Arial" w:cs="Arial"/>
        </w:rPr>
        <w:t>Consigliere</w:t>
      </w:r>
      <w:r>
        <w:rPr>
          <w:rFonts w:ascii="Arial" w:hAnsi="Arial" w:cs="Arial"/>
        </w:rPr>
        <w:t xml:space="preserve"> Tommaso Pellegrino. </w:t>
      </w:r>
    </w:p>
    <w:p w14:paraId="1CB2141F" w14:textId="77777777" w:rsidR="009A7C4D" w:rsidRDefault="009A7C4D" w:rsidP="009A7C4D">
      <w:pPr>
        <w:pStyle w:val="Default"/>
        <w:jc w:val="both"/>
        <w:rPr>
          <w:rFonts w:ascii="Arial" w:hAnsi="Arial" w:cs="Arial"/>
        </w:rPr>
      </w:pPr>
      <w:r>
        <w:rPr>
          <w:rFonts w:ascii="Arial" w:hAnsi="Arial" w:cs="Arial"/>
        </w:rPr>
        <w:t>Concedo la parola al collega Pellegrino.</w:t>
      </w:r>
    </w:p>
    <w:p w14:paraId="76BAB8FB" w14:textId="77777777" w:rsidR="009A7C4D" w:rsidRPr="00312AE1" w:rsidRDefault="009A7C4D" w:rsidP="009A7C4D">
      <w:pPr>
        <w:pStyle w:val="Default"/>
        <w:jc w:val="both"/>
        <w:rPr>
          <w:rFonts w:ascii="Arial" w:hAnsi="Arial" w:cs="Arial"/>
          <w:b/>
          <w:bCs/>
        </w:rPr>
      </w:pPr>
    </w:p>
    <w:p w14:paraId="74577F93" w14:textId="77777777" w:rsidR="009A7C4D" w:rsidRDefault="009A7C4D" w:rsidP="009A7C4D">
      <w:pPr>
        <w:pStyle w:val="Default"/>
        <w:jc w:val="both"/>
        <w:rPr>
          <w:rFonts w:ascii="Arial" w:hAnsi="Arial" w:cs="Arial"/>
        </w:rPr>
      </w:pPr>
      <w:r w:rsidRPr="00312AE1">
        <w:rPr>
          <w:rFonts w:ascii="Arial" w:hAnsi="Arial" w:cs="Arial"/>
          <w:b/>
          <w:bCs/>
        </w:rPr>
        <w:t>PELLEGRINO (Italia Viva):</w:t>
      </w:r>
      <w:r>
        <w:rPr>
          <w:rFonts w:ascii="Arial" w:hAnsi="Arial" w:cs="Arial"/>
        </w:rPr>
        <w:t xml:space="preserve"> Grazie Presidente. Il tumore della mammella è la neoplasia femminile sicuramente più frequente. In Italia ogni anno ci sono ben 55 mila nuove diagnosi di tumore della mammella e rappresenta il 30 per cento di tutti i tumori tra le donne e ben circa il 15 per cento tra tutti i tumori.</w:t>
      </w:r>
    </w:p>
    <w:p w14:paraId="5BC6171F" w14:textId="61782053" w:rsidR="009A7C4D" w:rsidRDefault="009A7C4D" w:rsidP="009A7C4D">
      <w:pPr>
        <w:pStyle w:val="Default"/>
        <w:jc w:val="both"/>
        <w:rPr>
          <w:rFonts w:ascii="Arial" w:hAnsi="Arial" w:cs="Arial"/>
        </w:rPr>
      </w:pPr>
      <w:r>
        <w:rPr>
          <w:rFonts w:ascii="Arial" w:hAnsi="Arial" w:cs="Arial"/>
        </w:rPr>
        <w:t xml:space="preserve">L’incidenza del tumore della mammella, negli ultimi anni, ha subito un lieve aumento e devo dire che c’è stata anche un’incidenza maggiore soprattutto abbassando la fascia di età, cioè nelle persone più giovani è aumentato il numero degli affetti da tumore </w:t>
      </w:r>
      <w:r w:rsidR="00EF4B1A">
        <w:rPr>
          <w:rFonts w:ascii="Arial" w:hAnsi="Arial" w:cs="Arial"/>
        </w:rPr>
        <w:t>alla</w:t>
      </w:r>
      <w:r>
        <w:rPr>
          <w:rFonts w:ascii="Arial" w:hAnsi="Arial" w:cs="Arial"/>
        </w:rPr>
        <w:t xml:space="preserve"> mammella, così come, però, c’è anche da dire che nonostante ci sia stato un aumento dell’incidenza c’è stato anche una </w:t>
      </w:r>
      <w:r>
        <w:rPr>
          <w:rFonts w:ascii="Arial" w:hAnsi="Arial" w:cs="Arial"/>
        </w:rPr>
        <w:lastRenderedPageBreak/>
        <w:t>diminuzione della mortalità per tumore della mammella, basta guardare che dal 2015 al 2020 c’è stata una riduzione di circa il 6 per cento dell’incidenza di patologie tumorali della mammella, questo è dovuto, ovviamente, alle campagne di screening, alle campagne di prevenzione che sono state messe in campo e soprattutto al fatto che oggi si arriva ad una diagnosi precoce molto più tempestiva e molto più frequente rispetto a quello che succedeva un po’ di anni fa</w:t>
      </w:r>
      <w:r w:rsidR="00EF4B1A">
        <w:rPr>
          <w:rFonts w:ascii="Arial" w:hAnsi="Arial" w:cs="Arial"/>
        </w:rPr>
        <w:t>. B</w:t>
      </w:r>
      <w:r>
        <w:rPr>
          <w:rFonts w:ascii="Arial" w:hAnsi="Arial" w:cs="Arial"/>
        </w:rPr>
        <w:t>asta pensare che prima degli anni Settanta, cioè quando ancora non c’era la mammografia, il numero di tumori della mammella al di sopra dei 2 centimetri era, praticamente, pari al 70 per cento. Dopo gli anni Settanta, con l’avvento della mammografia, c’è stata un’inversione di questo dato con la diagnosi di tumori al di sotto dei 2 centimetri, praticamente, pari al 70 per cento, questo significa che, chiaramente, c’è stata un’incidenza e soprattutto la diagnosi precoce determinante per arrivare a quel concetto di guarigione del tumore della mammella nel caso specifico.</w:t>
      </w:r>
    </w:p>
    <w:p w14:paraId="5971EFAE" w14:textId="35F8D58A" w:rsidR="009A7C4D" w:rsidRDefault="009A7C4D" w:rsidP="009A7C4D">
      <w:pPr>
        <w:pStyle w:val="Default"/>
        <w:jc w:val="both"/>
        <w:rPr>
          <w:rFonts w:ascii="Arial" w:hAnsi="Arial" w:cs="Arial"/>
        </w:rPr>
      </w:pPr>
      <w:r>
        <w:rPr>
          <w:rFonts w:ascii="Arial" w:hAnsi="Arial" w:cs="Arial"/>
        </w:rPr>
        <w:t xml:space="preserve">Voglio sottolineare che in Campania c’è una rete oncologica che è tra le più efficienti in Italia, un lavoro importante, significativo che viene </w:t>
      </w:r>
      <w:r w:rsidR="00C20CBB">
        <w:rPr>
          <w:rFonts w:ascii="Arial" w:hAnsi="Arial" w:cs="Arial"/>
        </w:rPr>
        <w:t>introdotto</w:t>
      </w:r>
      <w:r>
        <w:rPr>
          <w:rFonts w:ascii="Arial" w:hAnsi="Arial" w:cs="Arial"/>
        </w:rPr>
        <w:t xml:space="preserve"> anche sul tema della prevenzione.</w:t>
      </w:r>
    </w:p>
    <w:p w14:paraId="0304C3E0" w14:textId="0712BDAD" w:rsidR="009A7C4D" w:rsidRDefault="009A7C4D" w:rsidP="009A7C4D">
      <w:pPr>
        <w:pStyle w:val="Default"/>
        <w:jc w:val="both"/>
        <w:rPr>
          <w:rFonts w:ascii="Arial" w:hAnsi="Arial" w:cs="Arial"/>
        </w:rPr>
      </w:pPr>
      <w:r>
        <w:rPr>
          <w:rFonts w:ascii="Arial" w:hAnsi="Arial" w:cs="Arial"/>
        </w:rPr>
        <w:t xml:space="preserve">Attualmente le linee guida e soprattutto le raccomandazioni, non soltanto di numerose società scientifiche, ma anche della Comunità Europea, ci raccomandano, tra l’altro un </w:t>
      </w:r>
      <w:r w:rsidR="00EF4B1A">
        <w:rPr>
          <w:rFonts w:ascii="Arial" w:hAnsi="Arial" w:cs="Arial"/>
        </w:rPr>
        <w:t>d</w:t>
      </w:r>
      <w:r>
        <w:rPr>
          <w:rFonts w:ascii="Arial" w:hAnsi="Arial" w:cs="Arial"/>
        </w:rPr>
        <w:t>ocumento anche recente del 20 settembre 2022 ci dicono e ci indicano la necessità di ampliare la fascia di età per quanto riguarda gli screening, quindi la mammografia che attualmente viene fatta, viene riconosciuta gratuitamente ogni 2 anni a partire dai 45 anni fino ai 69 anni.</w:t>
      </w:r>
    </w:p>
    <w:p w14:paraId="68DB1DCC" w14:textId="77777777" w:rsidR="009A7C4D" w:rsidRDefault="009A7C4D" w:rsidP="009A7C4D">
      <w:pPr>
        <w:pStyle w:val="Default"/>
        <w:jc w:val="both"/>
        <w:rPr>
          <w:rFonts w:ascii="Arial" w:hAnsi="Arial" w:cs="Arial"/>
        </w:rPr>
      </w:pPr>
      <w:r>
        <w:rPr>
          <w:rFonts w:ascii="Arial" w:hAnsi="Arial" w:cs="Arial"/>
        </w:rPr>
        <w:t>Come dicevo la Comunità Europea ci raccomanda, invece, di estendere la fascia di età fino ai 74 anni, quindi, dai 45 ai 74 anni, in realtà in Regione Campania, nelle ASL di Napoli e di Caserta gli screening vengono fatti con la mammografia gratuita ogni 2 anni, dai 45 ai 69 anni, tranne nelle ASL di: Benevento, Avellino e Salerno, dove viene fatta dai 50 ai 69 anni.</w:t>
      </w:r>
    </w:p>
    <w:p w14:paraId="39130882" w14:textId="75034DF7" w:rsidR="009A7C4D" w:rsidRDefault="009A7C4D" w:rsidP="009A7C4D">
      <w:pPr>
        <w:pStyle w:val="Default"/>
        <w:jc w:val="both"/>
        <w:rPr>
          <w:rFonts w:ascii="Arial" w:hAnsi="Arial" w:cs="Arial"/>
        </w:rPr>
      </w:pPr>
      <w:r>
        <w:rPr>
          <w:rFonts w:ascii="Arial" w:hAnsi="Arial" w:cs="Arial"/>
        </w:rPr>
        <w:t>Con questa mozione chiedo, così come hanno fatto anche altre Regioni in Italia, pensiamo alla Regione Lombardia, all’Emilia Romagna, alla Toscana, così come ci dice anche la Comunità Europea e così come ci dicono numerose società scientifiche, di prevedere e di attivare anche in Regione Campania la possibilità di fare gli screening sul tumore della mammella e soprattutto, quindi, di avere la possibilità di avere la mammografia ogni 2 anni in modo gratuito per le donne che vanno dai 45 ai 74 anni, quindi, l’auspicio è che anche la Regione Campania possa avere la possibilità dell’ampliamento della fascia di screening del tumore della mammella che, come abbiamo visto, oggi, è determinante, cioè, una diagnosi precoce diventa determinante per avere la guarigione di un tumore che, purtroppo, resta ed è il più frequente in Italia e continua ad aumentare come incidenza. Grazie.</w:t>
      </w:r>
    </w:p>
    <w:p w14:paraId="2A3A3533" w14:textId="77777777" w:rsidR="009A7C4D" w:rsidRPr="00386509" w:rsidRDefault="009A7C4D" w:rsidP="009A7C4D">
      <w:pPr>
        <w:pStyle w:val="Default"/>
        <w:jc w:val="both"/>
        <w:rPr>
          <w:rFonts w:ascii="Arial" w:hAnsi="Arial" w:cs="Arial"/>
          <w:b/>
          <w:bCs/>
        </w:rPr>
      </w:pPr>
    </w:p>
    <w:p w14:paraId="1617B46E" w14:textId="77777777" w:rsidR="009A7C4D" w:rsidRDefault="009A7C4D" w:rsidP="009A7C4D">
      <w:pPr>
        <w:pStyle w:val="Default"/>
        <w:jc w:val="both"/>
        <w:rPr>
          <w:rFonts w:ascii="Arial" w:hAnsi="Arial" w:cs="Arial"/>
        </w:rPr>
      </w:pPr>
      <w:r w:rsidRPr="00386509">
        <w:rPr>
          <w:rFonts w:ascii="Arial" w:hAnsi="Arial" w:cs="Arial"/>
          <w:b/>
          <w:bCs/>
        </w:rPr>
        <w:t>PRESIDENTE (Oliviero):</w:t>
      </w:r>
      <w:r>
        <w:rPr>
          <w:rFonts w:ascii="Arial" w:hAnsi="Arial" w:cs="Arial"/>
        </w:rPr>
        <w:t xml:space="preserve"> C’è qualche intervento o passiamo alla votazione diretta? Votiamo. Chi è favorevole? Chi è contrario? Chi si astiene? </w:t>
      </w:r>
    </w:p>
    <w:p w14:paraId="26719DB4" w14:textId="77777777" w:rsidR="009A7C4D" w:rsidRDefault="009A7C4D" w:rsidP="009A7C4D">
      <w:pPr>
        <w:pStyle w:val="Default"/>
        <w:jc w:val="both"/>
        <w:rPr>
          <w:rFonts w:ascii="Arial" w:hAnsi="Arial" w:cs="Arial"/>
        </w:rPr>
      </w:pPr>
    </w:p>
    <w:p w14:paraId="6FBBCFA4" w14:textId="77777777" w:rsidR="009A7C4D" w:rsidRPr="00386509" w:rsidRDefault="009A7C4D" w:rsidP="009A7C4D">
      <w:pPr>
        <w:pStyle w:val="Default"/>
        <w:jc w:val="both"/>
        <w:rPr>
          <w:rFonts w:ascii="Arial" w:hAnsi="Arial" w:cs="Arial"/>
          <w:b/>
          <w:bCs/>
        </w:rPr>
      </w:pPr>
      <w:r w:rsidRPr="00386509">
        <w:rPr>
          <w:rFonts w:ascii="Arial" w:hAnsi="Arial" w:cs="Arial"/>
          <w:b/>
          <w:bCs/>
        </w:rPr>
        <w:t>Il Consiglio approva all’unanimità.</w:t>
      </w:r>
    </w:p>
    <w:p w14:paraId="1319AAD6" w14:textId="77777777" w:rsidR="009A7C4D" w:rsidRDefault="009A7C4D" w:rsidP="009A7C4D">
      <w:pPr>
        <w:pStyle w:val="Default"/>
      </w:pPr>
    </w:p>
    <w:p w14:paraId="5ABB88B7" w14:textId="77777777" w:rsidR="009A7C4D" w:rsidRPr="00386509" w:rsidRDefault="009A7C4D" w:rsidP="009A7C4D">
      <w:pPr>
        <w:pStyle w:val="Titolo1"/>
      </w:pPr>
      <w:bookmarkStart w:id="6" w:name="_MOZIONE_“AMMISSIONE_DEGLI"/>
      <w:bookmarkEnd w:id="6"/>
      <w:r w:rsidRPr="00386509">
        <w:t>MOZIONE “AMMISSIONE DEGLI ODONTOIATRI ALLE GRADUATORIE TERRITORIALI” REG. GEN. 135/4 AD INIZIATIVA DEI CONSIGLIERI SEVERINO NAPPI E ATTILIO PIERRO</w:t>
      </w:r>
    </w:p>
    <w:p w14:paraId="6778BE6D" w14:textId="77777777" w:rsidR="009A7C4D" w:rsidRDefault="009A7C4D" w:rsidP="009A7C4D">
      <w:pPr>
        <w:pStyle w:val="Default"/>
        <w:jc w:val="both"/>
        <w:rPr>
          <w:rFonts w:ascii="Arial" w:hAnsi="Arial" w:cs="Arial"/>
        </w:rPr>
      </w:pPr>
    </w:p>
    <w:p w14:paraId="1E2E55A9" w14:textId="315364CA" w:rsidR="009A7C4D" w:rsidRDefault="009A7C4D" w:rsidP="009A7C4D">
      <w:pPr>
        <w:pStyle w:val="Default"/>
        <w:jc w:val="both"/>
        <w:rPr>
          <w:rFonts w:ascii="Arial" w:hAnsi="Arial" w:cs="Arial"/>
        </w:rPr>
      </w:pPr>
      <w:r>
        <w:rPr>
          <w:rFonts w:ascii="Arial" w:hAnsi="Arial" w:cs="Arial"/>
        </w:rPr>
        <w:t xml:space="preserve">Punto n. 5 all’ordine del giorno: </w:t>
      </w:r>
      <w:r w:rsidRPr="00386509">
        <w:rPr>
          <w:rFonts w:ascii="Arial" w:hAnsi="Arial" w:cs="Arial"/>
        </w:rPr>
        <w:t xml:space="preserve">Mozione “Ammissione degli Odontoiatri alle graduatorie territoriali” Reg. Gen. 135/4 ad iniziativa dei </w:t>
      </w:r>
      <w:r w:rsidR="0079664E">
        <w:rPr>
          <w:rFonts w:ascii="Arial" w:hAnsi="Arial" w:cs="Arial"/>
        </w:rPr>
        <w:t>Consiglier</w:t>
      </w:r>
      <w:r w:rsidRPr="00386509">
        <w:rPr>
          <w:rFonts w:ascii="Arial" w:hAnsi="Arial" w:cs="Arial"/>
        </w:rPr>
        <w:t>i Severino Nappi e Attilio Pierro</w:t>
      </w:r>
      <w:r>
        <w:rPr>
          <w:rFonts w:ascii="Arial" w:hAnsi="Arial" w:cs="Arial"/>
        </w:rPr>
        <w:t>.</w:t>
      </w:r>
    </w:p>
    <w:p w14:paraId="7298E3BF" w14:textId="2594731F" w:rsidR="009A7C4D" w:rsidRDefault="009A7C4D" w:rsidP="009A7C4D">
      <w:pPr>
        <w:pStyle w:val="Default"/>
        <w:jc w:val="both"/>
        <w:rPr>
          <w:rFonts w:ascii="Arial" w:hAnsi="Arial" w:cs="Arial"/>
        </w:rPr>
      </w:pPr>
      <w:r>
        <w:rPr>
          <w:rFonts w:ascii="Arial" w:hAnsi="Arial" w:cs="Arial"/>
        </w:rPr>
        <w:t xml:space="preserve">Prego </w:t>
      </w:r>
      <w:r w:rsidR="00983C14">
        <w:rPr>
          <w:rFonts w:ascii="Arial" w:hAnsi="Arial" w:cs="Arial"/>
        </w:rPr>
        <w:t>Consigliere</w:t>
      </w:r>
      <w:r>
        <w:rPr>
          <w:rFonts w:ascii="Arial" w:hAnsi="Arial" w:cs="Arial"/>
        </w:rPr>
        <w:t xml:space="preserve"> Nappi.</w:t>
      </w:r>
    </w:p>
    <w:p w14:paraId="6E660ECB" w14:textId="77777777" w:rsidR="009A7C4D" w:rsidRPr="00386509" w:rsidRDefault="009A7C4D" w:rsidP="009A7C4D">
      <w:pPr>
        <w:pStyle w:val="Default"/>
        <w:jc w:val="both"/>
        <w:rPr>
          <w:rFonts w:ascii="Arial" w:hAnsi="Arial" w:cs="Arial"/>
          <w:b/>
          <w:bCs/>
        </w:rPr>
      </w:pPr>
    </w:p>
    <w:p w14:paraId="5C527E0D" w14:textId="618D311A" w:rsidR="009A7C4D" w:rsidRDefault="009A7C4D" w:rsidP="009A7C4D">
      <w:pPr>
        <w:pStyle w:val="Default"/>
        <w:jc w:val="both"/>
        <w:rPr>
          <w:rFonts w:ascii="Arial" w:hAnsi="Arial" w:cs="Arial"/>
        </w:rPr>
      </w:pPr>
      <w:r w:rsidRPr="00386509">
        <w:rPr>
          <w:rFonts w:ascii="Arial" w:hAnsi="Arial" w:cs="Arial"/>
          <w:b/>
          <w:bCs/>
        </w:rPr>
        <w:t>NAPPI (Lega</w:t>
      </w:r>
      <w:r>
        <w:rPr>
          <w:rFonts w:ascii="Arial" w:hAnsi="Arial" w:cs="Arial"/>
          <w:b/>
          <w:bCs/>
        </w:rPr>
        <w:t xml:space="preserve"> Campania</w:t>
      </w:r>
      <w:r w:rsidRPr="00386509">
        <w:rPr>
          <w:rFonts w:ascii="Arial" w:hAnsi="Arial" w:cs="Arial"/>
          <w:b/>
          <w:bCs/>
        </w:rPr>
        <w:t>):</w:t>
      </w:r>
      <w:r>
        <w:rPr>
          <w:rFonts w:ascii="Arial" w:hAnsi="Arial" w:cs="Arial"/>
        </w:rPr>
        <w:t xml:space="preserve"> Presidente, soltanto per dire che con piacere ritiriamo la mozione perché nel tempo intercorso da quando l’abbiamo presentata e la </w:t>
      </w:r>
      <w:r w:rsidR="00983C14">
        <w:rPr>
          <w:rFonts w:ascii="Arial" w:hAnsi="Arial" w:cs="Arial"/>
        </w:rPr>
        <w:t>seduta</w:t>
      </w:r>
      <w:r>
        <w:rPr>
          <w:rFonts w:ascii="Arial" w:hAnsi="Arial" w:cs="Arial"/>
        </w:rPr>
        <w:t xml:space="preserve"> odierna, il nuovo </w:t>
      </w:r>
      <w:r>
        <w:rPr>
          <w:rFonts w:ascii="Arial" w:hAnsi="Arial" w:cs="Arial"/>
        </w:rPr>
        <w:lastRenderedPageBreak/>
        <w:t>Governo di Centro Destra ha già avviato le attività necessarie per il riconoscimento di questo titolo.</w:t>
      </w:r>
    </w:p>
    <w:p w14:paraId="63BA9FBF" w14:textId="77777777" w:rsidR="009A7C4D" w:rsidRDefault="009A7C4D" w:rsidP="009A7C4D">
      <w:pPr>
        <w:pStyle w:val="Default"/>
        <w:jc w:val="both"/>
        <w:rPr>
          <w:rFonts w:ascii="Arial" w:hAnsi="Arial" w:cs="Arial"/>
        </w:rPr>
      </w:pPr>
    </w:p>
    <w:p w14:paraId="098F593A" w14:textId="6F7373DC" w:rsidR="009A7C4D" w:rsidRPr="00364AE2" w:rsidRDefault="009A7C4D" w:rsidP="009A7C4D">
      <w:pPr>
        <w:pStyle w:val="Default"/>
        <w:jc w:val="both"/>
        <w:rPr>
          <w:rFonts w:ascii="Arial" w:hAnsi="Arial" w:cs="Arial"/>
        </w:rPr>
      </w:pPr>
      <w:r w:rsidRPr="00386509">
        <w:rPr>
          <w:rFonts w:ascii="Arial" w:hAnsi="Arial" w:cs="Arial"/>
          <w:b/>
          <w:bCs/>
        </w:rPr>
        <w:t>PRESIDENTE (Oliviero):</w:t>
      </w:r>
      <w:r>
        <w:rPr>
          <w:rFonts w:ascii="Arial" w:hAnsi="Arial" w:cs="Arial"/>
        </w:rPr>
        <w:t xml:space="preserve"> Va bene grazie </w:t>
      </w:r>
      <w:r w:rsidR="00983C14">
        <w:rPr>
          <w:rFonts w:ascii="Arial" w:hAnsi="Arial" w:cs="Arial"/>
        </w:rPr>
        <w:t>Consigliere</w:t>
      </w:r>
      <w:r>
        <w:rPr>
          <w:rFonts w:ascii="Arial" w:hAnsi="Arial" w:cs="Arial"/>
        </w:rPr>
        <w:t xml:space="preserve"> Nappi.</w:t>
      </w:r>
    </w:p>
    <w:p w14:paraId="5B5EBCB1" w14:textId="77777777" w:rsidR="009A7C4D" w:rsidRPr="00364AE2" w:rsidRDefault="009A7C4D" w:rsidP="009A7C4D">
      <w:pPr>
        <w:pStyle w:val="Default"/>
        <w:jc w:val="center"/>
        <w:rPr>
          <w:b/>
          <w:bCs/>
        </w:rPr>
      </w:pPr>
    </w:p>
    <w:p w14:paraId="5C79BC19" w14:textId="77777777" w:rsidR="009A7C4D" w:rsidRPr="00364AE2" w:rsidRDefault="009A7C4D" w:rsidP="009A7C4D">
      <w:pPr>
        <w:pStyle w:val="Titolo1"/>
      </w:pPr>
      <w:bookmarkStart w:id="7" w:name="_MOZIONE_“RIQUALIFICAZIONE_CAMPO"/>
      <w:bookmarkEnd w:id="7"/>
      <w:r w:rsidRPr="00364AE2">
        <w:t>MOZIONE “RIQUALIFICAZIONE CAMPO POLIVALENTE ANNESSO ALL’EDIFICIO SCOLASTICO MARCO POLO DI CALVIZZANO” REG. GEN. 165/4 AD INIZIATIVA DEL CONSIGLIERE PASQUALE DI FENZA.</w:t>
      </w:r>
    </w:p>
    <w:p w14:paraId="4531F734" w14:textId="77777777" w:rsidR="009A7C4D" w:rsidRDefault="009A7C4D" w:rsidP="009A7C4D">
      <w:pPr>
        <w:pStyle w:val="Default"/>
        <w:jc w:val="both"/>
      </w:pPr>
    </w:p>
    <w:p w14:paraId="0334737F" w14:textId="60B7D124" w:rsidR="009A7C4D" w:rsidRDefault="009A7C4D" w:rsidP="009A7C4D">
      <w:pPr>
        <w:pStyle w:val="Default"/>
        <w:jc w:val="both"/>
        <w:rPr>
          <w:rFonts w:ascii="Arial" w:hAnsi="Arial" w:cs="Arial"/>
          <w:szCs w:val="23"/>
        </w:rPr>
      </w:pPr>
      <w:r w:rsidRPr="00364AE2">
        <w:rPr>
          <w:rFonts w:ascii="Arial" w:hAnsi="Arial" w:cs="Arial"/>
          <w:szCs w:val="23"/>
        </w:rPr>
        <w:t xml:space="preserve">Passiamo al punto n. 6 dell’ordine del giorno: Mozione “Riqualificazione Campo Polivalente annesso all’edificio scolastico Marco Polo di Calvizzano” Reg. Gen. 165/4 ad iniziativa del </w:t>
      </w:r>
      <w:r w:rsidR="00983C14">
        <w:rPr>
          <w:rFonts w:ascii="Arial" w:hAnsi="Arial" w:cs="Arial"/>
          <w:szCs w:val="23"/>
        </w:rPr>
        <w:t>Consigliere</w:t>
      </w:r>
      <w:r w:rsidRPr="00364AE2">
        <w:rPr>
          <w:rFonts w:ascii="Arial" w:hAnsi="Arial" w:cs="Arial"/>
          <w:szCs w:val="23"/>
        </w:rPr>
        <w:t xml:space="preserve"> Pasquale Di Fenza</w:t>
      </w:r>
      <w:r>
        <w:rPr>
          <w:rFonts w:ascii="Arial" w:hAnsi="Arial" w:cs="Arial"/>
          <w:szCs w:val="23"/>
        </w:rPr>
        <w:t>.</w:t>
      </w:r>
      <w:r w:rsidRPr="00364AE2">
        <w:rPr>
          <w:rFonts w:ascii="Arial" w:hAnsi="Arial" w:cs="Arial"/>
          <w:szCs w:val="23"/>
        </w:rPr>
        <w:t xml:space="preserve"> </w:t>
      </w:r>
      <w:r>
        <w:rPr>
          <w:rFonts w:ascii="Arial" w:hAnsi="Arial" w:cs="Arial"/>
          <w:szCs w:val="23"/>
        </w:rPr>
        <w:t xml:space="preserve">Prego </w:t>
      </w:r>
      <w:r w:rsidR="00983C14">
        <w:rPr>
          <w:rFonts w:ascii="Arial" w:hAnsi="Arial" w:cs="Arial"/>
          <w:szCs w:val="23"/>
        </w:rPr>
        <w:t>Consigliere</w:t>
      </w:r>
      <w:r>
        <w:rPr>
          <w:rFonts w:ascii="Arial" w:hAnsi="Arial" w:cs="Arial"/>
          <w:szCs w:val="23"/>
        </w:rPr>
        <w:t xml:space="preserve"> Di Fenza.</w:t>
      </w:r>
    </w:p>
    <w:p w14:paraId="0E3F85B0" w14:textId="77777777" w:rsidR="009A7C4D" w:rsidRDefault="009A7C4D" w:rsidP="009A7C4D">
      <w:pPr>
        <w:pStyle w:val="Default"/>
        <w:jc w:val="both"/>
        <w:rPr>
          <w:rFonts w:ascii="Arial" w:hAnsi="Arial" w:cs="Arial"/>
          <w:szCs w:val="23"/>
        </w:rPr>
      </w:pPr>
    </w:p>
    <w:p w14:paraId="35F86D68" w14:textId="77777777" w:rsidR="009A7C4D" w:rsidRDefault="009A7C4D" w:rsidP="009A7C4D">
      <w:pPr>
        <w:pStyle w:val="Default"/>
        <w:jc w:val="both"/>
        <w:rPr>
          <w:rFonts w:ascii="Arial" w:hAnsi="Arial" w:cs="Arial"/>
          <w:szCs w:val="23"/>
        </w:rPr>
      </w:pPr>
      <w:r w:rsidRPr="00364AE2">
        <w:rPr>
          <w:rFonts w:ascii="Arial" w:hAnsi="Arial" w:cs="Arial"/>
          <w:b/>
          <w:bCs/>
          <w:szCs w:val="23"/>
        </w:rPr>
        <w:t>DI FENZA</w:t>
      </w:r>
      <w:r>
        <w:rPr>
          <w:rFonts w:ascii="Arial" w:hAnsi="Arial" w:cs="Arial"/>
          <w:b/>
          <w:bCs/>
          <w:szCs w:val="23"/>
        </w:rPr>
        <w:t xml:space="preserve"> </w:t>
      </w:r>
      <w:r>
        <w:rPr>
          <w:rFonts w:ascii="Arial" w:hAnsi="Arial" w:cs="Arial"/>
          <w:b/>
          <w:bCs/>
        </w:rPr>
        <w:t>(Gruppo Azione – Moderati – Europa Verde)</w:t>
      </w:r>
      <w:r w:rsidRPr="00364AE2">
        <w:rPr>
          <w:rFonts w:ascii="Arial" w:hAnsi="Arial" w:cs="Arial"/>
          <w:b/>
          <w:bCs/>
          <w:szCs w:val="23"/>
        </w:rPr>
        <w:t>:</w:t>
      </w:r>
      <w:r>
        <w:rPr>
          <w:rFonts w:ascii="Arial" w:hAnsi="Arial" w:cs="Arial"/>
          <w:szCs w:val="23"/>
        </w:rPr>
        <w:t xml:space="preserve"> Grazie Presidente. </w:t>
      </w:r>
    </w:p>
    <w:p w14:paraId="168A0FAB" w14:textId="77777777" w:rsidR="009A7C4D" w:rsidRDefault="009A7C4D" w:rsidP="009A7C4D">
      <w:pPr>
        <w:pStyle w:val="Default"/>
        <w:jc w:val="both"/>
        <w:rPr>
          <w:rFonts w:ascii="Arial" w:hAnsi="Arial" w:cs="Arial"/>
          <w:szCs w:val="23"/>
        </w:rPr>
      </w:pPr>
      <w:r>
        <w:rPr>
          <w:rFonts w:ascii="Arial" w:hAnsi="Arial" w:cs="Arial"/>
          <w:szCs w:val="23"/>
        </w:rPr>
        <w:t>Premesso che:</w:t>
      </w:r>
    </w:p>
    <w:p w14:paraId="4987C147" w14:textId="77777777" w:rsidR="009A7C4D" w:rsidRDefault="009A7C4D" w:rsidP="009A7C4D">
      <w:pPr>
        <w:pStyle w:val="Default"/>
        <w:jc w:val="both"/>
        <w:rPr>
          <w:rFonts w:ascii="Arial" w:hAnsi="Arial" w:cs="Arial"/>
          <w:szCs w:val="23"/>
        </w:rPr>
      </w:pPr>
      <w:r>
        <w:rPr>
          <w:rFonts w:ascii="Arial" w:hAnsi="Arial" w:cs="Arial"/>
          <w:szCs w:val="23"/>
        </w:rPr>
        <w:t xml:space="preserve">il Comune di Calvizzano, ubicato nell’area nord di Napoli rientra in una delle aree più svantaggiate della Provincia, vi è un’assenza d’infrastrutture e aree di aggregazione e la città è spesso soggetta alla microcriminalità; </w:t>
      </w:r>
    </w:p>
    <w:p w14:paraId="780E966F" w14:textId="524F4C7A" w:rsidR="009A7C4D" w:rsidRDefault="009A7C4D" w:rsidP="009A7C4D">
      <w:pPr>
        <w:pStyle w:val="Default"/>
        <w:jc w:val="both"/>
        <w:rPr>
          <w:rFonts w:ascii="Arial" w:hAnsi="Arial" w:cs="Arial"/>
          <w:szCs w:val="23"/>
        </w:rPr>
      </w:pPr>
      <w:r>
        <w:rPr>
          <w:rFonts w:ascii="Arial" w:hAnsi="Arial" w:cs="Arial"/>
          <w:szCs w:val="23"/>
        </w:rPr>
        <w:t xml:space="preserve">sul territorio di Calvizzano è presente l’Istituto Comprensivo Statale Marco Polo che insiste su 3 diversi edifici, uno per ciascuno, 3 ordini di </w:t>
      </w:r>
      <w:r w:rsidR="0079664E">
        <w:rPr>
          <w:rFonts w:ascii="Arial" w:hAnsi="Arial" w:cs="Arial"/>
          <w:szCs w:val="23"/>
        </w:rPr>
        <w:t>s</w:t>
      </w:r>
      <w:r>
        <w:rPr>
          <w:rFonts w:ascii="Arial" w:hAnsi="Arial" w:cs="Arial"/>
          <w:szCs w:val="23"/>
        </w:rPr>
        <w:t>cuol</w:t>
      </w:r>
      <w:r w:rsidR="0079664E">
        <w:rPr>
          <w:rFonts w:ascii="Arial" w:hAnsi="Arial" w:cs="Arial"/>
          <w:szCs w:val="23"/>
        </w:rPr>
        <w:t>e</w:t>
      </w:r>
      <w:r>
        <w:rPr>
          <w:rFonts w:ascii="Arial" w:hAnsi="Arial" w:cs="Arial"/>
          <w:szCs w:val="23"/>
        </w:rPr>
        <w:t xml:space="preserve"> che lo compongono: infanzia, primaria, secondaria di primo grado, in particolare nell’edificio dov’è ubicata la Scuola Secondaria di Primo grado</w:t>
      </w:r>
      <w:r w:rsidR="0079664E">
        <w:rPr>
          <w:rFonts w:ascii="Arial" w:hAnsi="Arial" w:cs="Arial"/>
          <w:szCs w:val="23"/>
        </w:rPr>
        <w:t xml:space="preserve">, </w:t>
      </w:r>
      <w:r>
        <w:rPr>
          <w:rFonts w:ascii="Arial" w:hAnsi="Arial" w:cs="Arial"/>
          <w:szCs w:val="23"/>
        </w:rPr>
        <w:t xml:space="preserve">è presente un’area gioco tutt’oggi </w:t>
      </w:r>
      <w:r w:rsidR="0079664E">
        <w:rPr>
          <w:rFonts w:ascii="Arial" w:hAnsi="Arial" w:cs="Arial"/>
          <w:szCs w:val="23"/>
        </w:rPr>
        <w:t xml:space="preserve">non </w:t>
      </w:r>
      <w:r>
        <w:rPr>
          <w:rFonts w:ascii="Arial" w:hAnsi="Arial" w:cs="Arial"/>
          <w:szCs w:val="23"/>
        </w:rPr>
        <w:t>fruibile e in disuso che necessiterebbe dell’esecuzione d’interventi finalizzati al recupero sociale;</w:t>
      </w:r>
    </w:p>
    <w:p w14:paraId="62AE11C4" w14:textId="77777777" w:rsidR="009A7C4D" w:rsidRDefault="009A7C4D" w:rsidP="009A7C4D">
      <w:pPr>
        <w:pStyle w:val="Default"/>
        <w:jc w:val="both"/>
        <w:rPr>
          <w:rFonts w:ascii="Arial" w:hAnsi="Arial" w:cs="Arial"/>
          <w:szCs w:val="23"/>
        </w:rPr>
      </w:pPr>
      <w:r>
        <w:rPr>
          <w:rFonts w:ascii="Arial" w:hAnsi="Arial" w:cs="Arial"/>
          <w:szCs w:val="23"/>
        </w:rPr>
        <w:t>l’obiettivo è quello di garantire alla collettività livelli di funzionalità adeguata dei servizi essenziali e, nel caso specifico, potenziare e migliorare la dotazione delle attrezzature sportive, in modo da consentire ai fruitori della Scuola di utilizzare gli spazi destinati a giochi;</w:t>
      </w:r>
    </w:p>
    <w:p w14:paraId="4AEC6657" w14:textId="77777777" w:rsidR="009A7C4D" w:rsidRDefault="009A7C4D" w:rsidP="009A7C4D">
      <w:pPr>
        <w:pStyle w:val="Default"/>
        <w:jc w:val="both"/>
        <w:rPr>
          <w:rFonts w:ascii="Arial" w:hAnsi="Arial" w:cs="Arial"/>
          <w:szCs w:val="23"/>
        </w:rPr>
      </w:pPr>
      <w:r>
        <w:rPr>
          <w:rFonts w:ascii="Arial" w:hAnsi="Arial" w:cs="Arial"/>
          <w:szCs w:val="23"/>
        </w:rPr>
        <w:t>la mozione fa riferimento, in particolare, alla riqualificazione del Campo Sportivo e in base alla legge regionale 18/2013 definisce che la Regione, in armonia con i principi della nostra Costituzione, riconosce la funzione sociale dello sport e della pratica delle attività motorie, sportive, ricreative, educative ed agonistiche, per assicurare il mantenimento ed il miglioramento delle condizioni dei cittadini, nonché il completo sviluppo della loro personalità;</w:t>
      </w:r>
    </w:p>
    <w:p w14:paraId="6A1F0526" w14:textId="77777777" w:rsidR="009A7C4D" w:rsidRDefault="009A7C4D" w:rsidP="009A7C4D">
      <w:pPr>
        <w:pStyle w:val="Default"/>
        <w:jc w:val="both"/>
        <w:rPr>
          <w:rFonts w:ascii="Arial" w:hAnsi="Arial" w:cs="Arial"/>
          <w:szCs w:val="23"/>
        </w:rPr>
      </w:pPr>
      <w:r>
        <w:rPr>
          <w:rFonts w:ascii="Arial" w:hAnsi="Arial" w:cs="Arial"/>
          <w:szCs w:val="23"/>
        </w:rPr>
        <w:t>riconosce alla cultura e alla pratica dello sport e attività motorie un ruolo importante per la formazione educativa;</w:t>
      </w:r>
    </w:p>
    <w:p w14:paraId="43157213" w14:textId="77777777" w:rsidR="009A7C4D" w:rsidRDefault="009A7C4D" w:rsidP="009A7C4D">
      <w:pPr>
        <w:pStyle w:val="Default"/>
        <w:jc w:val="both"/>
        <w:rPr>
          <w:rFonts w:ascii="Arial" w:hAnsi="Arial" w:cs="Arial"/>
          <w:szCs w:val="23"/>
        </w:rPr>
      </w:pPr>
      <w:r>
        <w:rPr>
          <w:rFonts w:ascii="Arial" w:hAnsi="Arial" w:cs="Arial"/>
          <w:szCs w:val="23"/>
        </w:rPr>
        <w:t>la funzione sociale è considerata un mezzo fondamentale per la tutela della salute dei singoli e la prevenzione di tante malattie.</w:t>
      </w:r>
    </w:p>
    <w:p w14:paraId="28C612A1" w14:textId="77777777" w:rsidR="009A7C4D" w:rsidRDefault="009A7C4D" w:rsidP="009A7C4D">
      <w:pPr>
        <w:pStyle w:val="Default"/>
        <w:jc w:val="both"/>
        <w:rPr>
          <w:rFonts w:ascii="Arial" w:hAnsi="Arial" w:cs="Arial"/>
          <w:szCs w:val="23"/>
        </w:rPr>
      </w:pPr>
      <w:r>
        <w:rPr>
          <w:rFonts w:ascii="Arial" w:hAnsi="Arial" w:cs="Arial"/>
          <w:szCs w:val="23"/>
        </w:rPr>
        <w:t>Tenuto conto che:</w:t>
      </w:r>
    </w:p>
    <w:p w14:paraId="51C56827" w14:textId="77777777" w:rsidR="009A7C4D" w:rsidRDefault="009A7C4D" w:rsidP="009A7C4D">
      <w:pPr>
        <w:pStyle w:val="Default"/>
        <w:jc w:val="both"/>
        <w:rPr>
          <w:rFonts w:ascii="Arial" w:hAnsi="Arial" w:cs="Arial"/>
          <w:szCs w:val="23"/>
        </w:rPr>
      </w:pPr>
      <w:r>
        <w:rPr>
          <w:rFonts w:ascii="Arial" w:hAnsi="Arial" w:cs="Arial"/>
          <w:szCs w:val="23"/>
        </w:rPr>
        <w:t xml:space="preserve">la Giunta regionale ha approvato la proposta di assegnare le risorse residue del programma Universiadi del 2019, pari a circa 9 milioni di euro, al ripristino delle strutture sportive della Regione, per favorire la ripresa delle attività di carattere agonistico e inclusione sociale. </w:t>
      </w:r>
    </w:p>
    <w:p w14:paraId="1D398CD1" w14:textId="77777777" w:rsidR="009A7C4D" w:rsidRDefault="009A7C4D" w:rsidP="009A7C4D">
      <w:pPr>
        <w:pStyle w:val="Default"/>
        <w:jc w:val="both"/>
        <w:rPr>
          <w:rFonts w:ascii="Arial" w:hAnsi="Arial" w:cs="Arial"/>
          <w:szCs w:val="23"/>
        </w:rPr>
      </w:pPr>
      <w:r>
        <w:rPr>
          <w:rFonts w:ascii="Arial" w:hAnsi="Arial" w:cs="Arial"/>
          <w:szCs w:val="23"/>
        </w:rPr>
        <w:t>Chiedo alla Giunta regionale:</w:t>
      </w:r>
    </w:p>
    <w:p w14:paraId="43DBEFF0" w14:textId="77777777" w:rsidR="009A7C4D" w:rsidRDefault="009A7C4D" w:rsidP="009A7C4D">
      <w:pPr>
        <w:pStyle w:val="Default"/>
        <w:jc w:val="both"/>
        <w:rPr>
          <w:rFonts w:ascii="Arial" w:hAnsi="Arial" w:cs="Arial"/>
          <w:szCs w:val="23"/>
        </w:rPr>
      </w:pPr>
      <w:r>
        <w:rPr>
          <w:rFonts w:ascii="Arial" w:hAnsi="Arial" w:cs="Arial"/>
          <w:szCs w:val="23"/>
        </w:rPr>
        <w:t>di valutare se vi siano le condizioni per finanziare e riqualificare il Campo Polivalente esistente all’Istituto Comprensorio Marco Polo di Calvizzano sulle risorse residue del programma delle Universiadi 2019.</w:t>
      </w:r>
    </w:p>
    <w:p w14:paraId="6790A500" w14:textId="77777777" w:rsidR="009A7C4D" w:rsidRDefault="009A7C4D" w:rsidP="009A7C4D">
      <w:pPr>
        <w:pStyle w:val="Default"/>
        <w:jc w:val="both"/>
        <w:rPr>
          <w:rFonts w:ascii="Arial" w:hAnsi="Arial" w:cs="Arial"/>
          <w:szCs w:val="23"/>
        </w:rPr>
      </w:pPr>
      <w:r>
        <w:rPr>
          <w:rFonts w:ascii="Arial" w:hAnsi="Arial" w:cs="Arial"/>
          <w:szCs w:val="23"/>
        </w:rPr>
        <w:t>Grazie Presidente.</w:t>
      </w:r>
    </w:p>
    <w:p w14:paraId="3316D089" w14:textId="77777777" w:rsidR="009A7C4D" w:rsidRPr="000534F8" w:rsidRDefault="009A7C4D" w:rsidP="009A7C4D">
      <w:pPr>
        <w:pStyle w:val="Default"/>
        <w:jc w:val="both"/>
        <w:rPr>
          <w:rFonts w:ascii="Arial" w:hAnsi="Arial" w:cs="Arial"/>
          <w:b/>
          <w:bCs/>
        </w:rPr>
      </w:pPr>
    </w:p>
    <w:p w14:paraId="0D4AE1F4" w14:textId="77777777" w:rsidR="009A7C4D" w:rsidRDefault="009A7C4D" w:rsidP="009A7C4D">
      <w:pPr>
        <w:pStyle w:val="Default"/>
        <w:jc w:val="both"/>
        <w:rPr>
          <w:rFonts w:ascii="Arial" w:hAnsi="Arial" w:cs="Arial"/>
        </w:rPr>
      </w:pPr>
      <w:r w:rsidRPr="000534F8">
        <w:rPr>
          <w:rFonts w:ascii="Arial" w:hAnsi="Arial" w:cs="Arial"/>
          <w:b/>
          <w:bCs/>
        </w:rPr>
        <w:t xml:space="preserve">PRESIDENTE (Oliviero): </w:t>
      </w:r>
      <w:r>
        <w:rPr>
          <w:rFonts w:ascii="Arial" w:hAnsi="Arial" w:cs="Arial"/>
        </w:rPr>
        <w:t>Prego Saiello.</w:t>
      </w:r>
    </w:p>
    <w:p w14:paraId="0CCAFA60" w14:textId="77777777" w:rsidR="009A7C4D" w:rsidRPr="000534F8" w:rsidRDefault="009A7C4D" w:rsidP="009A7C4D">
      <w:pPr>
        <w:pStyle w:val="Default"/>
        <w:jc w:val="both"/>
        <w:rPr>
          <w:rFonts w:ascii="Arial" w:hAnsi="Arial" w:cs="Arial"/>
          <w:b/>
          <w:bCs/>
        </w:rPr>
      </w:pPr>
    </w:p>
    <w:p w14:paraId="61F3F935" w14:textId="71CDE155" w:rsidR="009A7C4D" w:rsidRDefault="009A7C4D" w:rsidP="009A7C4D">
      <w:pPr>
        <w:pStyle w:val="Default"/>
        <w:jc w:val="both"/>
        <w:rPr>
          <w:rFonts w:ascii="Arial" w:hAnsi="Arial" w:cs="Arial"/>
        </w:rPr>
      </w:pPr>
      <w:r w:rsidRPr="000534F8">
        <w:rPr>
          <w:rFonts w:ascii="Arial" w:hAnsi="Arial" w:cs="Arial"/>
          <w:b/>
          <w:bCs/>
        </w:rPr>
        <w:lastRenderedPageBreak/>
        <w:t>SAIELLO</w:t>
      </w:r>
      <w:r>
        <w:rPr>
          <w:rFonts w:ascii="Arial" w:hAnsi="Arial" w:cs="Arial"/>
          <w:b/>
          <w:bCs/>
        </w:rPr>
        <w:t xml:space="preserve"> (M5S)</w:t>
      </w:r>
      <w:r w:rsidRPr="000534F8">
        <w:rPr>
          <w:rFonts w:ascii="Arial" w:hAnsi="Arial" w:cs="Arial"/>
          <w:b/>
          <w:bCs/>
        </w:rPr>
        <w:t>:</w:t>
      </w:r>
      <w:r>
        <w:rPr>
          <w:rFonts w:ascii="Arial" w:hAnsi="Arial" w:cs="Arial"/>
        </w:rPr>
        <w:t xml:space="preserve"> Siamo d’accordo con quest’iniziativa, l’unica cosa, forse, è la modalità perché con questa mozione si chiede di verificare la sussistenza di risorse residue del Programma </w:t>
      </w:r>
      <w:r w:rsidR="00C20CBB">
        <w:rPr>
          <w:rFonts w:ascii="Arial" w:hAnsi="Arial" w:cs="Arial"/>
        </w:rPr>
        <w:t>SUMMER</w:t>
      </w:r>
      <w:r>
        <w:rPr>
          <w:rFonts w:ascii="Arial" w:hAnsi="Arial" w:cs="Arial"/>
        </w:rPr>
        <w:t xml:space="preserve"> Universiadi 2019 Napoli.</w:t>
      </w:r>
    </w:p>
    <w:p w14:paraId="67AC5944" w14:textId="732EE3AD" w:rsidR="009A7C4D" w:rsidRDefault="009A7C4D" w:rsidP="009A7C4D">
      <w:pPr>
        <w:pStyle w:val="Default"/>
        <w:jc w:val="both"/>
        <w:rPr>
          <w:rFonts w:ascii="Arial" w:hAnsi="Arial" w:cs="Arial"/>
        </w:rPr>
      </w:pPr>
      <w:r>
        <w:rPr>
          <w:rFonts w:ascii="Arial" w:hAnsi="Arial" w:cs="Arial"/>
        </w:rPr>
        <w:t xml:space="preserve">Il discorso è che in questo stato di cose potremmo fare un elenco di campi sportivi abbandonati, insomma, adiacenti a </w:t>
      </w:r>
      <w:r w:rsidR="0079664E">
        <w:rPr>
          <w:rFonts w:ascii="Arial" w:hAnsi="Arial" w:cs="Arial"/>
        </w:rPr>
        <w:t>s</w:t>
      </w:r>
      <w:r>
        <w:rPr>
          <w:rFonts w:ascii="Arial" w:hAnsi="Arial" w:cs="Arial"/>
        </w:rPr>
        <w:t xml:space="preserve">cuole. </w:t>
      </w:r>
    </w:p>
    <w:p w14:paraId="59E97EF0" w14:textId="77777777" w:rsidR="009A7C4D" w:rsidRDefault="009A7C4D" w:rsidP="009A7C4D">
      <w:pPr>
        <w:pStyle w:val="Default"/>
        <w:jc w:val="both"/>
        <w:rPr>
          <w:rFonts w:ascii="Arial" w:hAnsi="Arial" w:cs="Arial"/>
        </w:rPr>
      </w:pPr>
      <w:r>
        <w:rPr>
          <w:rFonts w:ascii="Arial" w:hAnsi="Arial" w:cs="Arial"/>
        </w:rPr>
        <w:t>Siamo d’accordo, però, secondo me andrebbe modificata nella parte, magari, di fare un monitoraggio di tutte queste strutture abbandonate e capire, con le risorse esistenti, e magari anche rafforzare questo fondo con altre risorse per programmare, insieme degli interventi non sul singolo caso, ma fare proprio una mappatura di queste situazioni, perché ognuno di noi è a conoscenza di situazioni specifiche.</w:t>
      </w:r>
    </w:p>
    <w:p w14:paraId="6DB792FA" w14:textId="292FBF66" w:rsidR="009A7C4D" w:rsidRDefault="009A7C4D" w:rsidP="009A7C4D">
      <w:pPr>
        <w:pStyle w:val="Default"/>
        <w:jc w:val="both"/>
        <w:rPr>
          <w:rFonts w:ascii="Arial" w:hAnsi="Arial" w:cs="Arial"/>
        </w:rPr>
      </w:pPr>
      <w:r>
        <w:rPr>
          <w:rFonts w:ascii="Arial" w:hAnsi="Arial" w:cs="Arial"/>
        </w:rPr>
        <w:t xml:space="preserve">A livello di principio lo condividiamo in pieno, però, creiamo una disparità, credo, anche con altri territori che ci scrivono in continuazione anche per chiederci interventi singoli. Se vogliamo adoperare questo metodo qua magari la prossima volta poi saremo anche noi, diciamo, promotori di atti che vanno in quella direzione, però, poi, ci aspettiamo lo stesso atteggiamento anche rispetto ad altri Comuni, altre </w:t>
      </w:r>
      <w:r w:rsidR="0079664E">
        <w:rPr>
          <w:rFonts w:ascii="Arial" w:hAnsi="Arial" w:cs="Arial"/>
        </w:rPr>
        <w:t>s</w:t>
      </w:r>
      <w:r>
        <w:rPr>
          <w:rFonts w:ascii="Arial" w:hAnsi="Arial" w:cs="Arial"/>
        </w:rPr>
        <w:t>cuole che hanno le stesse problematiche.</w:t>
      </w:r>
    </w:p>
    <w:p w14:paraId="368E8033" w14:textId="77777777" w:rsidR="009A7C4D" w:rsidRDefault="009A7C4D" w:rsidP="009A7C4D">
      <w:pPr>
        <w:pStyle w:val="Default"/>
        <w:jc w:val="both"/>
        <w:rPr>
          <w:rFonts w:ascii="Arial" w:hAnsi="Arial" w:cs="Arial"/>
        </w:rPr>
      </w:pPr>
    </w:p>
    <w:p w14:paraId="13D8F647" w14:textId="77777777" w:rsidR="009A7C4D" w:rsidRDefault="009A7C4D" w:rsidP="009A7C4D">
      <w:pPr>
        <w:pStyle w:val="Default"/>
        <w:jc w:val="both"/>
        <w:rPr>
          <w:rFonts w:ascii="Arial" w:hAnsi="Arial" w:cs="Arial"/>
        </w:rPr>
      </w:pPr>
      <w:r w:rsidRPr="000534F8">
        <w:rPr>
          <w:rFonts w:ascii="Arial" w:hAnsi="Arial" w:cs="Arial"/>
          <w:b/>
          <w:bCs/>
        </w:rPr>
        <w:t>PRESIDENTE (Oliviero):</w:t>
      </w:r>
      <w:r>
        <w:rPr>
          <w:rFonts w:ascii="Arial" w:hAnsi="Arial" w:cs="Arial"/>
        </w:rPr>
        <w:t xml:space="preserve"> C’è qualche altro collega che vuole intervenire sull’argomento? </w:t>
      </w:r>
    </w:p>
    <w:p w14:paraId="056CBBCB" w14:textId="393590E4" w:rsidR="009A7C4D" w:rsidRDefault="009A7C4D" w:rsidP="009A7C4D">
      <w:pPr>
        <w:pStyle w:val="Default"/>
        <w:jc w:val="both"/>
        <w:rPr>
          <w:rFonts w:ascii="Arial" w:hAnsi="Arial" w:cs="Arial"/>
        </w:rPr>
      </w:pPr>
      <w:r>
        <w:rPr>
          <w:rFonts w:ascii="Arial" w:hAnsi="Arial" w:cs="Arial"/>
        </w:rPr>
        <w:t xml:space="preserve">Il collega Di Fenza mi ha presentato una mozione, o gli chiediamo di trasformare la mozione in ordine del giorno, che diventa </w:t>
      </w:r>
      <w:r w:rsidR="0079664E">
        <w:rPr>
          <w:rFonts w:ascii="Arial" w:hAnsi="Arial" w:cs="Arial"/>
        </w:rPr>
        <w:t>s</w:t>
      </w:r>
      <w:r>
        <w:rPr>
          <w:rFonts w:ascii="Arial" w:hAnsi="Arial" w:cs="Arial"/>
        </w:rPr>
        <w:t xml:space="preserve">oggettivo, perché la mozione diventa l’impegno del Consiglio, l’ordine del giorno lo sostiene il Consiglio, ma diventa un’iniziativa del </w:t>
      </w:r>
      <w:r w:rsidR="00983C14">
        <w:rPr>
          <w:rFonts w:ascii="Arial" w:hAnsi="Arial" w:cs="Arial"/>
        </w:rPr>
        <w:t>Consigliere</w:t>
      </w:r>
      <w:r>
        <w:rPr>
          <w:rFonts w:ascii="Arial" w:hAnsi="Arial" w:cs="Arial"/>
        </w:rPr>
        <w:t xml:space="preserve"> di Fenza. Se il </w:t>
      </w:r>
      <w:r w:rsidR="00983C14">
        <w:rPr>
          <w:rFonts w:ascii="Arial" w:hAnsi="Arial" w:cs="Arial"/>
        </w:rPr>
        <w:t>Consigliere</w:t>
      </w:r>
      <w:r>
        <w:rPr>
          <w:rFonts w:ascii="Arial" w:hAnsi="Arial" w:cs="Arial"/>
        </w:rPr>
        <w:t xml:space="preserve"> Di Fenza ritiene giusto fare questo o mantiene in piedi la mozione. Come ritiene facciamo.</w:t>
      </w:r>
    </w:p>
    <w:p w14:paraId="376CFE7D" w14:textId="77777777" w:rsidR="009A7C4D" w:rsidRPr="000534F8" w:rsidRDefault="009A7C4D" w:rsidP="009A7C4D">
      <w:pPr>
        <w:pStyle w:val="Default"/>
        <w:jc w:val="both"/>
        <w:rPr>
          <w:rFonts w:ascii="Arial" w:hAnsi="Arial" w:cs="Arial"/>
          <w:b/>
          <w:bCs/>
        </w:rPr>
      </w:pPr>
    </w:p>
    <w:p w14:paraId="6B6BCD89" w14:textId="23185CA2" w:rsidR="009A7C4D" w:rsidRDefault="009A7C4D" w:rsidP="009A7C4D">
      <w:pPr>
        <w:pStyle w:val="Default"/>
        <w:jc w:val="both"/>
        <w:rPr>
          <w:rFonts w:ascii="Arial" w:hAnsi="Arial" w:cs="Arial"/>
        </w:rPr>
      </w:pPr>
      <w:r w:rsidRPr="000534F8">
        <w:rPr>
          <w:rFonts w:ascii="Arial" w:hAnsi="Arial" w:cs="Arial"/>
          <w:b/>
          <w:bCs/>
        </w:rPr>
        <w:t>DI FENZA</w:t>
      </w:r>
      <w:r>
        <w:rPr>
          <w:rFonts w:ascii="Arial" w:hAnsi="Arial" w:cs="Arial"/>
          <w:b/>
          <w:bCs/>
        </w:rPr>
        <w:t xml:space="preserve"> (Gruppo Azione – Moderati – Europa Verde)</w:t>
      </w:r>
      <w:r w:rsidRPr="000534F8">
        <w:rPr>
          <w:rFonts w:ascii="Arial" w:hAnsi="Arial" w:cs="Arial"/>
          <w:b/>
          <w:bCs/>
        </w:rPr>
        <w:t xml:space="preserve">: </w:t>
      </w:r>
      <w:r>
        <w:rPr>
          <w:rFonts w:ascii="Arial" w:hAnsi="Arial" w:cs="Arial"/>
        </w:rPr>
        <w:t xml:space="preserve">Chiedo si voti la mozione che ho presentato, anche perché c’è la possibilità successivamente </w:t>
      </w:r>
      <w:r w:rsidR="0079664E">
        <w:rPr>
          <w:rFonts w:ascii="Arial" w:hAnsi="Arial" w:cs="Arial"/>
        </w:rPr>
        <w:t xml:space="preserve">per </w:t>
      </w:r>
      <w:r w:rsidR="0079664E">
        <w:rPr>
          <w:rFonts w:ascii="Arial" w:hAnsi="Arial" w:cs="Arial"/>
        </w:rPr>
        <w:t xml:space="preserve">il collega </w:t>
      </w:r>
      <w:r>
        <w:rPr>
          <w:rFonts w:ascii="Arial" w:hAnsi="Arial" w:cs="Arial"/>
        </w:rPr>
        <w:t>di presentare altre mozioni. Ho presentato la mozione per il Comune di Calvizzano, le sue valutazioni le fa sicuramente a seguito della presentazione della mia mozione, quindi, vorrei metterla a votazione. Grazie.</w:t>
      </w:r>
    </w:p>
    <w:p w14:paraId="21B8EF97" w14:textId="77777777" w:rsidR="009A7C4D" w:rsidRPr="000534F8" w:rsidRDefault="009A7C4D" w:rsidP="009A7C4D">
      <w:pPr>
        <w:pStyle w:val="Default"/>
        <w:jc w:val="both"/>
        <w:rPr>
          <w:rFonts w:ascii="Arial" w:hAnsi="Arial" w:cs="Arial"/>
          <w:b/>
          <w:bCs/>
        </w:rPr>
      </w:pPr>
    </w:p>
    <w:p w14:paraId="4ECC4035" w14:textId="4403CD48" w:rsidR="009A7C4D" w:rsidRDefault="009A7C4D" w:rsidP="009A7C4D">
      <w:pPr>
        <w:pStyle w:val="Default"/>
        <w:jc w:val="both"/>
        <w:rPr>
          <w:rFonts w:ascii="Arial" w:hAnsi="Arial" w:cs="Arial"/>
        </w:rPr>
      </w:pPr>
      <w:r w:rsidRPr="000534F8">
        <w:rPr>
          <w:rFonts w:ascii="Arial" w:hAnsi="Arial" w:cs="Arial"/>
          <w:b/>
          <w:bCs/>
        </w:rPr>
        <w:t>PRESIDENTE (Oliviero):</w:t>
      </w:r>
      <w:r>
        <w:rPr>
          <w:rFonts w:ascii="Arial" w:hAnsi="Arial" w:cs="Arial"/>
        </w:rPr>
        <w:t xml:space="preserve"> La parola alla </w:t>
      </w:r>
      <w:r w:rsidR="0079664E">
        <w:rPr>
          <w:rFonts w:ascii="Arial" w:hAnsi="Arial" w:cs="Arial"/>
        </w:rPr>
        <w:t>Consiglier</w:t>
      </w:r>
      <w:r>
        <w:rPr>
          <w:rFonts w:ascii="Arial" w:hAnsi="Arial" w:cs="Arial"/>
        </w:rPr>
        <w:t>a Fiola.</w:t>
      </w:r>
    </w:p>
    <w:p w14:paraId="0CC80E9E" w14:textId="77777777" w:rsidR="009A7C4D" w:rsidRPr="000534F8" w:rsidRDefault="009A7C4D" w:rsidP="009A7C4D">
      <w:pPr>
        <w:pStyle w:val="Default"/>
        <w:jc w:val="both"/>
        <w:rPr>
          <w:rFonts w:ascii="Arial" w:hAnsi="Arial" w:cs="Arial"/>
          <w:b/>
          <w:bCs/>
        </w:rPr>
      </w:pPr>
    </w:p>
    <w:p w14:paraId="50079232" w14:textId="7C689E53" w:rsidR="009A7C4D" w:rsidRDefault="009A7C4D" w:rsidP="009A7C4D">
      <w:pPr>
        <w:jc w:val="both"/>
        <w:rPr>
          <w:bCs/>
        </w:rPr>
      </w:pPr>
      <w:r w:rsidRPr="000534F8">
        <w:rPr>
          <w:rFonts w:cs="Arial"/>
          <w:b/>
          <w:bCs/>
        </w:rPr>
        <w:t>FIOLA (PD):</w:t>
      </w:r>
      <w:r>
        <w:rPr>
          <w:rFonts w:cs="Arial"/>
        </w:rPr>
        <w:t xml:space="preserve"> Grazie Presidente. Solo per chiedere al Consigliere, visto che è una mozione che, comunque, dobbiamo votare, la posizione del collega Saiello non escludeva quella struttura dall’impegno, poi, </w:t>
      </w:r>
      <w:r w:rsidR="00C20CBB">
        <w:rPr>
          <w:rFonts w:cs="Arial"/>
        </w:rPr>
        <w:t>il</w:t>
      </w:r>
      <w:r>
        <w:rPr>
          <w:rFonts w:cs="Arial"/>
        </w:rPr>
        <w:t xml:space="preserve"> Consiglio regionale </w:t>
      </w:r>
      <w:r w:rsidR="0079664E">
        <w:rPr>
          <w:rFonts w:cs="Arial"/>
        </w:rPr>
        <w:t xml:space="preserve">chiedeva </w:t>
      </w:r>
      <w:r>
        <w:rPr>
          <w:rFonts w:cs="Arial"/>
        </w:rPr>
        <w:t>di verificare che ci siano le possibilità di ristrutturare quella struttura del Comune di Calvizzano, ma, ovviamente, se così facessimo si aprirebbe una richiesta da parte dei Comuni, a tutti noi che, ovviamente, tutti i Comuni, da come ci dice il collega Saiello, da come sappiamo anche noi, hanno delle difficoltà, quindi, la richiesta era quella di fare una verifica sui fondi che ci stanno e sulle strutture che hanno bisogno perché lo ha detto stesso lei che proprio l’Arus ha pubblicato da poco un bando che dava la possibilità ai Comuni di ristrutturare queste strutture, quindi, magari, cambiare la parte finale del dispositivo e non chiederlo solamente per Calvizzano, ma per tutti i Comuni che hanno delle difficoltà</w:t>
      </w:r>
      <w:r>
        <w:rPr>
          <w:bCs/>
        </w:rPr>
        <w:t>, tra cui anche Calvizzano. Penso che questo darebbe la possibilità alla mozione di avere un voto unanime. Grazie.</w:t>
      </w:r>
    </w:p>
    <w:p w14:paraId="4D806AD8" w14:textId="77777777" w:rsidR="009A7C4D" w:rsidRDefault="009A7C4D" w:rsidP="009A7C4D">
      <w:pPr>
        <w:jc w:val="both"/>
        <w:rPr>
          <w:bCs/>
        </w:rPr>
      </w:pPr>
    </w:p>
    <w:p w14:paraId="528FC2C6" w14:textId="77777777" w:rsidR="009A7C4D" w:rsidRDefault="009A7C4D" w:rsidP="009A7C4D">
      <w:pPr>
        <w:jc w:val="both"/>
        <w:rPr>
          <w:bCs/>
        </w:rPr>
      </w:pPr>
      <w:r>
        <w:rPr>
          <w:b/>
        </w:rPr>
        <w:t xml:space="preserve">PRESIDENTE (Oliviero): </w:t>
      </w:r>
      <w:r>
        <w:rPr>
          <w:bCs/>
        </w:rPr>
        <w:t>La parola al collega Di Fenza.</w:t>
      </w:r>
    </w:p>
    <w:p w14:paraId="70300BC1" w14:textId="77777777" w:rsidR="009A7C4D" w:rsidRDefault="009A7C4D" w:rsidP="009A7C4D">
      <w:pPr>
        <w:jc w:val="both"/>
        <w:rPr>
          <w:bCs/>
        </w:rPr>
      </w:pPr>
    </w:p>
    <w:p w14:paraId="7E3FE58B" w14:textId="77777777" w:rsidR="009A7C4D" w:rsidRDefault="009A7C4D" w:rsidP="009A7C4D">
      <w:pPr>
        <w:jc w:val="both"/>
        <w:rPr>
          <w:bCs/>
        </w:rPr>
      </w:pPr>
      <w:r>
        <w:rPr>
          <w:b/>
        </w:rPr>
        <w:lastRenderedPageBreak/>
        <w:t>DI FENZA (</w:t>
      </w:r>
      <w:r w:rsidRPr="00924FB9">
        <w:rPr>
          <w:b/>
        </w:rPr>
        <w:t>Gruppo Azione - Moderati - Europa Verde</w:t>
      </w:r>
      <w:r>
        <w:rPr>
          <w:b/>
        </w:rPr>
        <w:t xml:space="preserve">): </w:t>
      </w:r>
      <w:r>
        <w:rPr>
          <w:bCs/>
        </w:rPr>
        <w:t>Non sappiamo nemmeno se realmente questi fondi ci sono a disposizione per tante di quelle strutture, sappiamo che le strutture sono tantissime da ristrutturare. Se possiamo integrare la mia, però in questo momento la voglio mettere in votazione, l’ho fatta mia e la voglia lasciare come sta.</w:t>
      </w:r>
    </w:p>
    <w:p w14:paraId="7455FE34" w14:textId="77777777" w:rsidR="009A7C4D" w:rsidRDefault="009A7C4D" w:rsidP="009A7C4D">
      <w:pPr>
        <w:jc w:val="both"/>
        <w:rPr>
          <w:bCs/>
        </w:rPr>
      </w:pPr>
      <w:r>
        <w:rPr>
          <w:bCs/>
        </w:rPr>
        <w:t>Sono consapevole e sono d’accordo di quello che dice la collega Fiola, però in questo momento, se si può modificare, ma credo non ci sia la possibilità di modificarla. L’ho fatta per il complesso di Calvizzano e la lascio come sta.</w:t>
      </w:r>
    </w:p>
    <w:p w14:paraId="220602B5" w14:textId="77777777" w:rsidR="009A7C4D" w:rsidRDefault="009A7C4D" w:rsidP="009A7C4D">
      <w:pPr>
        <w:jc w:val="both"/>
        <w:rPr>
          <w:bCs/>
        </w:rPr>
      </w:pPr>
    </w:p>
    <w:p w14:paraId="5BA2B04B" w14:textId="77777777" w:rsidR="009A7C4D" w:rsidRDefault="009A7C4D" w:rsidP="009A7C4D">
      <w:pPr>
        <w:jc w:val="both"/>
        <w:rPr>
          <w:bCs/>
        </w:rPr>
      </w:pPr>
      <w:r>
        <w:rPr>
          <w:b/>
        </w:rPr>
        <w:t xml:space="preserve">PRESIDENTE (Oliviero): </w:t>
      </w:r>
      <w:r>
        <w:rPr>
          <w:bCs/>
        </w:rPr>
        <w:t>Collega Di Fenza, l’invito che facevo, di trasformarla in ordine del giorno, è perché così comunque portavi a casa il risultato, in questo modo lo vedo in forse.</w:t>
      </w:r>
    </w:p>
    <w:p w14:paraId="0B522596" w14:textId="77777777" w:rsidR="009A7C4D" w:rsidRDefault="009A7C4D" w:rsidP="009A7C4D">
      <w:pPr>
        <w:jc w:val="both"/>
        <w:rPr>
          <w:bCs/>
        </w:rPr>
      </w:pPr>
      <w:r>
        <w:rPr>
          <w:bCs/>
        </w:rPr>
        <w:t>Se lo trasformi in ordine del giorno, penso che la Giunta tenga conto dell’ordine del giorno.</w:t>
      </w:r>
    </w:p>
    <w:p w14:paraId="69789407" w14:textId="77777777" w:rsidR="009A7C4D" w:rsidRDefault="009A7C4D" w:rsidP="009A7C4D">
      <w:pPr>
        <w:jc w:val="both"/>
        <w:rPr>
          <w:bCs/>
        </w:rPr>
      </w:pPr>
    </w:p>
    <w:p w14:paraId="51D3B4A5" w14:textId="77777777" w:rsidR="009A7C4D" w:rsidRDefault="009A7C4D" w:rsidP="009A7C4D">
      <w:pPr>
        <w:jc w:val="both"/>
        <w:rPr>
          <w:bCs/>
        </w:rPr>
      </w:pPr>
      <w:r>
        <w:rPr>
          <w:b/>
        </w:rPr>
        <w:t>DI FENZA (</w:t>
      </w:r>
      <w:r w:rsidRPr="00924FB9">
        <w:rPr>
          <w:b/>
        </w:rPr>
        <w:t>Gruppo Azione - Moderati - Europa Verde</w:t>
      </w:r>
      <w:r>
        <w:rPr>
          <w:b/>
        </w:rPr>
        <w:t xml:space="preserve">): </w:t>
      </w:r>
      <w:r>
        <w:rPr>
          <w:bCs/>
        </w:rPr>
        <w:t>Va bene, la trasformo in ordine del giorno.</w:t>
      </w:r>
    </w:p>
    <w:p w14:paraId="41C6118E" w14:textId="77777777" w:rsidR="009A7C4D" w:rsidRDefault="009A7C4D" w:rsidP="009A7C4D">
      <w:pPr>
        <w:jc w:val="both"/>
        <w:rPr>
          <w:bCs/>
        </w:rPr>
      </w:pPr>
    </w:p>
    <w:p w14:paraId="669C58D7" w14:textId="77777777" w:rsidR="009A7C4D" w:rsidRDefault="009A7C4D" w:rsidP="009A7C4D">
      <w:pPr>
        <w:jc w:val="both"/>
        <w:rPr>
          <w:bCs/>
        </w:rPr>
      </w:pPr>
      <w:r>
        <w:rPr>
          <w:b/>
        </w:rPr>
        <w:t xml:space="preserve">PRESIDENTE (Oliviero): </w:t>
      </w:r>
      <w:r>
        <w:rPr>
          <w:bCs/>
        </w:rPr>
        <w:t>Pongo in votazione l’ordine del giorno a firma del collega Di Fenza.</w:t>
      </w:r>
    </w:p>
    <w:p w14:paraId="17090B4C" w14:textId="77777777" w:rsidR="009A7C4D" w:rsidRDefault="009A7C4D" w:rsidP="009A7C4D">
      <w:pPr>
        <w:jc w:val="both"/>
        <w:rPr>
          <w:bCs/>
        </w:rPr>
      </w:pPr>
      <w:r>
        <w:rPr>
          <w:bCs/>
        </w:rPr>
        <w:t xml:space="preserve">Chi è a favore? Chi è contrario? Chi si astiene? </w:t>
      </w:r>
    </w:p>
    <w:p w14:paraId="51031842" w14:textId="77777777" w:rsidR="009A7C4D" w:rsidRDefault="009A7C4D" w:rsidP="009A7C4D">
      <w:pPr>
        <w:jc w:val="both"/>
        <w:rPr>
          <w:bCs/>
        </w:rPr>
      </w:pPr>
    </w:p>
    <w:p w14:paraId="7EC677E9" w14:textId="77777777" w:rsidR="009A7C4D" w:rsidRDefault="009A7C4D" w:rsidP="009A7C4D">
      <w:pPr>
        <w:jc w:val="both"/>
        <w:rPr>
          <w:b/>
        </w:rPr>
      </w:pPr>
      <w:r>
        <w:rPr>
          <w:b/>
        </w:rPr>
        <w:t>Il Consiglio approva all’unanimità.</w:t>
      </w:r>
    </w:p>
    <w:p w14:paraId="1EF320FB" w14:textId="77777777" w:rsidR="009A7C4D" w:rsidRDefault="009A7C4D" w:rsidP="009A7C4D">
      <w:pPr>
        <w:jc w:val="both"/>
        <w:rPr>
          <w:b/>
        </w:rPr>
      </w:pPr>
    </w:p>
    <w:p w14:paraId="7044F00F" w14:textId="77777777" w:rsidR="009A7C4D" w:rsidRDefault="009A7C4D" w:rsidP="009A7C4D">
      <w:pPr>
        <w:pStyle w:val="Titolo1"/>
      </w:pPr>
      <w:bookmarkStart w:id="8" w:name="_MOZIONE_“MIGLIORAMENTO_DELL’ACCESSI"/>
      <w:bookmarkEnd w:id="8"/>
      <w:r w:rsidRPr="00924FB9">
        <w:t>MOZIONE “MIGLIORAMENTO DELL’ACCESSIBILITÀ DEI CITTADINI ALLE PRESTAZIONI SANITARIE AMBULATORIALI OFFERTE DA EROGATORI PRIVATI ACCREDITATI” REG. GEN. 184/4 AD INIZIATIVA DELLA CONSIGLIERA VALERIA CIARAMBINO</w:t>
      </w:r>
    </w:p>
    <w:p w14:paraId="1FBA561A" w14:textId="77777777" w:rsidR="009A7C4D" w:rsidRDefault="009A7C4D" w:rsidP="009A7C4D">
      <w:pPr>
        <w:jc w:val="both"/>
        <w:rPr>
          <w:b/>
        </w:rPr>
      </w:pPr>
    </w:p>
    <w:p w14:paraId="4A85F797" w14:textId="1C1F8205" w:rsidR="009A7C4D" w:rsidRDefault="009A7C4D" w:rsidP="009A7C4D">
      <w:pPr>
        <w:jc w:val="both"/>
        <w:rPr>
          <w:bCs/>
        </w:rPr>
      </w:pPr>
      <w:r w:rsidRPr="00924FB9">
        <w:rPr>
          <w:bCs/>
        </w:rPr>
        <w:t>Passiamo al punto n. 7 dell’ordine del giorno: Mozione “Miglioramento dell’accessibilità dei cittadini alle prestazioni sanitarie ambulatoriali offerte da erogatori privati accreditati” Reg. Gen. 184/4</w:t>
      </w:r>
      <w:r>
        <w:rPr>
          <w:bCs/>
        </w:rPr>
        <w:t>.</w:t>
      </w:r>
      <w:r w:rsidRPr="00924FB9">
        <w:rPr>
          <w:bCs/>
        </w:rPr>
        <w:t xml:space="preserve"> </w:t>
      </w:r>
      <w:r>
        <w:rPr>
          <w:bCs/>
        </w:rPr>
        <w:t>A</w:t>
      </w:r>
      <w:r w:rsidRPr="00924FB9">
        <w:rPr>
          <w:bCs/>
        </w:rPr>
        <w:t xml:space="preserve">d iniziativa della </w:t>
      </w:r>
      <w:r w:rsidR="0079664E">
        <w:rPr>
          <w:bCs/>
        </w:rPr>
        <w:t>Consiglier</w:t>
      </w:r>
      <w:r w:rsidRPr="00924FB9">
        <w:rPr>
          <w:bCs/>
        </w:rPr>
        <w:t>a Valeria Ciarambino</w:t>
      </w:r>
      <w:r>
        <w:rPr>
          <w:bCs/>
        </w:rPr>
        <w:t>. Prego, collega Ciarambino.</w:t>
      </w:r>
    </w:p>
    <w:p w14:paraId="10783506" w14:textId="77777777" w:rsidR="009A7C4D" w:rsidRDefault="009A7C4D" w:rsidP="009A7C4D">
      <w:pPr>
        <w:jc w:val="both"/>
        <w:rPr>
          <w:bCs/>
        </w:rPr>
      </w:pPr>
    </w:p>
    <w:p w14:paraId="6E96E07F" w14:textId="77777777" w:rsidR="009A7C4D" w:rsidRDefault="009A7C4D" w:rsidP="009A7C4D">
      <w:pPr>
        <w:jc w:val="both"/>
        <w:rPr>
          <w:bCs/>
        </w:rPr>
      </w:pPr>
      <w:r>
        <w:rPr>
          <w:b/>
        </w:rPr>
        <w:t xml:space="preserve">CIARAMBINO (Insieme per il Futuro): </w:t>
      </w:r>
      <w:r>
        <w:rPr>
          <w:bCs/>
        </w:rPr>
        <w:t>Grazie Presidente. Oggi, torniamo su una questione di grande interesse per i cittadini e sulla quale immagino ognuno di noi veniamo continuamente compulsati, ovvero l’accesso alle prestazioni sanitarie.</w:t>
      </w:r>
    </w:p>
    <w:p w14:paraId="2D2F669E" w14:textId="77777777" w:rsidR="009A7C4D" w:rsidRDefault="009A7C4D" w:rsidP="009A7C4D">
      <w:pPr>
        <w:jc w:val="both"/>
        <w:rPr>
          <w:bCs/>
        </w:rPr>
      </w:pPr>
      <w:r>
        <w:rPr>
          <w:bCs/>
        </w:rPr>
        <w:t>Possiamo innovare e realizzare obiettivi importanti dal punto di vista scientifico e terapeutico, ma la valutazione della qualità del sistema è sempre inficiata nella parte che chiamiamo qualità percepita, se i cittadini poi hanno problemi ad accedere alle strutture.</w:t>
      </w:r>
    </w:p>
    <w:p w14:paraId="0E808641" w14:textId="77777777" w:rsidR="009A7C4D" w:rsidRDefault="009A7C4D" w:rsidP="009A7C4D">
      <w:pPr>
        <w:jc w:val="both"/>
        <w:rPr>
          <w:bCs/>
        </w:rPr>
      </w:pPr>
      <w:r>
        <w:rPr>
          <w:bCs/>
        </w:rPr>
        <w:t>Dobbiamo dire con franchezza che la piena accessibilità ai servizi sanitari rappresenta uno dei punti critici del sistema sanitario regionale e gioca un ruolo determinante nelle valutazioni di equità del sistema.</w:t>
      </w:r>
    </w:p>
    <w:p w14:paraId="73AB30B2" w14:textId="1BDC7D2D" w:rsidR="009A7C4D" w:rsidRDefault="009A7C4D" w:rsidP="009A7C4D">
      <w:pPr>
        <w:jc w:val="both"/>
        <w:rPr>
          <w:bCs/>
        </w:rPr>
      </w:pPr>
      <w:r>
        <w:rPr>
          <w:bCs/>
        </w:rPr>
        <w:t xml:space="preserve">Moltissimi cittadini, questa è una segnalazione pressoché quotidiana che mi perviene, anziani, fragili cronici, perfino oncologici, lamentano che recandosi presso la struttura convenzionata a cui si rivolgono avendo in mano un’impegnativa, proprio in ragione della consapevolezza che c’è una convenzione tra quella struttura privata </w:t>
      </w:r>
      <w:r w:rsidR="00223270">
        <w:rPr>
          <w:bCs/>
        </w:rPr>
        <w:t>e il</w:t>
      </w:r>
      <w:r>
        <w:rPr>
          <w:bCs/>
        </w:rPr>
        <w:t xml:space="preserve"> sistema sanitario regionale per l’erogazione degli esami strumentali prescritti, per esempio, pet e risonanze magnetiche, troppo spesso vengono vessati da proposte di acquisto di prestazioni private a costi altissimi.</w:t>
      </w:r>
    </w:p>
    <w:p w14:paraId="097808A4" w14:textId="77777777" w:rsidR="009A7C4D" w:rsidRDefault="009A7C4D" w:rsidP="009A7C4D">
      <w:pPr>
        <w:jc w:val="both"/>
        <w:rPr>
          <w:bCs/>
        </w:rPr>
      </w:pPr>
      <w:r>
        <w:rPr>
          <w:bCs/>
        </w:rPr>
        <w:t>Lasciatemelo dire, è un tipo di marketing che risulta perfino più odioso di quello delle compagnie telefoniche che ci perseguitano al telefono, è una cosa che i cittadini non tollerano più.</w:t>
      </w:r>
    </w:p>
    <w:p w14:paraId="5CF02550" w14:textId="77777777" w:rsidR="009A7C4D" w:rsidRDefault="009A7C4D" w:rsidP="009A7C4D">
      <w:pPr>
        <w:jc w:val="both"/>
        <w:rPr>
          <w:bCs/>
        </w:rPr>
      </w:pPr>
      <w:r>
        <w:rPr>
          <w:bCs/>
        </w:rPr>
        <w:t xml:space="preserve">È necessario, perciò, prevenire la pressione insostenibile sui cittadini e utenti perseguendo l’appropriatezza, disincentivando l’incremento di quella che si chiama domanda indotta dagli </w:t>
      </w:r>
      <w:r>
        <w:rPr>
          <w:bCs/>
        </w:rPr>
        <w:lastRenderedPageBreak/>
        <w:t>erogatori privati e il ricorso eccessivo e sistematico all’acquisto di prestazioni a pagamento anche da parte dei cittadini svantaggiati.</w:t>
      </w:r>
    </w:p>
    <w:p w14:paraId="467F95B2" w14:textId="7AEFFC86" w:rsidR="009A7C4D" w:rsidRDefault="009A7C4D" w:rsidP="009A7C4D">
      <w:pPr>
        <w:jc w:val="both"/>
        <w:rPr>
          <w:rFonts w:eastAsia="CIDFont+F6"/>
        </w:rPr>
      </w:pPr>
      <w:r>
        <w:rPr>
          <w:bCs/>
        </w:rPr>
        <w:t>Devo dare atto che la Regione sta perseguendo un percorso impegnativo e coraggioso per razionalizzare la disciplina dei rapporti con gli erogatori privati, in aderenza all’effettivo fabbisogno prestazionale appropriato e sta cercando di superare il fenomeno dell’esaurimento precoce del budget assegnato, con il conseguente blocco delle prestazioni da parte dei privati accreditati, potenziando e migliorando l’offerta del comparto sanitario pubblico. Uno strumento importante in questo percorso è stato sicuramente il Cup unico regionale, un obiettivo a cui anche io stavo lavorando da moltissimi anni e per il quale, nel 2016, nella Legge di Bilancio di allora, è stato approvato un mio emendamento che prevedeva, insieme</w:t>
      </w:r>
      <w:r>
        <w:rPr>
          <w:rFonts w:eastAsia="CIDFont+F6"/>
        </w:rPr>
        <w:t xml:space="preserve"> all’istituzione del CUP unico ragionale, l’inserimento su quella piattaforma non solo dell’offerta sanitaria pubblica, ma anche di tutta l’offerta sanitaria del privato accreditato. </w:t>
      </w:r>
    </w:p>
    <w:p w14:paraId="279E98F8" w14:textId="77777777" w:rsidR="009A7C4D" w:rsidRDefault="009A7C4D" w:rsidP="009A7C4D">
      <w:pPr>
        <w:pStyle w:val="ALR85Rientrato1cm"/>
        <w:ind w:firstLine="0"/>
        <w:rPr>
          <w:rFonts w:eastAsia="CIDFont+F6"/>
        </w:rPr>
      </w:pPr>
      <w:r>
        <w:rPr>
          <w:rFonts w:eastAsia="CIDFont+F6"/>
        </w:rPr>
        <w:t>In questa Regione l’attivazione della piattaforma CUP unica si è concretata l’11 aprile 2022 e in soli sei mesi di funzionamento il CUP, che è accessibile anche dal PC e dallo smartphone, si è dimostrato molto efficace nell’ottenere un miglioramento in termini di riduzione dei tempi di attesa, miglior rapporto domanda e offerta e soddisfazione dei cittadini che da casa possono consultare l’offerta ambulatoriale pubblica della Regione e scegliere secondo le proprie esigenze, più presto o più vicino orari e sedi specifiche.</w:t>
      </w:r>
    </w:p>
    <w:p w14:paraId="0A5F2AA1" w14:textId="77777777" w:rsidR="009A7C4D" w:rsidRDefault="009A7C4D" w:rsidP="009A7C4D">
      <w:pPr>
        <w:pStyle w:val="ALR85Rientrato1cm"/>
        <w:ind w:firstLine="0"/>
        <w:rPr>
          <w:rFonts w:eastAsia="CIDFont+F6"/>
        </w:rPr>
      </w:pPr>
      <w:r>
        <w:rPr>
          <w:rFonts w:eastAsia="CIDFont+F6"/>
        </w:rPr>
        <w:t>Il CUP unico regionale ha un altro vantaggio, garantisce la piena trasparenza delle agende e anche il rispetto dei criteri di priorità in modo eguale per tutti i cittadini, secondo le indicazioni del medico di medicina generale, prestazioni urgenti, di media urgenza, differibili e programmabili.</w:t>
      </w:r>
    </w:p>
    <w:p w14:paraId="7FF30F5E" w14:textId="77777777" w:rsidR="009A7C4D" w:rsidRDefault="009A7C4D" w:rsidP="009A7C4D">
      <w:pPr>
        <w:pStyle w:val="ALR85Rientrato1cm"/>
        <w:ind w:firstLine="0"/>
        <w:rPr>
          <w:rFonts w:eastAsia="CIDFont+F6"/>
        </w:rPr>
      </w:pPr>
      <w:r>
        <w:rPr>
          <w:rFonts w:eastAsia="CIDFont+F6"/>
        </w:rPr>
        <w:t>Altra cosa: la piattaforma consente ai cittadini di conoscere l’importo e pagare il ticket dovuto, senza fare la fila agli sportelli e senza dover subire a sorpresa richieste di pagamento dell’intero corrispettivo della prestazione. Questo con riguardo a quello che c’è già. Ovviamente c’è ancora tanto lavoro da fare e tanti aspetti da migliorare. Dico questo in particolare all’Assessore al Bilancio che è tra i promotori e fautori di questa iniziativa. Innanzitutto, va migliorata l’informazione ai cittadini sulle possibilità di utilizzare il CUP agevolmente senza doversi recare allo sportello fisico e sulla ricchezza dell’offerta pubblica poiché ancora molti cittadini non ne sono a conoscenza. Io ricevo quotidianamente messaggi di persone che mi dicono “Sono andata a fare gli esami del sangue dal privato, ho dovuto pagarli” e, magari, a poche decine di metri c’è un distretto che ha il punto prelievo aperto anche di sabato e i cittadini non lo sanno.</w:t>
      </w:r>
    </w:p>
    <w:p w14:paraId="2AA181C9" w14:textId="77777777" w:rsidR="009A7C4D" w:rsidRDefault="009A7C4D" w:rsidP="009A7C4D">
      <w:pPr>
        <w:pStyle w:val="ALR85Rientrato1cm"/>
        <w:ind w:firstLine="0"/>
        <w:rPr>
          <w:rFonts w:eastAsia="CIDFont+F6"/>
        </w:rPr>
      </w:pPr>
      <w:r>
        <w:rPr>
          <w:rFonts w:eastAsia="CIDFont+F6"/>
        </w:rPr>
        <w:t>Bisogna migliorare la formazione per l’inserimento delle prestazioni e la codifica delle stesse nelle aziende sanitarie perché molti medici e amministrativi mi segnalano di operare con difficoltà, ma, soprattutto, caro Assessore, va portata a casa nei tempi più rapidi possibili l’attuazione di quel mio emendamento del 2016 che all’interno del CUP inserisce accanto all’offerta pubblica anche quella del privato accreditato.</w:t>
      </w:r>
    </w:p>
    <w:p w14:paraId="10FCC095" w14:textId="51F6040D" w:rsidR="009A7C4D" w:rsidRDefault="009A7C4D" w:rsidP="009A7C4D">
      <w:pPr>
        <w:pStyle w:val="ALR85Rientrato1cm"/>
        <w:ind w:firstLine="0"/>
        <w:rPr>
          <w:rFonts w:eastAsia="CIDFont+F6"/>
        </w:rPr>
      </w:pPr>
      <w:r>
        <w:rPr>
          <w:rFonts w:eastAsia="CIDFont+F6"/>
        </w:rPr>
        <w:t xml:space="preserve">In questo modo, un cittadino che deve fare una TAC potrà avere la visione tramite la piattaforma di tutta l’offerta regionale, sia pubblica che privata accreditata, e, magari, se il centro </w:t>
      </w:r>
      <w:r w:rsidR="00223270">
        <w:rPr>
          <w:rFonts w:eastAsia="CIDFont+F6"/>
        </w:rPr>
        <w:t>sotto casa</w:t>
      </w:r>
      <w:r>
        <w:rPr>
          <w:rFonts w:eastAsia="CIDFont+F6"/>
        </w:rPr>
        <w:t xml:space="preserve"> ha tre mesi di tempo di attesa, potrà decidere di andare ad Avellino in un altro centro dove può farla dopo domani.</w:t>
      </w:r>
    </w:p>
    <w:p w14:paraId="4B74CF52" w14:textId="77777777" w:rsidR="009A7C4D" w:rsidRDefault="009A7C4D" w:rsidP="009A7C4D">
      <w:pPr>
        <w:pStyle w:val="ALR85Rientrato1cm"/>
        <w:ind w:firstLine="0"/>
        <w:rPr>
          <w:rFonts w:eastAsia="CIDFont+F6"/>
        </w:rPr>
      </w:pPr>
      <w:r>
        <w:rPr>
          <w:rFonts w:eastAsia="CIDFont+F6"/>
        </w:rPr>
        <w:t>E’ assolutamente necessario procedere con rapidità a questa implementazione, specie in un momento in cui i privati dichiarano di esaurire i tetti di spesa nei primi giorni del mese (lo ripeto) e tanti cittadini pagano le prestazioni di tasca propria. Questa sarebbe un’implementazione che migliorerebbe di gran lunga non soltanto l’accesso e la facilità dello stesso, ma consentirebbe ai cittadini di vedersi riconosciuto il diritto alla salute senza dover sborsare somme esorbitanti.</w:t>
      </w:r>
    </w:p>
    <w:p w14:paraId="5B4269A9" w14:textId="77777777" w:rsidR="009A7C4D" w:rsidRDefault="009A7C4D" w:rsidP="009A7C4D">
      <w:pPr>
        <w:pStyle w:val="ALR85Rientrato1cm"/>
        <w:ind w:firstLine="0"/>
        <w:rPr>
          <w:rFonts w:eastAsia="CIDFont+F6"/>
        </w:rPr>
      </w:pPr>
      <w:r>
        <w:rPr>
          <w:rFonts w:eastAsia="CIDFont+F6"/>
        </w:rPr>
        <w:t xml:space="preserve">Per questa ragione, con questa mozione chiedo di impegnare la Giunta a proseguire il percorso di implementazione del sistema unico di prenotazione CUP regionale, garantendovi la confluenza </w:t>
      </w:r>
      <w:r>
        <w:rPr>
          <w:rFonts w:eastAsia="CIDFont+F6"/>
        </w:rPr>
        <w:lastRenderedPageBreak/>
        <w:t>delle agende di prenotazione di tutti gli erogatori, pubblici e privati accreditati, e a garantire la corretta separazione delle agende per classi di priorità, quindi che le urgenze siano effettivamente urgenze evase nelle pochissime ore che si devono anche per gli erogatori accreditati in modo da assicurare un’offerta assistenziale appropriata al bisogno di salute anche in termini di tempestività dell’intervento richiesto. Mi piacerebbe al riguardo sentire dall’Assessore, se vuole, aggiornamenti nel merito di questa vicenda. Grazie.</w:t>
      </w:r>
    </w:p>
    <w:p w14:paraId="1DDC4F50" w14:textId="77777777" w:rsidR="009A7C4D" w:rsidRDefault="009A7C4D" w:rsidP="009A7C4D">
      <w:pPr>
        <w:pStyle w:val="ALR85Rientrato1cm"/>
        <w:ind w:firstLine="0"/>
        <w:rPr>
          <w:rFonts w:eastAsia="CIDFont+F6"/>
        </w:rPr>
      </w:pPr>
    </w:p>
    <w:p w14:paraId="27DB7E84" w14:textId="77777777" w:rsidR="009A7C4D" w:rsidRDefault="009A7C4D" w:rsidP="009A7C4D">
      <w:pPr>
        <w:pStyle w:val="ALR85Rientrato1cm"/>
        <w:ind w:firstLine="0"/>
        <w:rPr>
          <w:rFonts w:eastAsia="CIDFont+F6"/>
        </w:rPr>
      </w:pPr>
      <w:r>
        <w:rPr>
          <w:rFonts w:eastAsia="CIDFont+F6"/>
          <w:b/>
        </w:rPr>
        <w:t>PRESIDENTE (Oliviero)</w:t>
      </w:r>
      <w:r w:rsidRPr="002E6579">
        <w:rPr>
          <w:rFonts w:eastAsia="CIDFont+F6"/>
        </w:rPr>
        <w:t xml:space="preserve">: </w:t>
      </w:r>
      <w:r>
        <w:rPr>
          <w:rFonts w:eastAsia="CIDFont+F6"/>
        </w:rPr>
        <w:t>La parola all’Assessore Cinque.</w:t>
      </w:r>
    </w:p>
    <w:p w14:paraId="2A914840" w14:textId="77777777" w:rsidR="009A7C4D" w:rsidRDefault="009A7C4D" w:rsidP="009A7C4D">
      <w:pPr>
        <w:pStyle w:val="ALR85Rientrato1cm"/>
        <w:ind w:firstLine="0"/>
        <w:rPr>
          <w:rFonts w:eastAsia="CIDFont+F6"/>
        </w:rPr>
      </w:pPr>
    </w:p>
    <w:p w14:paraId="228D7EDE" w14:textId="77777777" w:rsidR="009A7C4D" w:rsidRDefault="009A7C4D" w:rsidP="009A7C4D">
      <w:pPr>
        <w:pStyle w:val="ALR85Rientrato1cm"/>
        <w:ind w:firstLine="0"/>
        <w:rPr>
          <w:rFonts w:eastAsia="CIDFont+F6"/>
        </w:rPr>
      </w:pPr>
      <w:r w:rsidRPr="000A551C">
        <w:rPr>
          <w:rFonts w:eastAsia="CIDFont+F6"/>
          <w:b/>
        </w:rPr>
        <w:t xml:space="preserve">CINQUE, </w:t>
      </w:r>
      <w:r w:rsidRPr="000A551C">
        <w:rPr>
          <w:rFonts w:eastAsia="CIDFont+F6"/>
          <w:b/>
          <w:i/>
        </w:rPr>
        <w:t>Assessore al Bilancio</w:t>
      </w:r>
      <w:r>
        <w:rPr>
          <w:rFonts w:eastAsia="CIDFont+F6"/>
          <w:b/>
          <w:i/>
        </w:rPr>
        <w:t xml:space="preserve"> e al Finanziamento del Servizio Sanitario Regionale</w:t>
      </w:r>
      <w:r>
        <w:rPr>
          <w:rFonts w:eastAsia="CIDFont+F6"/>
        </w:rPr>
        <w:t xml:space="preserve">: Grazie, Presidente. Non mi sottraggo affatto perché l’argomento di cui alla mozione della Consigliera è di grandissimo interesse e ci vede impegnati ormai da qualche anno, addirittura, non mesi. </w:t>
      </w:r>
    </w:p>
    <w:p w14:paraId="2948C64B" w14:textId="77777777" w:rsidR="009A7C4D" w:rsidRDefault="009A7C4D" w:rsidP="009A7C4D">
      <w:pPr>
        <w:pStyle w:val="ALR85Rientrato1cm"/>
        <w:ind w:firstLine="0"/>
        <w:rPr>
          <w:rFonts w:eastAsia="CIDFont+F6"/>
        </w:rPr>
      </w:pPr>
      <w:r>
        <w:rPr>
          <w:rFonts w:eastAsia="CIDFont+F6"/>
        </w:rPr>
        <w:t>Approfitto anche per dare un’informativa al Consiglio che il progetto del CUP regionale unico già dall’inizio prevedeva l’apertura e l’ingresso di tutti i privati accreditati della specialistica nel CUP unico stesso. Noi, prima dell’estate, abbiamo fatto entrare tutte le diciassette aziende pubbliche. La settimana scorsa ho fatto una riunione con tutte le associazioni di categoria del privato accreditato. Questa mattina ho incontrato i rappresentanti di Cittadinanza Attiva che vedono questo progetto con grande favore. Noi abbiamo già un’ottantina di strutture private che le associazioni di categoria hanno selezionato per essere strutture pilota, sulle quali stiamo iniziando a lavorare.</w:t>
      </w:r>
    </w:p>
    <w:p w14:paraId="67EBF533" w14:textId="77777777" w:rsidR="009A7C4D" w:rsidRDefault="009A7C4D" w:rsidP="009A7C4D">
      <w:pPr>
        <w:pStyle w:val="ALR85Rientrato1cm"/>
        <w:ind w:firstLine="0"/>
        <w:rPr>
          <w:rFonts w:eastAsia="CIDFont+F6"/>
        </w:rPr>
      </w:pPr>
      <w:r>
        <w:rPr>
          <w:rFonts w:eastAsia="CIDFont+F6"/>
        </w:rPr>
        <w:t xml:space="preserve">E’ chiaro, il privato accreditato per la specialistica ambulatoriale in Campania vede circa mille operatori, quindi non è un progetto che si fa in due settimane, ovviamente, ma siamo ampiamente partiti e vedrete che ci saranno anche novità nella fruizione sul portale e sulla APP perché avremo degli ambiti territoriali di garanzia che le ASL disegneranno in funzione dell’accessibilità delle prestazioni e, quindi, in qualche modo il cittadino potrà vedere l’offerta pubblica e privata di quella prestazione che deve ottenere nell’ambito di garanzia di riferimento e per la classe di priorità con i tempi garantiti del Piano Nazionale Liste di Attesa. </w:t>
      </w:r>
    </w:p>
    <w:p w14:paraId="622A8A14" w14:textId="77777777" w:rsidR="009A7C4D" w:rsidRDefault="009A7C4D" w:rsidP="009A7C4D">
      <w:pPr>
        <w:pStyle w:val="ALR85Rientrato1cm"/>
        <w:ind w:firstLine="0"/>
        <w:rPr>
          <w:rFonts w:eastAsia="CIDFont+F6"/>
        </w:rPr>
      </w:pPr>
      <w:r>
        <w:rPr>
          <w:rFonts w:eastAsia="CIDFont+F6"/>
        </w:rPr>
        <w:t>Questa sarà, insieme all’apertura al privato, una grande novità e un grande passo avanti che non avremmo potuto fare, se non avessimo fatto l’investimento del CUP unico regionale, che è un’infrastruttura unica dove tutte le prestazioni sono gestite informaticamente in tempo reale.</w:t>
      </w:r>
    </w:p>
    <w:p w14:paraId="15001854" w14:textId="4A24E9B7" w:rsidR="009A7C4D" w:rsidRDefault="009A7C4D" w:rsidP="009A7C4D">
      <w:pPr>
        <w:pStyle w:val="ALR85Rientrato1cm"/>
        <w:ind w:firstLine="0"/>
        <w:rPr>
          <w:rFonts w:eastAsia="CIDFont+F6"/>
        </w:rPr>
      </w:pPr>
      <w:r>
        <w:rPr>
          <w:rFonts w:eastAsia="CIDFont+F6"/>
        </w:rPr>
        <w:t>Rispetto a un progetto che affonda le sue radici già da un paio di anni, visto che la delibera di avvio era del 2019 e poi, ovviamente, il Covid non ci ha facilita</w:t>
      </w:r>
      <w:r w:rsidR="00C20CBB">
        <w:rPr>
          <w:rFonts w:eastAsia="CIDFont+F6"/>
        </w:rPr>
        <w:t>t</w:t>
      </w:r>
      <w:r>
        <w:rPr>
          <w:rFonts w:eastAsia="CIDFont+F6"/>
        </w:rPr>
        <w:t>o nell’adempimento, ma ora abbiamo recuperato ampiamente il tempo che abbiamo dovuto un po’ perdere per le questioni Covid</w:t>
      </w:r>
      <w:r w:rsidR="00C20CBB">
        <w:rPr>
          <w:rFonts w:eastAsia="CIDFont+F6"/>
        </w:rPr>
        <w:t>. M</w:t>
      </w:r>
      <w:r>
        <w:rPr>
          <w:rFonts w:eastAsia="CIDFont+F6"/>
        </w:rPr>
        <w:t xml:space="preserve">i chiedo e chiedo alla </w:t>
      </w:r>
      <w:r w:rsidR="0079664E">
        <w:rPr>
          <w:rFonts w:eastAsia="CIDFont+F6"/>
        </w:rPr>
        <w:t>Consiglier</w:t>
      </w:r>
      <w:r>
        <w:rPr>
          <w:rFonts w:eastAsia="CIDFont+F6"/>
        </w:rPr>
        <w:t>a Ciarambino se questa mozione non possa essere ritirata con l’assicurazione dalla Giunta che stiamo proseguendo nel percorso che era già, in qualche modo, stato avviato e tracciato e l’interesse a fare il prima possibile, a chiudere il percorso, ve lo assicuro, ce l’ha innanzitutto la Giunta perché prima chiudiamo questo percorso dell’ingresso dei privati nel CUP regionale e prima avremo anche la percezione da parte dei cittadini di questo grande sforzo organizzativo, di investimento e attenzione a queste tematiche che la Giunta regionale sta riservando a questi temi.</w:t>
      </w:r>
    </w:p>
    <w:p w14:paraId="3FB21A0B" w14:textId="77777777" w:rsidR="009A7C4D" w:rsidRDefault="009A7C4D" w:rsidP="009A7C4D">
      <w:pPr>
        <w:pStyle w:val="ALR85Rientrato1cm"/>
        <w:ind w:firstLine="0"/>
        <w:rPr>
          <w:rFonts w:eastAsia="CIDFont+F6"/>
        </w:rPr>
      </w:pPr>
      <w:r>
        <w:rPr>
          <w:rFonts w:eastAsia="CIDFont+F6"/>
        </w:rPr>
        <w:t xml:space="preserve">Sono a disposizione per ulteriori informazioni, ma è stata l’occasione per sottolineare che non solo il progetto sta proseguendo secondo il piano originario, ma, addirittura, anche rispetto a quello che ci siamo detti tante volte, anche su sollecitazione dei Consiglieri di maggioranza che su questo tema sono stati sempre molto attenti e hanno dato il pungolo, com’è giusto che sia, alle azioni della Giunta, dal punto di vista tecnologico e organizzativo vedrete che noi siamo in procinto di rilasciare (e penso che per inizio gennaio riusciremo ad attuarlo) delle innovazioni che daranno ancora più premio all’investimento che abbiamo fatto sulla piattaforma unica di CUP </w:t>
      </w:r>
      <w:r>
        <w:rPr>
          <w:rFonts w:eastAsia="CIDFont+F6"/>
        </w:rPr>
        <w:lastRenderedPageBreak/>
        <w:t xml:space="preserve">regionale, proprio con il disegno degli ambiti di garanzia e proprio con il fatto che l’accesso alle prestazioni sarà guidato nell’ottica del paziente sulla tempistica e non andando a cercare quale struttura va a erogare la prestazione. Il cittadino chiederà al sistema di offerta per l’ambito territoriale di garanzia chi garantisce i dieci, trenta, sessanta giorni, a seconda della classe di priorità, per quella prestazione. Dopodiché, verranno in elenco tutte le strutture pubbliche e private che sono in grado di garantire quei tempi. </w:t>
      </w:r>
    </w:p>
    <w:p w14:paraId="2E9DF56F" w14:textId="77777777" w:rsidR="009A7C4D" w:rsidRDefault="009A7C4D" w:rsidP="009A7C4D">
      <w:pPr>
        <w:pStyle w:val="ALR85Rientrato1cm"/>
        <w:ind w:firstLine="0"/>
        <w:rPr>
          <w:rFonts w:eastAsia="CIDFont+F6"/>
        </w:rPr>
      </w:pPr>
      <w:r>
        <w:rPr>
          <w:rFonts w:eastAsia="CIDFont+F6"/>
        </w:rPr>
        <w:t>Per questo motivo, poiché è un impegno che la Giunta ha già assunto da tempo, mi permetto di chiedere se è possibile in qualche modo ritirare la mozione, registrando questi avanzamenti che, da esponente della Giunta, mi sono permesso di segnalare. Grazie.</w:t>
      </w:r>
    </w:p>
    <w:p w14:paraId="7CDD6A34" w14:textId="77777777" w:rsidR="009A7C4D" w:rsidRDefault="009A7C4D" w:rsidP="009A7C4D">
      <w:pPr>
        <w:pStyle w:val="ALR85Rientrato1cm"/>
        <w:ind w:firstLine="0"/>
        <w:rPr>
          <w:rFonts w:eastAsia="CIDFont+F6"/>
        </w:rPr>
      </w:pPr>
    </w:p>
    <w:p w14:paraId="554046A6" w14:textId="469D1CBD" w:rsidR="009A7C4D" w:rsidRDefault="009A7C4D" w:rsidP="009A7C4D">
      <w:pPr>
        <w:pStyle w:val="ALR85Rientrato1cm"/>
        <w:ind w:firstLine="0"/>
        <w:rPr>
          <w:rFonts w:eastAsia="CIDFont+F6"/>
        </w:rPr>
      </w:pPr>
      <w:r>
        <w:rPr>
          <w:rFonts w:eastAsia="CIDFont+F6"/>
          <w:b/>
        </w:rPr>
        <w:t>PRESIDENTE (Oliviero)</w:t>
      </w:r>
      <w:r w:rsidRPr="002E6579">
        <w:rPr>
          <w:rFonts w:eastAsia="CIDFont+F6"/>
        </w:rPr>
        <w:t xml:space="preserve">: </w:t>
      </w:r>
      <w:r>
        <w:rPr>
          <w:rFonts w:eastAsia="CIDFont+F6"/>
        </w:rPr>
        <w:t xml:space="preserve">La parola alla </w:t>
      </w:r>
      <w:r w:rsidR="0079664E">
        <w:rPr>
          <w:rFonts w:eastAsia="CIDFont+F6"/>
        </w:rPr>
        <w:t>Consiglier</w:t>
      </w:r>
      <w:r>
        <w:rPr>
          <w:rFonts w:eastAsia="CIDFont+F6"/>
        </w:rPr>
        <w:t>a Ciarambino.</w:t>
      </w:r>
    </w:p>
    <w:p w14:paraId="1DE32E97" w14:textId="77777777" w:rsidR="009A7C4D" w:rsidRDefault="009A7C4D" w:rsidP="009A7C4D">
      <w:pPr>
        <w:pStyle w:val="ALR85Rientrato1cm"/>
        <w:ind w:firstLine="0"/>
        <w:rPr>
          <w:rFonts w:eastAsia="CIDFont+F6"/>
        </w:rPr>
      </w:pPr>
    </w:p>
    <w:p w14:paraId="2F7F19FE" w14:textId="77777777" w:rsidR="009A7C4D" w:rsidRDefault="009A7C4D" w:rsidP="009A7C4D">
      <w:pPr>
        <w:pStyle w:val="ALR85Rientrato1cm"/>
        <w:ind w:firstLine="0"/>
        <w:rPr>
          <w:rFonts w:eastAsia="CIDFont+F6"/>
        </w:rPr>
      </w:pPr>
      <w:r>
        <w:rPr>
          <w:rFonts w:eastAsia="CIDFont+F6"/>
          <w:b/>
        </w:rPr>
        <w:t>CIARAMBINO (Insieme per il Futuro)</w:t>
      </w:r>
      <w:r w:rsidRPr="002E6579">
        <w:rPr>
          <w:rFonts w:eastAsia="CIDFont+F6"/>
        </w:rPr>
        <w:t xml:space="preserve">: </w:t>
      </w:r>
      <w:r>
        <w:rPr>
          <w:rFonts w:eastAsia="CIDFont+F6"/>
        </w:rPr>
        <w:t xml:space="preserve">Presidente, penso che l’interesse di un politico che vuole realmente rappresentare i bisogni dei cittadini non sia quello di mettere il cappello su un’iniziativa, ma che quell’iniziativa vada a buon fine. </w:t>
      </w:r>
    </w:p>
    <w:p w14:paraId="3A14F586" w14:textId="0DCFDA35" w:rsidR="009A7C4D" w:rsidRDefault="009A7C4D" w:rsidP="009A7C4D">
      <w:pPr>
        <w:pStyle w:val="ALR85Rientrato1cm"/>
        <w:ind w:firstLine="0"/>
        <w:rPr>
          <w:rFonts w:eastAsia="CIDFont+F6"/>
        </w:rPr>
      </w:pPr>
      <w:r>
        <w:rPr>
          <w:rFonts w:eastAsia="CIDFont+F6"/>
        </w:rPr>
        <w:t xml:space="preserve">L’Assessore ha fatto riferimento a Consiglieri di maggioranza che fanno da pungolo. Io non sono un Consigliere di maggioranza, ma ritengo di fare ampiamente da pungolo anche allo stesso Assessore Cinque su queste tematiche, tanto che questa iniziativa – lo ripeto – nasce da un mio emendamento del 2016. Sono felice che finalmente questa misura, che rappresenta una risposta che ritengo molto efficace, anche alle distorsioni a cui stiamo assistendo in questi tempi rispetto alla difficoltà di accedere alle prestazioni sanitarie dei cittadini, sia </w:t>
      </w:r>
      <w:r w:rsidR="00C20CBB">
        <w:rPr>
          <w:rFonts w:eastAsia="CIDFont+F6"/>
        </w:rPr>
        <w:t>importante; quindi,</w:t>
      </w:r>
      <w:r>
        <w:rPr>
          <w:rFonts w:eastAsia="CIDFont+F6"/>
        </w:rPr>
        <w:t xml:space="preserve"> prendo atto di questa informativa pubblica dell’Assessore e dell’impegno a che i tempi, sebbene non rapidissimi, siano il più rapidi possibile.</w:t>
      </w:r>
    </w:p>
    <w:p w14:paraId="511BDDC3" w14:textId="2B44A52E" w:rsidR="009A7C4D" w:rsidRDefault="009A7C4D" w:rsidP="009A7C4D">
      <w:pPr>
        <w:pStyle w:val="ALR85Rientrato1cm"/>
        <w:ind w:firstLine="0"/>
        <w:rPr>
          <w:rFonts w:eastAsia="CIDFont+F6"/>
        </w:rPr>
      </w:pPr>
      <w:r>
        <w:rPr>
          <w:rFonts w:eastAsia="CIDFont+F6"/>
        </w:rPr>
        <w:t xml:space="preserve">Mi auguro anche che si proceda con una comunicazione perché è stata sicuramente fatta una campagna di comunicazione e poi chiederò all’Assessore quante persone hanno scaricato l’App, a significare quanti campani conoscono quest’opportunità che evita di fare file agli </w:t>
      </w:r>
      <w:r w:rsidR="00D11B4D">
        <w:rPr>
          <w:rFonts w:eastAsia="CIDFont+F6"/>
        </w:rPr>
        <w:t xml:space="preserve">sportelli </w:t>
      </w:r>
      <w:r w:rsidR="00C20CBB">
        <w:rPr>
          <w:rFonts w:eastAsia="CIDFont+F6"/>
        </w:rPr>
        <w:t xml:space="preserve">con </w:t>
      </w:r>
      <w:r w:rsidR="00D11B4D">
        <w:rPr>
          <w:rFonts w:eastAsia="CIDFont+F6"/>
        </w:rPr>
        <w:t>disagi</w:t>
      </w:r>
      <w:r>
        <w:rPr>
          <w:rFonts w:eastAsia="CIDFont+F6"/>
        </w:rPr>
        <w:t xml:space="preserve"> enormi.</w:t>
      </w:r>
    </w:p>
    <w:p w14:paraId="351751A4" w14:textId="77777777" w:rsidR="009A7C4D" w:rsidRDefault="009A7C4D" w:rsidP="009A7C4D">
      <w:pPr>
        <w:pStyle w:val="ALR85Rientrato1cm"/>
        <w:ind w:firstLine="0"/>
        <w:rPr>
          <w:rFonts w:eastAsia="CIDFont+F6"/>
        </w:rPr>
      </w:pPr>
      <w:r>
        <w:rPr>
          <w:rFonts w:eastAsia="CIDFont+F6"/>
        </w:rPr>
        <w:t>Mi dichiaro soddisfatta della risposta dell’Assessore rispetto alla questione posta, continuerò a seguirla e a fare da pungolo anche dall’Opposizione. Grazie.</w:t>
      </w:r>
    </w:p>
    <w:p w14:paraId="5AA3C536" w14:textId="77777777" w:rsidR="009A7C4D" w:rsidRDefault="009A7C4D" w:rsidP="009A7C4D">
      <w:pPr>
        <w:pStyle w:val="ALR85Rientrato1cm"/>
        <w:ind w:firstLine="0"/>
        <w:rPr>
          <w:rFonts w:eastAsia="CIDFont+F6"/>
        </w:rPr>
      </w:pPr>
    </w:p>
    <w:p w14:paraId="57D19124" w14:textId="77777777" w:rsidR="009A7C4D" w:rsidRDefault="009A7C4D" w:rsidP="009A7C4D">
      <w:pPr>
        <w:pStyle w:val="ALR85Rientrato1cm"/>
        <w:ind w:firstLine="0"/>
        <w:rPr>
          <w:rFonts w:eastAsia="CIDFont+F6"/>
        </w:rPr>
      </w:pPr>
      <w:r>
        <w:rPr>
          <w:rFonts w:eastAsia="CIDFont+F6"/>
          <w:b/>
        </w:rPr>
        <w:t>PRESIDENTE (Oliviero)</w:t>
      </w:r>
      <w:r w:rsidRPr="002E6579">
        <w:rPr>
          <w:rFonts w:eastAsia="CIDFont+F6"/>
        </w:rPr>
        <w:t xml:space="preserve">: </w:t>
      </w:r>
      <w:r>
        <w:rPr>
          <w:rFonts w:eastAsia="CIDFont+F6"/>
        </w:rPr>
        <w:t>La mozione è ritirata.</w:t>
      </w:r>
    </w:p>
    <w:p w14:paraId="1DB9FAD5" w14:textId="77777777" w:rsidR="009A7C4D" w:rsidRPr="001F7908" w:rsidRDefault="009A7C4D" w:rsidP="009A7C4D">
      <w:pPr>
        <w:pStyle w:val="ALR85Rientrato1cm"/>
        <w:ind w:firstLine="0"/>
        <w:jc w:val="center"/>
        <w:rPr>
          <w:rFonts w:eastAsia="CIDFont+F6"/>
          <w:b/>
        </w:rPr>
      </w:pPr>
    </w:p>
    <w:p w14:paraId="02D86E50" w14:textId="77777777" w:rsidR="009A7C4D" w:rsidRPr="00A06EE0" w:rsidRDefault="009A7C4D" w:rsidP="009A7C4D">
      <w:pPr>
        <w:pStyle w:val="Titolo1"/>
      </w:pPr>
      <w:bookmarkStart w:id="9" w:name="_MOZIONE_“BLOCCO_DELLA"/>
      <w:bookmarkEnd w:id="9"/>
      <w:r w:rsidRPr="00A06EE0">
        <w:t>MOZIONE “BLOCCO DELLA FORNITURA DI ARMI DALL’ITALIA ALL’UCRAINA PER IL CONFLITTO RUSSIA-UCRAINA” AD INIZIATIVA DELLA CONSIGLIERA MARIA MUSCARÀ (REG. GEN. 178/4).</w:t>
      </w:r>
    </w:p>
    <w:p w14:paraId="440C97A1" w14:textId="77777777" w:rsidR="009A7C4D" w:rsidRDefault="009A7C4D" w:rsidP="009A7C4D">
      <w:pPr>
        <w:pStyle w:val="ALR85Rientrato1cm"/>
        <w:ind w:firstLine="0"/>
        <w:rPr>
          <w:rFonts w:eastAsia="CIDFont+F6"/>
        </w:rPr>
      </w:pPr>
    </w:p>
    <w:p w14:paraId="3221C78B" w14:textId="67735CE2" w:rsidR="009A7C4D" w:rsidRDefault="009A7C4D" w:rsidP="009A7C4D">
      <w:pPr>
        <w:pStyle w:val="ALR85Rientrato1cm"/>
        <w:ind w:firstLine="0"/>
        <w:rPr>
          <w:rFonts w:eastAsia="CIDFont+F6"/>
        </w:rPr>
      </w:pPr>
      <w:r>
        <w:rPr>
          <w:rFonts w:eastAsia="CIDFont+F6"/>
          <w:b/>
        </w:rPr>
        <w:t>PRESIDENTE (Oliviero)</w:t>
      </w:r>
      <w:r w:rsidRPr="002E6579">
        <w:rPr>
          <w:rFonts w:eastAsia="CIDFont+F6"/>
        </w:rPr>
        <w:t xml:space="preserve">: </w:t>
      </w:r>
      <w:r>
        <w:rPr>
          <w:rFonts w:eastAsia="CIDFont+F6"/>
        </w:rPr>
        <w:t xml:space="preserve">Il punto 8 all’ordine del giorno reca: “Blocco della fornitura di armi dall’Italia all’Ucraina per il conflitto Russia – Ucraina” a firma della </w:t>
      </w:r>
      <w:r w:rsidR="0079664E">
        <w:rPr>
          <w:rFonts w:eastAsia="CIDFont+F6"/>
        </w:rPr>
        <w:t>Consiglier</w:t>
      </w:r>
      <w:r>
        <w:rPr>
          <w:rFonts w:eastAsia="CIDFont+F6"/>
        </w:rPr>
        <w:t>a Muscarà, che ha facoltà di illustrare la mozione.</w:t>
      </w:r>
    </w:p>
    <w:p w14:paraId="54F0F7FC" w14:textId="77777777" w:rsidR="009A7C4D" w:rsidRDefault="009A7C4D" w:rsidP="009A7C4D">
      <w:pPr>
        <w:pStyle w:val="ALR85Rientrato1cm"/>
        <w:ind w:firstLine="0"/>
        <w:rPr>
          <w:rFonts w:eastAsia="CIDFont+F6"/>
        </w:rPr>
      </w:pPr>
    </w:p>
    <w:p w14:paraId="3B666C3E" w14:textId="77777777" w:rsidR="009A7C4D" w:rsidRDefault="009A7C4D" w:rsidP="009A7C4D">
      <w:pPr>
        <w:pStyle w:val="ALR85Rientrato1cm"/>
        <w:ind w:firstLine="0"/>
        <w:rPr>
          <w:rFonts w:eastAsia="CIDFont+F6"/>
        </w:rPr>
      </w:pPr>
      <w:r>
        <w:rPr>
          <w:rFonts w:eastAsia="CIDFont+F6"/>
          <w:b/>
        </w:rPr>
        <w:t>MUSCARA’ (Misto)</w:t>
      </w:r>
      <w:r w:rsidRPr="002E6579">
        <w:rPr>
          <w:rFonts w:eastAsia="CIDFont+F6"/>
        </w:rPr>
        <w:t>:</w:t>
      </w:r>
      <w:r>
        <w:rPr>
          <w:rFonts w:eastAsia="CIDFont+F6"/>
        </w:rPr>
        <w:t xml:space="preserve"> La ringrazio, Presidente. Questo è un argomento che avrei voluto portare in Aula già tanto tempo fa, un ordine del giorno che credo fosse datato marzo 2022 e rimasto, purtroppo, inascoltato, tanto che sono stata costretta a preparare una mozione nella speranza di ottenere un minimo di attenzione.</w:t>
      </w:r>
    </w:p>
    <w:p w14:paraId="63535D5D" w14:textId="77777777" w:rsidR="009A7C4D" w:rsidRDefault="009A7C4D" w:rsidP="009A7C4D">
      <w:pPr>
        <w:pStyle w:val="ALR85Rientrato1cm"/>
        <w:ind w:firstLine="0"/>
        <w:rPr>
          <w:rFonts w:eastAsia="CIDFont+F6"/>
        </w:rPr>
      </w:pPr>
      <w:r>
        <w:rPr>
          <w:rFonts w:eastAsia="CIDFont+F6"/>
        </w:rPr>
        <w:t>L’argomento è la guerra in Ucraina e la fornitura delle armi dell’Italia a Paesi in conflitto.</w:t>
      </w:r>
    </w:p>
    <w:p w14:paraId="1031A6A2" w14:textId="75D3E10C" w:rsidR="009A7C4D" w:rsidRDefault="009A7C4D" w:rsidP="009A7C4D">
      <w:pPr>
        <w:pStyle w:val="ALR85Rientrato1cm"/>
        <w:ind w:firstLine="0"/>
        <w:rPr>
          <w:rFonts w:eastAsia="CIDFont+F6"/>
        </w:rPr>
      </w:pPr>
      <w:r>
        <w:rPr>
          <w:rFonts w:eastAsia="CIDFont+F6"/>
        </w:rPr>
        <w:lastRenderedPageBreak/>
        <w:t xml:space="preserve">Negli ultimi mesi si sono rincorse tutta una serie di manifestazioni di piazza e convegni, tutti a invocare questa pace, dimenticando, però, che, probabilmente, se continuiamo ad armare Paesi in conflitto, questa pace rimarrà soltanto </w:t>
      </w:r>
      <w:r w:rsidR="00D11B4D">
        <w:rPr>
          <w:rFonts w:eastAsia="CIDFont+F6"/>
        </w:rPr>
        <w:t>nelle piazze</w:t>
      </w:r>
      <w:r>
        <w:rPr>
          <w:rFonts w:eastAsia="CIDFont+F6"/>
        </w:rPr>
        <w:t xml:space="preserve"> nelle quali si discute.</w:t>
      </w:r>
    </w:p>
    <w:p w14:paraId="5BD25344" w14:textId="77777777" w:rsidR="009A7C4D" w:rsidRDefault="009A7C4D" w:rsidP="009A7C4D">
      <w:pPr>
        <w:pStyle w:val="ALR85Rientrato1cm"/>
        <w:ind w:firstLine="0"/>
        <w:rPr>
          <w:rFonts w:eastAsia="CIDFont+F6"/>
        </w:rPr>
      </w:pPr>
      <w:r>
        <w:rPr>
          <w:rFonts w:eastAsia="CIDFont+F6"/>
        </w:rPr>
        <w:t>Sono convinta, ma credo che lo siate tutti, che la resistenza della popolazione attiva è sicuramente un diritto, anzi, un dovere, ma la difesa armata non è l’unica arma che possiamo utilizzare perché diventa pericolosa, è costosa e inquinante.</w:t>
      </w:r>
    </w:p>
    <w:p w14:paraId="2ED13D4F" w14:textId="77777777" w:rsidR="009A7C4D" w:rsidRDefault="009A7C4D" w:rsidP="009A7C4D">
      <w:pPr>
        <w:pStyle w:val="ALR85Rientrato1cm"/>
        <w:ind w:firstLine="0"/>
        <w:rPr>
          <w:rFonts w:eastAsia="CIDFont+F6"/>
        </w:rPr>
      </w:pPr>
      <w:r>
        <w:rPr>
          <w:rFonts w:eastAsia="CIDFont+F6"/>
        </w:rPr>
        <w:t>Recentemente, sui giornali abbiamo letto quanto questi otto mesi di guerra sono costati e quanto l’inquinamento ambientale sia aumentato. Non voglio parlare dei morti che ci sono stati e delle città distrutte, ma del fatto che dobbiamo, così come abbiamo fatto in piazza, chiedere in maniera corretta al nuovo Governo di fermare gli armamenti.</w:t>
      </w:r>
    </w:p>
    <w:p w14:paraId="2C29BEDE" w14:textId="77777777" w:rsidR="009A7C4D" w:rsidRDefault="009A7C4D" w:rsidP="009A7C4D">
      <w:pPr>
        <w:pStyle w:val="ALR85Rientrato1cm"/>
        <w:ind w:firstLine="0"/>
        <w:rPr>
          <w:rFonts w:eastAsia="CIDFont+F6"/>
        </w:rPr>
      </w:pPr>
      <w:r>
        <w:rPr>
          <w:rFonts w:eastAsia="CIDFont+F6"/>
        </w:rPr>
        <w:t>Voglio ricordare (qualcuno l’ha dimenticato) che il decreto degli armamenti firmato a marzo è poi stato automaticamente rinnovato perché una risoluzione governativa consentiva questo invio automatico senza passare più per le Camere e questo invio automatico ci sarà fino a tutto il dicembre 2022.</w:t>
      </w:r>
    </w:p>
    <w:p w14:paraId="588C02D8" w14:textId="77777777" w:rsidR="009A7C4D" w:rsidRDefault="009A7C4D" w:rsidP="009A7C4D">
      <w:pPr>
        <w:pStyle w:val="ALR85Rientrato1cm"/>
        <w:ind w:firstLine="0"/>
        <w:rPr>
          <w:rFonts w:eastAsia="CIDFont+F6"/>
        </w:rPr>
      </w:pPr>
      <w:r>
        <w:rPr>
          <w:rFonts w:eastAsia="CIDFont+F6"/>
        </w:rPr>
        <w:t>La mia richiesta è, quindi, che il Consiglio di una città di pace (Napoli è una città di pace, i napoletani non sono mai entrati in guerra, probabilmente le hanno subite) si faccia portavoce con il Governo per la promozione del blocco degli armamenti, per far sì che l’Italia non invii armi in Paesi che sono in conflitto. Grazie.</w:t>
      </w:r>
    </w:p>
    <w:p w14:paraId="0E55FB27" w14:textId="77777777" w:rsidR="009A7C4D" w:rsidRDefault="009A7C4D" w:rsidP="009A7C4D">
      <w:pPr>
        <w:pStyle w:val="ALR85Rientrato1cm"/>
        <w:ind w:firstLine="0"/>
        <w:rPr>
          <w:rFonts w:eastAsia="CIDFont+F6"/>
        </w:rPr>
      </w:pPr>
    </w:p>
    <w:p w14:paraId="1390C31D" w14:textId="649272BC" w:rsidR="009A7C4D" w:rsidRDefault="009A7C4D" w:rsidP="009A7C4D">
      <w:pPr>
        <w:pStyle w:val="ALR85Rientrato1cm"/>
        <w:ind w:firstLine="0"/>
        <w:rPr>
          <w:rFonts w:eastAsia="CIDFont+F6"/>
        </w:rPr>
      </w:pPr>
      <w:r>
        <w:rPr>
          <w:rFonts w:eastAsia="CIDFont+F6"/>
          <w:b/>
        </w:rPr>
        <w:t>PRESIDENTE (Oliviero)</w:t>
      </w:r>
      <w:r w:rsidRPr="002E6579">
        <w:rPr>
          <w:rFonts w:eastAsia="CIDFont+F6"/>
        </w:rPr>
        <w:t>:</w:t>
      </w:r>
      <w:r>
        <w:rPr>
          <w:rFonts w:eastAsia="CIDFont+F6"/>
        </w:rPr>
        <w:t xml:space="preserve"> Grazie, collega Muscarà. La parola al </w:t>
      </w:r>
      <w:r w:rsidR="00983C14">
        <w:rPr>
          <w:rFonts w:eastAsia="CIDFont+F6"/>
        </w:rPr>
        <w:t>Consigliere</w:t>
      </w:r>
      <w:r>
        <w:rPr>
          <w:rFonts w:eastAsia="CIDFont+F6"/>
        </w:rPr>
        <w:t xml:space="preserve"> Manfredi.</w:t>
      </w:r>
    </w:p>
    <w:p w14:paraId="3399EF00" w14:textId="77777777" w:rsidR="009A7C4D" w:rsidRDefault="009A7C4D" w:rsidP="009A7C4D">
      <w:pPr>
        <w:pStyle w:val="ALR85Rientrato1cm"/>
        <w:ind w:firstLine="0"/>
        <w:rPr>
          <w:rFonts w:eastAsia="CIDFont+F6"/>
        </w:rPr>
      </w:pPr>
    </w:p>
    <w:p w14:paraId="3372A712" w14:textId="044CC622" w:rsidR="009A7C4D" w:rsidRDefault="009A7C4D" w:rsidP="009A7C4D">
      <w:pPr>
        <w:pStyle w:val="ALR85Rientrato1cm"/>
        <w:ind w:firstLine="0"/>
        <w:rPr>
          <w:rFonts w:eastAsia="CIDFont+F6"/>
        </w:rPr>
      </w:pPr>
      <w:r>
        <w:rPr>
          <w:rFonts w:eastAsia="CIDFont+F6"/>
          <w:b/>
        </w:rPr>
        <w:t>MANFREDI (Partito Democratico)</w:t>
      </w:r>
      <w:r w:rsidRPr="002E6579">
        <w:rPr>
          <w:rFonts w:eastAsia="CIDFont+F6"/>
        </w:rPr>
        <w:t>:</w:t>
      </w:r>
      <w:r>
        <w:rPr>
          <w:rFonts w:eastAsia="CIDFont+F6"/>
        </w:rPr>
        <w:t xml:space="preserve"> Presidente, sinceramente, comprendo le ragioni che la collega Muscarà ha inserito all’interno della sua mozione, ma confesso, almeno personalmente, di non essere d’accordo per due motivi. Il primo (lo dico da ex parlamentare) è che è giusto che anche un Consiglio Regionale possa esprimere un orientamento, ma sappiamo benissimo che la Costituzione prevede che scelte di questo tipo debbano essere deliberate dalle Camere e, a prescindere da quello che si pensa e dall’opzione che si vuole preferire o no, sono la </w:t>
      </w:r>
      <w:r w:rsidR="00C20CBB">
        <w:rPr>
          <w:rFonts w:eastAsia="CIDFont+F6"/>
        </w:rPr>
        <w:t>Camera dei deputati</w:t>
      </w:r>
      <w:r>
        <w:rPr>
          <w:rFonts w:eastAsia="CIDFont+F6"/>
        </w:rPr>
        <w:t xml:space="preserve"> e il Senato della Repubblica che hanno deciso questo.</w:t>
      </w:r>
    </w:p>
    <w:p w14:paraId="50802FBC" w14:textId="77777777" w:rsidR="009A7C4D" w:rsidRDefault="009A7C4D" w:rsidP="009A7C4D">
      <w:pPr>
        <w:pStyle w:val="ALR85Rientrato1cm"/>
        <w:ind w:firstLine="0"/>
        <w:rPr>
          <w:rFonts w:eastAsia="CIDFont+F6"/>
        </w:rPr>
      </w:pPr>
      <w:r>
        <w:rPr>
          <w:rFonts w:eastAsia="CIDFont+F6"/>
        </w:rPr>
        <w:t>Anch’io posso essere d’accordo sul fatto che fare le manifestazioni per la pace e poi non vedere la fine di un conflitto con un cambiamento della strategia può essere un controsenso. Lo dico io che vado alle manifestazioni e lo riscontro dalla collega, ma, allo stesso tempo, quello che non mi convince è dire “Basta fermare gli aiuti a un popolo che è stato invaso perché questo, automaticamente, garantirà il fermare delle armi”.</w:t>
      </w:r>
    </w:p>
    <w:p w14:paraId="60B4231A" w14:textId="77777777" w:rsidR="009A7C4D" w:rsidRDefault="009A7C4D" w:rsidP="009A7C4D">
      <w:pPr>
        <w:pStyle w:val="ALR85Rientrato1cm"/>
        <w:ind w:firstLine="0"/>
        <w:rPr>
          <w:rFonts w:eastAsia="CIDFont+F6"/>
        </w:rPr>
      </w:pPr>
      <w:r>
        <w:rPr>
          <w:rFonts w:eastAsia="CIDFont+F6"/>
        </w:rPr>
        <w:t xml:space="preserve">Ragazzi, è normale che noi siamo per la Conferenza della Pace, ma, rispetto a un gesto unilaterale di chi unilateralmente ha deciso di invadere un altro Paese, non posso dargli una fiducia preventiva senza che ci sia un gesto e una manifesta volontà di apertura da parte dei negoziati. </w:t>
      </w:r>
    </w:p>
    <w:p w14:paraId="79B3742F" w14:textId="6E482CA1" w:rsidR="009A7C4D" w:rsidRDefault="009A7C4D" w:rsidP="009A7C4D">
      <w:pPr>
        <w:pStyle w:val="ALR85Rientrato1cm"/>
        <w:ind w:firstLine="0"/>
        <w:rPr>
          <w:rFonts w:eastAsia="CIDFont+F6"/>
        </w:rPr>
      </w:pPr>
      <w:r>
        <w:rPr>
          <w:rFonts w:eastAsia="CIDFont+F6"/>
        </w:rPr>
        <w:t xml:space="preserve">Mi sono già trovato a parlare di questi argomenti quando ho fatto il parlamentare, sono scelte sofferte e complicate. Ci sono tre modi per affrontare questo argomento e, logicamente, parlo a titolo personale: il primo è quello di affrontare una discussione, come la collega ci propone, legittima (lo dico non solo per suo rispetto, ma legittima perché, logicamente, non esiste la verità assoluta dentro questa vicenda), ma di dare una mozione di indirizzo, sapendo che dobbiamo esprimere il nostro ruolo. Per secondo, penso che l’elemento che preoccupa </w:t>
      </w:r>
      <w:r w:rsidR="00C20CBB">
        <w:rPr>
          <w:rFonts w:eastAsia="CIDFont+F6"/>
        </w:rPr>
        <w:t>sia</w:t>
      </w:r>
      <w:r>
        <w:rPr>
          <w:rFonts w:eastAsia="CIDFont+F6"/>
        </w:rPr>
        <w:t xml:space="preserve"> che in nove mesi che va avanti questo conflitto non vedo un passo in avanti. Su questo sono d’accordo. Non vedere un passo in avanti non vuol dire che, unilateralmente, senza che ci sia neanche un’apertura all’inizio di un trattato di pace e della definizione di un percorso che possa avere a carico l’Europa, </w:t>
      </w:r>
      <w:r>
        <w:rPr>
          <w:rFonts w:eastAsia="CIDFont+F6"/>
        </w:rPr>
        <w:lastRenderedPageBreak/>
        <w:t xml:space="preserve">la Nato, un Commissario esterno, automaticamente dobbiamo non sostenere un popolo che è stato invaso. </w:t>
      </w:r>
    </w:p>
    <w:p w14:paraId="747D23CF" w14:textId="77777777" w:rsidR="009A7C4D" w:rsidRDefault="009A7C4D" w:rsidP="009A7C4D">
      <w:pPr>
        <w:pStyle w:val="ALR85Rientrato1cm"/>
        <w:ind w:firstLine="0"/>
        <w:rPr>
          <w:rFonts w:eastAsia="CIDFont+F6"/>
        </w:rPr>
      </w:pPr>
      <w:r>
        <w:rPr>
          <w:rFonts w:eastAsia="CIDFont+F6"/>
        </w:rPr>
        <w:t>So benissimo (lo dico veramente alla collega) che è normale che, se pensiamo che mandiamo le armi in continuazione, non cambia niente per due anni e noi tra due anni continueremo ad avere questo conflitto. Non si può affrontare questa questione soltanto da un punto di vista dell’armamento del popolo ucraino, se non ci sono allo stesso momento un’apertura e la volontà di aprire un negoziato di pace. Rispetto a un gesto unilaterale (è stato un gesto unilaterale e questo lo riconosciamo tutti, compreso la collega), dobbiamo fare un altro gesto unilaterale di disarmamento, sapendo che è inutile che ci prendiamo in giro. Supponiamo che l’Italia lo scegliesse di fare, gli altri Paesi continueranno ad armarsi. Cha cambia, se non c’è una divisione collegiale? Ci salviamo la coscienza?</w:t>
      </w:r>
    </w:p>
    <w:p w14:paraId="17AC6EFC" w14:textId="7864E81D" w:rsidR="00DB79C3" w:rsidRDefault="009A7C4D" w:rsidP="00DB79C3">
      <w:pPr>
        <w:jc w:val="both"/>
      </w:pPr>
      <w:r>
        <w:rPr>
          <w:rFonts w:eastAsia="CIDFont+F6"/>
        </w:rPr>
        <w:t>Io sono intervenuto e, sinceramente, su questo tema non sono personalmente d’accordo perché</w:t>
      </w:r>
      <w:r w:rsidR="00DB79C3">
        <w:t xml:space="preserve"> ritengo che vada messo sullo stesso piano l’inizio dei negoziati e non può essere messo alla stessa maniera, unilaterale, un ragionamento considerando che non ci sono passi in avanti.</w:t>
      </w:r>
    </w:p>
    <w:p w14:paraId="4D2A6512" w14:textId="04AECBE2" w:rsidR="00DB79C3" w:rsidRDefault="00DB79C3" w:rsidP="00DB79C3">
      <w:pPr>
        <w:jc w:val="both"/>
      </w:pPr>
      <w:r>
        <w:t xml:space="preserve">Affrontare la questione non in sede negoziale, non in sede collegiale, non in sede europea, che vuol dire che ogni Paese poi decide? Che cosa cambia nell’andamento della guerra? Che un Paese arma e un altro Paese non arma? Ci sono i buoni e i cattivi? Perché si è inciso su questo? Fermo restando la crisi di coscienza, le difficoltà e le cose che dice la collega sono un travaglio non solo legittimo che attanaglia tanti di noi, perché io, per fortuna, non stavo in questa </w:t>
      </w:r>
      <w:r w:rsidR="00C20CBB">
        <w:t>Legislatura; quindi,</w:t>
      </w:r>
      <w:r>
        <w:t xml:space="preserve"> non ho dovuto votare per l’invio, però è capitato in passato, su altre cose.</w:t>
      </w:r>
    </w:p>
    <w:p w14:paraId="6E744295" w14:textId="77777777" w:rsidR="00DB79C3" w:rsidRDefault="00DB79C3" w:rsidP="00DB79C3">
      <w:pPr>
        <w:jc w:val="both"/>
      </w:pPr>
      <w:r>
        <w:t>Il tema è che quando poi si rinnovano le cosiddette “Missioni militari”, quelle di pace, in Parlamento, affianco si accompagna la relazione e dice che ci servono altri 6 mesi, ci servono questi altri soldi perché si sono raggiunti questi obiettivi e ci serve quest’altro tempo, questi altri uomini per fare questo. Qua ci troviamo di fronte a nessuna volontà di aprire un minimo, un inizio negoziato.</w:t>
      </w:r>
    </w:p>
    <w:p w14:paraId="7D2B4AF5" w14:textId="77777777" w:rsidR="00DB79C3" w:rsidRDefault="00DB79C3" w:rsidP="00DB79C3">
      <w:pPr>
        <w:jc w:val="both"/>
      </w:pPr>
      <w:r>
        <w:t>Rispetto a questo, secondo me, non abbiamo un interlocutore che meriti un atteggiamento del genere.</w:t>
      </w:r>
    </w:p>
    <w:p w14:paraId="00E78A86" w14:textId="77777777" w:rsidR="00DB79C3" w:rsidRDefault="00DB79C3" w:rsidP="00DB79C3">
      <w:pPr>
        <w:jc w:val="both"/>
      </w:pPr>
      <w:r>
        <w:t>Ragazzi, vi siete dimenticati che mentre facevamo i trattati del grano facevano i bombardamenti? Questa è la verità.</w:t>
      </w:r>
    </w:p>
    <w:p w14:paraId="4DB9F159" w14:textId="77777777" w:rsidR="00DB79C3" w:rsidRDefault="00DB79C3" w:rsidP="00DB79C3">
      <w:pPr>
        <w:jc w:val="both"/>
      </w:pPr>
      <w:r>
        <w:t xml:space="preserve">Che, poi, quest’atteggiamento se non cambia ci porterà alla non risoluzione, ma non è che fermando la tutela al popolo ucraino, se non c’è la volontà di aprire una Conferenza di Pace la guerra </w:t>
      </w:r>
      <w:r w:rsidRPr="009C576D">
        <w:rPr>
          <w:i/>
          <w:iCs/>
        </w:rPr>
        <w:t>(omissis)</w:t>
      </w:r>
      <w:r>
        <w:t>, anche perché, lo ribadisco e concludo, se non è una decisione collegiale sceglieremo atteggiamenti differenti tra Paesi e altri Paesi che non porteranno alla fine del conflitto. Grazie.</w:t>
      </w:r>
    </w:p>
    <w:p w14:paraId="716CC5C9" w14:textId="77777777" w:rsidR="00DB79C3" w:rsidRPr="009C576D" w:rsidRDefault="00DB79C3" w:rsidP="00DB79C3">
      <w:pPr>
        <w:jc w:val="both"/>
        <w:rPr>
          <w:b/>
          <w:bCs/>
        </w:rPr>
      </w:pPr>
    </w:p>
    <w:p w14:paraId="74ECAF3F" w14:textId="77777777" w:rsidR="00DB79C3" w:rsidRDefault="00DB79C3" w:rsidP="00DB79C3">
      <w:pPr>
        <w:jc w:val="both"/>
      </w:pPr>
      <w:r w:rsidRPr="009C576D">
        <w:rPr>
          <w:b/>
          <w:bCs/>
        </w:rPr>
        <w:t>PRESIDENTE (Oliviero):</w:t>
      </w:r>
      <w:r>
        <w:t xml:space="preserve"> Grazie collega Manfredi. </w:t>
      </w:r>
    </w:p>
    <w:p w14:paraId="370BEE36" w14:textId="77777777" w:rsidR="00DB79C3" w:rsidRPr="00310F00" w:rsidRDefault="00DB79C3" w:rsidP="00DB79C3">
      <w:pPr>
        <w:jc w:val="both"/>
        <w:rPr>
          <w:b/>
          <w:bCs/>
        </w:rPr>
      </w:pPr>
    </w:p>
    <w:p w14:paraId="5FBE5DDD" w14:textId="77777777" w:rsidR="00DB79C3" w:rsidRDefault="00DB79C3" w:rsidP="00DB79C3">
      <w:pPr>
        <w:jc w:val="both"/>
      </w:pPr>
      <w:r w:rsidRPr="00310F00">
        <w:rPr>
          <w:b/>
          <w:bCs/>
        </w:rPr>
        <w:t>MUSCARÀ (Misto):</w:t>
      </w:r>
      <w:r>
        <w:t xml:space="preserve"> Non è soltanto una questione di coscienza personale. Non è il fatto che siamo un Consiglio regionale e che, quindi, non possiamo dire la nostra, siamo in rappresentanza di un popolo che è il popolo campano, il popolo napoletano, il quale ha espresso, ma anche a voi, in mille maniere, il desiderio di non continuare in questa produzione di guerra, perché parlare di pace e dire: “Vabbè, poi che facciamo, siamo i soli!”. Che vuol dire? Siamo i soli, allora siccome gli altri non hanno deciso o non hanno deciso ancora noi ci dobbiamo adeguare? Fino a punto? Armare un conflitto, a parte che “Armare” è proprio contrario alla Costituzione. </w:t>
      </w:r>
    </w:p>
    <w:p w14:paraId="2523D5BB" w14:textId="77777777" w:rsidR="00DB79C3" w:rsidRPr="00310F00" w:rsidRDefault="00DB79C3" w:rsidP="00DB79C3">
      <w:pPr>
        <w:jc w:val="both"/>
        <w:rPr>
          <w:b/>
          <w:bCs/>
        </w:rPr>
      </w:pPr>
    </w:p>
    <w:p w14:paraId="6ACB36BB" w14:textId="77777777" w:rsidR="00DB79C3" w:rsidRDefault="00DB79C3" w:rsidP="00DB79C3">
      <w:pPr>
        <w:jc w:val="both"/>
      </w:pPr>
      <w:r w:rsidRPr="00310F00">
        <w:rPr>
          <w:b/>
          <w:bCs/>
        </w:rPr>
        <w:t>PRESIDENTE (Oliviero):</w:t>
      </w:r>
      <w:r>
        <w:t xml:space="preserve"> Collega Muscarà, chiedo scusa, però teniamo da chiudere il Consiglio, evitiamo.</w:t>
      </w:r>
    </w:p>
    <w:p w14:paraId="10FF8EEF" w14:textId="77777777" w:rsidR="00DB79C3" w:rsidRPr="00310F00" w:rsidRDefault="00DB79C3" w:rsidP="00DB79C3">
      <w:pPr>
        <w:jc w:val="both"/>
        <w:rPr>
          <w:b/>
          <w:bCs/>
        </w:rPr>
      </w:pPr>
    </w:p>
    <w:p w14:paraId="371B28FD" w14:textId="77777777" w:rsidR="00DB79C3" w:rsidRDefault="00DB79C3" w:rsidP="00DB79C3">
      <w:pPr>
        <w:jc w:val="both"/>
      </w:pPr>
      <w:r w:rsidRPr="00310F00">
        <w:rPr>
          <w:b/>
          <w:bCs/>
        </w:rPr>
        <w:t>MUSCARÀ (Misto):</w:t>
      </w:r>
      <w:r>
        <w:rPr>
          <w:b/>
          <w:bCs/>
        </w:rPr>
        <w:t xml:space="preserve"> </w:t>
      </w:r>
      <w:r w:rsidRPr="00310F00">
        <w:t xml:space="preserve">Volevo replicare. </w:t>
      </w:r>
    </w:p>
    <w:p w14:paraId="2800344C" w14:textId="77777777" w:rsidR="00DB79C3" w:rsidRDefault="00DB79C3" w:rsidP="00DB79C3">
      <w:pPr>
        <w:jc w:val="both"/>
      </w:pPr>
    </w:p>
    <w:p w14:paraId="2AE31EE7" w14:textId="77777777" w:rsidR="00DB79C3" w:rsidRDefault="00DB79C3" w:rsidP="00DB79C3">
      <w:pPr>
        <w:jc w:val="both"/>
      </w:pPr>
      <w:r w:rsidRPr="00310F00">
        <w:rPr>
          <w:b/>
          <w:bCs/>
        </w:rPr>
        <w:t>PRESIDENTE (Oliviero):</w:t>
      </w:r>
      <w:r>
        <w:rPr>
          <w:b/>
          <w:bCs/>
        </w:rPr>
        <w:t xml:space="preserve"> </w:t>
      </w:r>
      <w:r>
        <w:t>La replica non è ammessa alla mozione.</w:t>
      </w:r>
    </w:p>
    <w:p w14:paraId="66254ED8" w14:textId="77777777" w:rsidR="00DB79C3" w:rsidRPr="00310F00" w:rsidRDefault="00DB79C3" w:rsidP="00DB79C3">
      <w:pPr>
        <w:jc w:val="both"/>
        <w:rPr>
          <w:b/>
          <w:bCs/>
        </w:rPr>
      </w:pPr>
    </w:p>
    <w:p w14:paraId="404EA6E2" w14:textId="77777777" w:rsidR="00DB79C3" w:rsidRDefault="00DB79C3" w:rsidP="00DB79C3">
      <w:pPr>
        <w:jc w:val="both"/>
      </w:pPr>
      <w:r w:rsidRPr="00310F00">
        <w:rPr>
          <w:b/>
          <w:bCs/>
        </w:rPr>
        <w:t>MUSCARÀ (Misto):</w:t>
      </w:r>
      <w:r>
        <w:t xml:space="preserve"> Sono stata brevissima nella lettura della mozione proprio perché sapevo che sarebbe arrivata, l’altra volta non l’abbiamo discussa perché eravamo pochi, l’argomento era troppo importante, adesso abbiamo altre obiezioni. Concludo dicendo che le questioni che riguardano la pace e di come si costruisce la pace sono tante, allora porta soccorso, ricostruisci le Scuole, dai aiuto alle famiglie, alle persone che sono in difficoltà, questo è il modo per costruire la pace. Nessuna pace può essere costruita continuando ad armare, perché è chiaro che poi il conflitto s’inasprisce e s’incattivisce.</w:t>
      </w:r>
    </w:p>
    <w:p w14:paraId="246513F4" w14:textId="77777777" w:rsidR="00DB79C3" w:rsidRDefault="00DB79C3" w:rsidP="00DB79C3">
      <w:pPr>
        <w:jc w:val="both"/>
      </w:pPr>
      <w:r>
        <w:t>Credo che il Consiglio regionale abbia il dovere di dire – perché il peso di questa guerra ricade su tutti noi – al Governo centrale – adesso c’è il nuovo Governo – basta! Così non ne è possibile continuare, con questa idea di morte che ci arriva ogni giorno addosso. Grazie.</w:t>
      </w:r>
    </w:p>
    <w:p w14:paraId="54BB480A" w14:textId="77777777" w:rsidR="00DB79C3" w:rsidRPr="0007186D" w:rsidRDefault="00DB79C3" w:rsidP="00DB79C3">
      <w:pPr>
        <w:jc w:val="both"/>
        <w:rPr>
          <w:b/>
          <w:bCs/>
        </w:rPr>
      </w:pPr>
    </w:p>
    <w:p w14:paraId="2FC77DA7" w14:textId="77777777" w:rsidR="00DB79C3" w:rsidRDefault="00DB79C3" w:rsidP="00DB79C3">
      <w:pPr>
        <w:jc w:val="both"/>
      </w:pPr>
      <w:r w:rsidRPr="0007186D">
        <w:rPr>
          <w:b/>
          <w:bCs/>
        </w:rPr>
        <w:t xml:space="preserve">PRESIDENTE (Oliviero): </w:t>
      </w:r>
      <w:r>
        <w:t xml:space="preserve">Passiamo alla votazione  </w:t>
      </w:r>
    </w:p>
    <w:p w14:paraId="132C373A" w14:textId="77777777" w:rsidR="00DB79C3" w:rsidRDefault="00DB79C3" w:rsidP="00DB79C3">
      <w:pPr>
        <w:jc w:val="both"/>
      </w:pPr>
      <w:r>
        <w:t>Passiamo alla votazione.</w:t>
      </w:r>
    </w:p>
    <w:p w14:paraId="224F7175" w14:textId="77777777" w:rsidR="00DB79C3" w:rsidRDefault="00DB79C3" w:rsidP="00DB79C3">
      <w:pPr>
        <w:jc w:val="both"/>
      </w:pPr>
      <w:r>
        <w:t xml:space="preserve">Chi è favorevole? Muscarà, Abbate, M5S. Chi è contrario? Chi si astiene? </w:t>
      </w:r>
    </w:p>
    <w:p w14:paraId="5CC0509F" w14:textId="77777777" w:rsidR="00DB79C3" w:rsidRDefault="00DB79C3" w:rsidP="00DB79C3">
      <w:pPr>
        <w:jc w:val="both"/>
      </w:pPr>
      <w:r>
        <w:t>Sono 4 voti a favore, il resto sono contrari.</w:t>
      </w:r>
    </w:p>
    <w:p w14:paraId="58E1C9AA" w14:textId="77777777" w:rsidR="00DB79C3" w:rsidRDefault="00DB79C3" w:rsidP="00DB79C3">
      <w:pPr>
        <w:jc w:val="both"/>
      </w:pPr>
    </w:p>
    <w:p w14:paraId="690259CB" w14:textId="77777777" w:rsidR="00DB79C3" w:rsidRPr="0007186D" w:rsidRDefault="00DB79C3" w:rsidP="00DB79C3">
      <w:pPr>
        <w:jc w:val="both"/>
        <w:rPr>
          <w:b/>
          <w:bCs/>
        </w:rPr>
      </w:pPr>
      <w:r w:rsidRPr="0007186D">
        <w:rPr>
          <w:b/>
          <w:bCs/>
        </w:rPr>
        <w:t>Il Consiglio non approva.</w:t>
      </w:r>
    </w:p>
    <w:p w14:paraId="1A3BB530" w14:textId="77777777" w:rsidR="00DB79C3" w:rsidRPr="00693D68" w:rsidRDefault="00DB79C3" w:rsidP="00DB79C3">
      <w:pPr>
        <w:pStyle w:val="Default"/>
        <w:jc w:val="center"/>
        <w:rPr>
          <w:b/>
          <w:bCs/>
        </w:rPr>
      </w:pPr>
    </w:p>
    <w:p w14:paraId="7FA2B040" w14:textId="77777777" w:rsidR="00DB79C3" w:rsidRPr="00693D68" w:rsidRDefault="00DB79C3" w:rsidP="00DB79C3">
      <w:pPr>
        <w:pStyle w:val="Titolo1"/>
      </w:pPr>
      <w:bookmarkStart w:id="10" w:name="_MOZIONE_“RIPRESA_DELLE"/>
      <w:bookmarkEnd w:id="10"/>
      <w:r w:rsidRPr="00693D68">
        <w:t>MOZIONE “RIPRESA DELLE ATTIVITÀ EDUCATIVE E OSSERVANZA DELLE MISURE PRECAUZIONALI DI CONTENIMENTO E CONTRASTO DEL RISCHIO DI EPIDEMIA COVID-19 PER L’ANNO SCOLASTICO 2022/2023 ATTRAVERSO LA INSTALLAZIONE DI IMPIANTI DI AREAZIONE E/O PURIFICAZIONE DELL’ARIA NEGLI AMBIENTI SCOLASTICI” REG. GEN. 175/4 AD INIZIATIVA DEI CONSIGLIERI TOMMASO PELLEGRINO, VINCENZO ALAIA, VINCENZO SANTANGELO E FRANCESCO IOVINO.</w:t>
      </w:r>
    </w:p>
    <w:p w14:paraId="1F5081D6" w14:textId="77777777" w:rsidR="00DB79C3" w:rsidRPr="0007186D" w:rsidRDefault="00DB79C3" w:rsidP="00DB79C3">
      <w:pPr>
        <w:jc w:val="both"/>
        <w:rPr>
          <w:rFonts w:cs="Arial"/>
        </w:rPr>
      </w:pPr>
    </w:p>
    <w:p w14:paraId="6E91A882" w14:textId="739EBD0A" w:rsidR="00DB79C3" w:rsidRDefault="00DB79C3" w:rsidP="00DB79C3">
      <w:pPr>
        <w:pStyle w:val="Default"/>
        <w:jc w:val="both"/>
        <w:rPr>
          <w:rFonts w:ascii="Arial" w:hAnsi="Arial" w:cs="Arial"/>
          <w:szCs w:val="23"/>
        </w:rPr>
      </w:pPr>
      <w:r w:rsidRPr="0007186D">
        <w:rPr>
          <w:rFonts w:ascii="Arial" w:hAnsi="Arial" w:cs="Arial"/>
        </w:rPr>
        <w:t xml:space="preserve">Passiamo al punto n. 9: </w:t>
      </w:r>
      <w:r w:rsidRPr="0007186D">
        <w:rPr>
          <w:rFonts w:ascii="Arial" w:hAnsi="Arial" w:cs="Arial"/>
          <w:szCs w:val="23"/>
        </w:rPr>
        <w:t xml:space="preserve">Mozione “Ripresa delle attività educative e osservanza delle misure precauzionali di contenimento e contrasto del rischio di epidemia Covid-19 per l’anno scolastico 2022/2023 attraverso la installazione di impianti di areazione e/o purificazione dell’aria negli ambienti scolastici” Reg. Gen. 175/4 ad iniziativa dei </w:t>
      </w:r>
      <w:r w:rsidR="0079664E">
        <w:rPr>
          <w:rFonts w:ascii="Arial" w:hAnsi="Arial" w:cs="Arial"/>
          <w:szCs w:val="23"/>
        </w:rPr>
        <w:t>Consiglier</w:t>
      </w:r>
      <w:r w:rsidRPr="0007186D">
        <w:rPr>
          <w:rFonts w:ascii="Arial" w:hAnsi="Arial" w:cs="Arial"/>
          <w:szCs w:val="23"/>
        </w:rPr>
        <w:t>i Tommaso Pellegrino, Vincenzo Alaia, Vincenzo Santangelo e Francesco Iovino</w:t>
      </w:r>
      <w:r>
        <w:rPr>
          <w:rFonts w:ascii="Arial" w:hAnsi="Arial" w:cs="Arial"/>
          <w:szCs w:val="23"/>
        </w:rPr>
        <w:t>.</w:t>
      </w:r>
    </w:p>
    <w:p w14:paraId="64FA8526" w14:textId="37F0A79D" w:rsidR="00DB79C3" w:rsidRDefault="00DB79C3" w:rsidP="00DB79C3">
      <w:pPr>
        <w:pStyle w:val="Default"/>
        <w:jc w:val="both"/>
        <w:rPr>
          <w:rFonts w:ascii="Arial" w:hAnsi="Arial" w:cs="Arial"/>
          <w:szCs w:val="23"/>
        </w:rPr>
      </w:pPr>
      <w:r>
        <w:rPr>
          <w:rFonts w:ascii="Arial" w:hAnsi="Arial" w:cs="Arial"/>
          <w:szCs w:val="23"/>
        </w:rPr>
        <w:t xml:space="preserve">Prego </w:t>
      </w:r>
      <w:r w:rsidR="00983C14">
        <w:rPr>
          <w:rFonts w:ascii="Arial" w:hAnsi="Arial" w:cs="Arial"/>
          <w:szCs w:val="23"/>
        </w:rPr>
        <w:t>Consigliere</w:t>
      </w:r>
      <w:r>
        <w:rPr>
          <w:rFonts w:ascii="Arial" w:hAnsi="Arial" w:cs="Arial"/>
          <w:szCs w:val="23"/>
        </w:rPr>
        <w:t xml:space="preserve"> Iovino.</w:t>
      </w:r>
    </w:p>
    <w:p w14:paraId="79D301CE" w14:textId="77777777" w:rsidR="00DB79C3" w:rsidRDefault="00DB79C3" w:rsidP="00DB79C3">
      <w:pPr>
        <w:pStyle w:val="Default"/>
        <w:jc w:val="both"/>
        <w:rPr>
          <w:rFonts w:ascii="Arial" w:hAnsi="Arial" w:cs="Arial"/>
          <w:szCs w:val="23"/>
        </w:rPr>
      </w:pPr>
    </w:p>
    <w:p w14:paraId="2EF93778" w14:textId="59ACF9C5" w:rsidR="00DB79C3" w:rsidRDefault="00DB79C3" w:rsidP="00DB79C3">
      <w:pPr>
        <w:pStyle w:val="Default"/>
        <w:jc w:val="both"/>
        <w:rPr>
          <w:rFonts w:ascii="Arial" w:hAnsi="Arial" w:cs="Arial"/>
          <w:szCs w:val="23"/>
        </w:rPr>
      </w:pPr>
      <w:r w:rsidRPr="00693D68">
        <w:rPr>
          <w:rFonts w:ascii="Arial" w:hAnsi="Arial" w:cs="Arial"/>
          <w:b/>
          <w:bCs/>
          <w:szCs w:val="23"/>
        </w:rPr>
        <w:t>IOVINO</w:t>
      </w:r>
      <w:r>
        <w:rPr>
          <w:rFonts w:ascii="Arial" w:hAnsi="Arial" w:cs="Arial"/>
          <w:b/>
          <w:bCs/>
          <w:szCs w:val="23"/>
        </w:rPr>
        <w:t xml:space="preserve"> (Italia Viva)</w:t>
      </w:r>
      <w:r w:rsidRPr="00693D68">
        <w:rPr>
          <w:rFonts w:ascii="Arial" w:hAnsi="Arial" w:cs="Arial"/>
          <w:b/>
          <w:bCs/>
          <w:szCs w:val="23"/>
        </w:rPr>
        <w:t xml:space="preserve">: </w:t>
      </w:r>
      <w:r>
        <w:rPr>
          <w:rFonts w:ascii="Arial" w:hAnsi="Arial" w:cs="Arial"/>
          <w:szCs w:val="23"/>
        </w:rPr>
        <w:t xml:space="preserve">Innanzitutto mi dispiace vedere l’assenza dell’Assessore, chiederò </w:t>
      </w:r>
      <w:r w:rsidR="00C20CBB">
        <w:rPr>
          <w:rFonts w:ascii="Arial" w:hAnsi="Arial" w:cs="Arial"/>
          <w:szCs w:val="23"/>
        </w:rPr>
        <w:t>all’Assessore Filippelli</w:t>
      </w:r>
      <w:r>
        <w:rPr>
          <w:rFonts w:ascii="Arial" w:hAnsi="Arial" w:cs="Arial"/>
          <w:szCs w:val="23"/>
        </w:rPr>
        <w:t xml:space="preserve"> di prestare attenzione, naturalmente, anche per le sue grandi esperienze da dirigente scolastico rispetto a quelle che sono le dinamiche scolastiche.</w:t>
      </w:r>
    </w:p>
    <w:p w14:paraId="29D1C558" w14:textId="77777777" w:rsidR="00DB79C3" w:rsidRDefault="00DB79C3" w:rsidP="00DB79C3">
      <w:pPr>
        <w:pStyle w:val="Default"/>
        <w:jc w:val="both"/>
        <w:rPr>
          <w:rFonts w:ascii="Arial" w:hAnsi="Arial" w:cs="Arial"/>
          <w:szCs w:val="23"/>
        </w:rPr>
      </w:pPr>
      <w:r>
        <w:rPr>
          <w:rFonts w:ascii="Arial" w:hAnsi="Arial" w:cs="Arial"/>
          <w:szCs w:val="23"/>
        </w:rPr>
        <w:t xml:space="preserve">Naturalmente anche alla luce dell’impegno del Presidente, in particolar modo del Presidente De Luca, rispetto a quelle che sono le continue sollecitazioni riguardanti: la vicenda del Covid, la prevenzione, il dovere, l’obbligo di utilizzare la mascherina nei presidi sanitari. Molte sollecitazioni, dopo le vicende dei presidi sanitari sono venuti nei confronti del mondo della Scuola, in particolar modo il mio Gruppo, insieme al Capogruppo, il quale ha ricevuto sollecitazioni dalle famiglie, dai familiari, dagli studenti, di, in un certo qual senso, immaginare quale doveva </w:t>
      </w:r>
      <w:r>
        <w:rPr>
          <w:rFonts w:ascii="Arial" w:hAnsi="Arial" w:cs="Arial"/>
          <w:szCs w:val="23"/>
        </w:rPr>
        <w:lastRenderedPageBreak/>
        <w:t>essere la messa in sicurezza dei presidi scolastici, in particolar modo delle aule didattiche ed educative della Regione Campania.</w:t>
      </w:r>
    </w:p>
    <w:p w14:paraId="6F8C9722" w14:textId="77777777" w:rsidR="00DB79C3" w:rsidRDefault="00DB79C3" w:rsidP="00DB79C3">
      <w:pPr>
        <w:pStyle w:val="Default"/>
        <w:jc w:val="both"/>
        <w:rPr>
          <w:rFonts w:ascii="Arial" w:hAnsi="Arial" w:cs="Arial"/>
          <w:szCs w:val="23"/>
        </w:rPr>
      </w:pPr>
      <w:r>
        <w:rPr>
          <w:rFonts w:ascii="Arial" w:hAnsi="Arial" w:cs="Arial"/>
          <w:szCs w:val="23"/>
        </w:rPr>
        <w:t>Una delle iniziative che ci sono state sottoposte è stata la possibilità di poter utilizzare gli aeratori all’interno degli edifici scolastici, quindi, la possibilità di contribuire o d’installare, dov’è possibile, quindi sensibilizzare anche gli edifici di competenza della Città Metropolitana, magari faremo riferimento anche a livello centrale, al Sindaco, la possibilità di poter installare degli aeratori che sono capaci, in un certo qual senso, di garantire ancora di più la sicurezza dei nostri studenti, garantire ancora di più la sicurezza di un presidio scolastico che, costantemente, come quello sanitario, sappiamo che il mondo sanitario è una realtà importante per la Campania, ma quello educativo, che mette a confronto i nostri giovani, diciamo, gli stessi docenti, dirigenti che devono dirimere questioni, lo hanno fatto brillantemente per il passato, quindi, ritengo che sia una mozione importante, naturalmente, è una mozione che ha bisogno d’interventi non solo da parte del Consiglio, perciò, chiedevo attenzione alla Filippelli che potrà sicuramente farsi portavoce – vedo qui presente anche la Presidente della Commissione Istruzione e Formazione, per quelle che sono le dinamiche educative che dovremmo affrontare, perché molti pensano di dirimere una questione con una didattica a distanza o una didattica integrata, come la normativa, da DAD siamo arrivati a DID perché si sono resi conto che la distanza, già la parola poteva essere deleteria su quelli che potevano essere gli strumenti formativi, educativi, quindi, ad un certo punto si va in questa didattica mista, dove c’è l’obbligatorietà, da un lato, di affrontare il sistema classe, dall’altro ci siamo accorti, poi, che nel tempo, tante sfaccettature ne avremo ancora di più, più gli anni passeranno e più ci troveremo davanti a delle gravi difficoltà. Vedo anche tanti studenti, soprattutto quelli che durante la fase della pandemia sono arrivati alla prima classe, quindi, hanno incontrato per la prima volta l’istituzione scolastica, non si rendevano conto, chi è passato al Liceo dalle Scuole Medie, dalla Scuola dell’Obbligo a quella superiore. Naturalmente è importante che la Giunta, ma anche il Consiglio, presta attenzione a queste dinamiche, quindi, confido in una votazione di larga intesa in modo che possiamo, in un certo qual senso, da un lato, perché poi ci sono anche degli impegni economici, solleticare, quindi ci siamo fatti carico, ma ci sono anche altre persone che come me possono confrontarsi con il sistema della Città Metropolitana e, quindi, dare un impulso per gli edifici superiori, sensibilizzare, eventualmente, attraverso l’Assessorato, l’innovazione, la sicurezza sui luoghi di lavoro della nostra Regione Campania, la possibilità d’investire in questa direzione, quindi, vi ringrazio e mi auguro che venga accolta un po’ da tutti.</w:t>
      </w:r>
    </w:p>
    <w:p w14:paraId="7F8EEF34" w14:textId="77777777" w:rsidR="00DB79C3" w:rsidRPr="00693D68" w:rsidRDefault="00DB79C3" w:rsidP="00DB79C3">
      <w:pPr>
        <w:pStyle w:val="Default"/>
        <w:jc w:val="both"/>
        <w:rPr>
          <w:rFonts w:ascii="Arial" w:hAnsi="Arial" w:cs="Arial"/>
          <w:b/>
          <w:bCs/>
          <w:szCs w:val="23"/>
        </w:rPr>
      </w:pPr>
    </w:p>
    <w:p w14:paraId="297BA7D6" w14:textId="2A1F4A59" w:rsidR="00DB79C3" w:rsidRDefault="00DB79C3" w:rsidP="00DB79C3">
      <w:pPr>
        <w:pStyle w:val="Default"/>
        <w:jc w:val="both"/>
        <w:rPr>
          <w:rFonts w:ascii="Arial" w:hAnsi="Arial" w:cs="Arial"/>
          <w:szCs w:val="23"/>
        </w:rPr>
      </w:pPr>
      <w:r w:rsidRPr="00693D68">
        <w:rPr>
          <w:rFonts w:ascii="Arial" w:hAnsi="Arial" w:cs="Arial"/>
          <w:b/>
          <w:bCs/>
          <w:szCs w:val="23"/>
        </w:rPr>
        <w:t>PRESIDENTE (Oliviero):</w:t>
      </w:r>
      <w:r>
        <w:rPr>
          <w:rFonts w:ascii="Arial" w:hAnsi="Arial" w:cs="Arial"/>
          <w:szCs w:val="23"/>
        </w:rPr>
        <w:t xml:space="preserve"> Mettiamo in votazione la mozione </w:t>
      </w:r>
      <w:r w:rsidR="00C20CBB">
        <w:rPr>
          <w:rFonts w:ascii="Arial" w:hAnsi="Arial" w:cs="Arial"/>
          <w:szCs w:val="23"/>
        </w:rPr>
        <w:t>testé</w:t>
      </w:r>
      <w:r>
        <w:rPr>
          <w:rFonts w:ascii="Arial" w:hAnsi="Arial" w:cs="Arial"/>
          <w:szCs w:val="23"/>
        </w:rPr>
        <w:t xml:space="preserve"> indicata dal collega Iovino. Chi è favorevole? Chi è contrario? Chi si astiene? </w:t>
      </w:r>
    </w:p>
    <w:p w14:paraId="07E27FA8" w14:textId="77777777" w:rsidR="00DB79C3" w:rsidRDefault="00DB79C3" w:rsidP="00DB79C3">
      <w:pPr>
        <w:pStyle w:val="Default"/>
        <w:jc w:val="both"/>
        <w:rPr>
          <w:rFonts w:ascii="Arial" w:hAnsi="Arial" w:cs="Arial"/>
          <w:szCs w:val="23"/>
        </w:rPr>
      </w:pPr>
    </w:p>
    <w:p w14:paraId="17480B61" w14:textId="77777777" w:rsidR="00DB79C3" w:rsidRPr="00693D68" w:rsidRDefault="00DB79C3" w:rsidP="00DB79C3">
      <w:pPr>
        <w:pStyle w:val="Default"/>
        <w:jc w:val="both"/>
        <w:rPr>
          <w:rFonts w:ascii="Arial" w:hAnsi="Arial" w:cs="Arial"/>
          <w:b/>
          <w:bCs/>
          <w:szCs w:val="23"/>
        </w:rPr>
      </w:pPr>
      <w:r w:rsidRPr="00693D68">
        <w:rPr>
          <w:rFonts w:ascii="Arial" w:hAnsi="Arial" w:cs="Arial"/>
          <w:b/>
          <w:bCs/>
          <w:szCs w:val="23"/>
        </w:rPr>
        <w:t>Il Consiglio approva all’unanimità.</w:t>
      </w:r>
    </w:p>
    <w:p w14:paraId="41E93652" w14:textId="77777777" w:rsidR="00DB79C3" w:rsidRPr="00693D68" w:rsidRDefault="00DB79C3" w:rsidP="00DB79C3">
      <w:pPr>
        <w:pStyle w:val="Default"/>
        <w:jc w:val="center"/>
        <w:rPr>
          <w:rFonts w:ascii="Arial" w:hAnsi="Arial" w:cs="Arial"/>
          <w:b/>
          <w:bCs/>
        </w:rPr>
      </w:pPr>
    </w:p>
    <w:p w14:paraId="2AD5B677" w14:textId="77777777" w:rsidR="00DB79C3" w:rsidRPr="00693D68" w:rsidRDefault="00DB79C3" w:rsidP="00DB79C3">
      <w:pPr>
        <w:pStyle w:val="Titolo1"/>
      </w:pPr>
      <w:bookmarkStart w:id="11" w:name="_MOZIONI_“CHIUSURA_SEDE"/>
      <w:bookmarkEnd w:id="11"/>
      <w:r w:rsidRPr="00693D68">
        <w:t>MOZIONI “CHIUSURA SEDE GIUDICE DI PACE DI MARANO DI NAPOLI” REG. GEN. 163/4 E REG. GEN. 164/4 AD INIZIATIVA, RISPETTIVAMENTE, DEI CONSIGLIERI GIANPIERO ZINZI, SEVERINO NAPPI, ATTILIO PIERRO E PASQUALE DI FENZA.</w:t>
      </w:r>
    </w:p>
    <w:p w14:paraId="63C5C26E" w14:textId="77777777" w:rsidR="00DB79C3" w:rsidRPr="00693D68" w:rsidRDefault="00DB79C3" w:rsidP="00DB79C3">
      <w:pPr>
        <w:pStyle w:val="Default"/>
        <w:jc w:val="both"/>
        <w:rPr>
          <w:rFonts w:ascii="Arial" w:hAnsi="Arial" w:cs="Arial"/>
        </w:rPr>
      </w:pPr>
    </w:p>
    <w:p w14:paraId="34C0CF94" w14:textId="0ECA75B5" w:rsidR="00DB79C3" w:rsidRDefault="00DB79C3" w:rsidP="00DB79C3">
      <w:pPr>
        <w:pStyle w:val="Default"/>
        <w:jc w:val="both"/>
        <w:rPr>
          <w:rFonts w:ascii="Arial" w:hAnsi="Arial" w:cs="Arial"/>
          <w:szCs w:val="23"/>
        </w:rPr>
      </w:pPr>
      <w:r w:rsidRPr="00693D68">
        <w:rPr>
          <w:rFonts w:ascii="Arial" w:hAnsi="Arial" w:cs="Arial"/>
          <w:szCs w:val="23"/>
        </w:rPr>
        <w:t xml:space="preserve">Mozioni “Chiusura sede Giudice di Pace di Marano di Napoli” Reg. Gen. 163/4 e Reg. Gen. 164/4 ad iniziativa, rispettivamente, dei </w:t>
      </w:r>
      <w:r w:rsidR="0079664E">
        <w:rPr>
          <w:rFonts w:ascii="Arial" w:hAnsi="Arial" w:cs="Arial"/>
          <w:szCs w:val="23"/>
        </w:rPr>
        <w:t>Consiglier</w:t>
      </w:r>
      <w:r w:rsidRPr="00693D68">
        <w:rPr>
          <w:rFonts w:ascii="Arial" w:hAnsi="Arial" w:cs="Arial"/>
          <w:szCs w:val="23"/>
        </w:rPr>
        <w:t>i Gianpiero Zinzi, Severino Nappi, Att</w:t>
      </w:r>
      <w:r>
        <w:rPr>
          <w:rFonts w:ascii="Arial" w:hAnsi="Arial" w:cs="Arial"/>
          <w:szCs w:val="23"/>
        </w:rPr>
        <w:t>ilio Pierro e Pasquale Di Fenza.</w:t>
      </w:r>
    </w:p>
    <w:p w14:paraId="63E81D88" w14:textId="77777777" w:rsidR="00DB79C3" w:rsidRPr="00693D68" w:rsidRDefault="00DB79C3" w:rsidP="00DB79C3">
      <w:pPr>
        <w:pStyle w:val="Default"/>
        <w:jc w:val="both"/>
        <w:rPr>
          <w:rFonts w:ascii="Arial" w:hAnsi="Arial" w:cs="Arial"/>
        </w:rPr>
      </w:pPr>
      <w:r>
        <w:rPr>
          <w:rFonts w:ascii="Arial" w:hAnsi="Arial" w:cs="Arial"/>
          <w:szCs w:val="23"/>
        </w:rPr>
        <w:t xml:space="preserve">Abbiamo due mozioni: la n. 163 e la n. 164, unificate nella 163.     </w:t>
      </w:r>
      <w:r w:rsidRPr="0007186D">
        <w:rPr>
          <w:rFonts w:ascii="Arial" w:hAnsi="Arial" w:cs="Arial"/>
          <w:szCs w:val="23"/>
        </w:rPr>
        <w:t xml:space="preserve"> </w:t>
      </w:r>
    </w:p>
    <w:p w14:paraId="5AC1D028" w14:textId="77777777" w:rsidR="00DB79C3" w:rsidRDefault="00DB79C3" w:rsidP="00DB79C3">
      <w:pPr>
        <w:jc w:val="both"/>
      </w:pPr>
      <w:r>
        <w:t>Concedo la parola a Severino Nappi.</w:t>
      </w:r>
    </w:p>
    <w:p w14:paraId="585B81FF" w14:textId="77777777" w:rsidR="00DB79C3" w:rsidRPr="00533673" w:rsidRDefault="00DB79C3" w:rsidP="00DB79C3">
      <w:pPr>
        <w:jc w:val="both"/>
        <w:rPr>
          <w:b/>
          <w:bCs/>
        </w:rPr>
      </w:pPr>
    </w:p>
    <w:p w14:paraId="4996E9F4" w14:textId="0CE94D4D" w:rsidR="00DB79C3" w:rsidRDefault="00DB79C3" w:rsidP="00DB79C3">
      <w:pPr>
        <w:jc w:val="both"/>
      </w:pPr>
      <w:r w:rsidRPr="00533673">
        <w:rPr>
          <w:b/>
          <w:bCs/>
        </w:rPr>
        <w:lastRenderedPageBreak/>
        <w:t>NAPPI (Lega Campania):</w:t>
      </w:r>
      <w:r>
        <w:t xml:space="preserve"> La mozione, che in realtà è unificata congiuntamente al </w:t>
      </w:r>
      <w:r w:rsidR="00983C14">
        <w:t>Consigliere</w:t>
      </w:r>
      <w:r>
        <w:t xml:space="preserve"> Di Fenza, attiene ad un tema che è interessante ed importante, in particolare per la Provincia di Napoli, cioè quello del rischio serissimo che c’è di chiusura degli uffici del Giudice di Pace di Marano, vicenda che nasce da una scellerata riforma risalente al Governo Monti e che oggi mette in difficoltà un territorio che ha circa 300 mila utenti, per i quali le difficoltà economiche finanziarie del Comune di Marano, unite a quelle delle altre Amministrazioni locali dei Comuni interessati, che sono quelli, più o meno, dell’hinterland dell’area nord, fa sì che ci sia il rischio che la giustizia, quella più spiccia, quella più vicina ai cittadini, possa essere negata in modo addirittura eclatante con la chiusura degli uffici. La mozione, quindi, vuole sensibilizzare il Consiglio regionale perché all’unanimità si possa intervenire per ottenere, presso il Ministero della Giustizia, un Provvedimento di sospensione della chiusura che attiene a scelta direttamente il Tribunale e poi anche la possibilità di un contributo straordinario, al Comune di Marano, perché si possano, invece, ottenere risorse che sono necessarie e sufficienti a mantenere aperto un presidio di legalità.</w:t>
      </w:r>
    </w:p>
    <w:p w14:paraId="3D9A1912" w14:textId="77777777" w:rsidR="00DB79C3" w:rsidRDefault="00DB79C3" w:rsidP="00DB79C3">
      <w:pPr>
        <w:jc w:val="both"/>
      </w:pPr>
      <w:r>
        <w:t>Abbiamo visto oggi che ci sono molti soldi, tanto vale pensare che erogare giustizia […]</w:t>
      </w:r>
    </w:p>
    <w:p w14:paraId="5BC0A2CD" w14:textId="77777777" w:rsidR="00DB79C3" w:rsidRPr="00533673" w:rsidRDefault="00DB79C3" w:rsidP="00DB79C3">
      <w:pPr>
        <w:jc w:val="center"/>
        <w:rPr>
          <w:i/>
          <w:iCs/>
        </w:rPr>
      </w:pPr>
    </w:p>
    <w:p w14:paraId="08327575" w14:textId="77777777" w:rsidR="00DB79C3" w:rsidRPr="00533673" w:rsidRDefault="00DB79C3" w:rsidP="00DB79C3">
      <w:pPr>
        <w:jc w:val="center"/>
        <w:rPr>
          <w:i/>
          <w:iCs/>
        </w:rPr>
      </w:pPr>
      <w:r w:rsidRPr="00533673">
        <w:rPr>
          <w:i/>
          <w:iCs/>
        </w:rPr>
        <w:t>(Intervento fuori microfono)</w:t>
      </w:r>
    </w:p>
    <w:p w14:paraId="12D0BAF6" w14:textId="77777777" w:rsidR="00DB79C3" w:rsidRPr="00533673" w:rsidRDefault="00DB79C3" w:rsidP="00DB79C3">
      <w:pPr>
        <w:jc w:val="both"/>
        <w:rPr>
          <w:b/>
          <w:bCs/>
        </w:rPr>
      </w:pPr>
    </w:p>
    <w:p w14:paraId="6CA11E58" w14:textId="5229AA8D" w:rsidR="00DB79C3" w:rsidRDefault="00DB79C3" w:rsidP="00DB79C3">
      <w:pPr>
        <w:jc w:val="both"/>
      </w:pPr>
      <w:r w:rsidRPr="00533673">
        <w:rPr>
          <w:b/>
          <w:bCs/>
        </w:rPr>
        <w:t xml:space="preserve">NAPPI (Lega Campania): </w:t>
      </w:r>
      <w:r>
        <w:t>Magari si aprisse un dibattito in questo Paese sulle condizioni in cui si trova la giustizia. Se poi poche centinaia di migliaia di euro possono servire, noi lo chiediamo, poi, se fosse possibile farlo sarebbe utile e noi chiediamo, congiuntamente, con il collega Di Fenza, che il Consiglio regionale approvi la mozione e impegni la Giunta nel doppio versante: sollecitare il Ministero e poi d’individuare, possibilmente, le risorse utili. Grazie.</w:t>
      </w:r>
    </w:p>
    <w:p w14:paraId="7C1611E6" w14:textId="77777777" w:rsidR="00DB79C3" w:rsidRDefault="00DB79C3" w:rsidP="00DB79C3">
      <w:pPr>
        <w:jc w:val="both"/>
      </w:pPr>
    </w:p>
    <w:p w14:paraId="75B98F2D" w14:textId="77777777" w:rsidR="00DB79C3" w:rsidRDefault="00DB79C3" w:rsidP="00DB79C3">
      <w:pPr>
        <w:jc w:val="both"/>
      </w:pPr>
      <w:r w:rsidRPr="005757FB">
        <w:rPr>
          <w:b/>
          <w:bCs/>
        </w:rPr>
        <w:t>PRESIDENTE (Oliviero):</w:t>
      </w:r>
      <w:r>
        <w:t xml:space="preserve"> Consigliere Di Fenza, prego.</w:t>
      </w:r>
    </w:p>
    <w:p w14:paraId="6AB69D78" w14:textId="77777777" w:rsidR="00DB79C3" w:rsidRDefault="00DB79C3" w:rsidP="00DB79C3">
      <w:pPr>
        <w:jc w:val="both"/>
      </w:pPr>
    </w:p>
    <w:p w14:paraId="7AC3E2A0" w14:textId="2380D38B" w:rsidR="00DB79C3" w:rsidRDefault="00DB79C3" w:rsidP="00DB79C3">
      <w:pPr>
        <w:jc w:val="both"/>
      </w:pPr>
      <w:r w:rsidRPr="00364AE2">
        <w:rPr>
          <w:rFonts w:cs="Arial"/>
          <w:b/>
          <w:bCs/>
          <w:szCs w:val="23"/>
        </w:rPr>
        <w:t>DI FENZA</w:t>
      </w:r>
      <w:r>
        <w:rPr>
          <w:rFonts w:cs="Arial"/>
          <w:b/>
          <w:bCs/>
          <w:szCs w:val="23"/>
        </w:rPr>
        <w:t xml:space="preserve"> </w:t>
      </w:r>
      <w:r>
        <w:rPr>
          <w:rFonts w:cs="Arial"/>
          <w:b/>
          <w:bCs/>
        </w:rPr>
        <w:t>(Gruppo Azione – Moderati – Europa Verde)</w:t>
      </w:r>
      <w:r w:rsidRPr="00364AE2">
        <w:rPr>
          <w:rFonts w:cs="Arial"/>
          <w:b/>
          <w:bCs/>
          <w:szCs w:val="23"/>
        </w:rPr>
        <w:t>:</w:t>
      </w:r>
      <w:r>
        <w:rPr>
          <w:b/>
          <w:bCs/>
        </w:rPr>
        <w:t xml:space="preserve"> </w:t>
      </w:r>
      <w:r w:rsidRPr="005757FB">
        <w:t>Grazie Presidente. Volevo ringraziare il collega Nappi perché prima ci siamo confrontati, unendo le due mozioni in una. Marano, purtroppo, è vero che questo problema implica</w:t>
      </w:r>
      <w:r>
        <w:t xml:space="preserve"> […]</w:t>
      </w:r>
    </w:p>
    <w:p w14:paraId="47DA12C1" w14:textId="77777777" w:rsidR="00DB79C3" w:rsidRDefault="00DB79C3" w:rsidP="00DB79C3">
      <w:pPr>
        <w:jc w:val="both"/>
      </w:pPr>
    </w:p>
    <w:p w14:paraId="140E4F0E" w14:textId="77777777" w:rsidR="00DB79C3" w:rsidRPr="005757FB" w:rsidRDefault="00DB79C3" w:rsidP="00DB79C3">
      <w:pPr>
        <w:jc w:val="both"/>
      </w:pPr>
      <w:r w:rsidRPr="005757FB">
        <w:rPr>
          <w:b/>
          <w:bCs/>
        </w:rPr>
        <w:t>PRESIDENTE (Oliviero):</w:t>
      </w:r>
      <w:r>
        <w:t xml:space="preserve"> Ci sono tutti i giudici di pace della Regione che sono in queste condizione, significa che dobbiamo aprire un contributo a tutti i giudici di pace. </w:t>
      </w:r>
    </w:p>
    <w:p w14:paraId="03FB96DE" w14:textId="77777777" w:rsidR="00DB79C3" w:rsidRDefault="00DB79C3" w:rsidP="00DB79C3">
      <w:pPr>
        <w:jc w:val="both"/>
      </w:pPr>
    </w:p>
    <w:p w14:paraId="65D780C3" w14:textId="77777777" w:rsidR="00DB79C3" w:rsidRDefault="00DB79C3" w:rsidP="00DB79C3">
      <w:pPr>
        <w:jc w:val="both"/>
      </w:pPr>
      <w:r w:rsidRPr="00364AE2">
        <w:rPr>
          <w:rFonts w:cs="Arial"/>
          <w:b/>
          <w:bCs/>
          <w:szCs w:val="23"/>
        </w:rPr>
        <w:t>DI FENZA</w:t>
      </w:r>
      <w:r>
        <w:rPr>
          <w:rFonts w:cs="Arial"/>
          <w:b/>
          <w:bCs/>
          <w:szCs w:val="23"/>
        </w:rPr>
        <w:t xml:space="preserve"> </w:t>
      </w:r>
      <w:r>
        <w:rPr>
          <w:rFonts w:cs="Arial"/>
          <w:b/>
          <w:bCs/>
        </w:rPr>
        <w:t>(Gruppo Azione – Moderati – Europa Verde)</w:t>
      </w:r>
      <w:r w:rsidRPr="00364AE2">
        <w:rPr>
          <w:rFonts w:cs="Arial"/>
          <w:b/>
          <w:bCs/>
          <w:szCs w:val="23"/>
        </w:rPr>
        <w:t>:</w:t>
      </w:r>
      <w:r>
        <w:t xml:space="preserve"> Assolutamente. Qua è un attimino diversa la situazione perché i Comuni dell’hinterland: Giugliano, Villaricca, Mugnano, Marano, già loro pagano un contributo, in effetti è un’integrazione.</w:t>
      </w:r>
    </w:p>
    <w:p w14:paraId="1773A8EF" w14:textId="77777777" w:rsidR="00DB79C3" w:rsidRDefault="00DB79C3" w:rsidP="00DB79C3">
      <w:pPr>
        <w:jc w:val="both"/>
      </w:pPr>
    </w:p>
    <w:p w14:paraId="4B24A879" w14:textId="77777777" w:rsidR="00DB79C3" w:rsidRDefault="00DB79C3" w:rsidP="00DB79C3">
      <w:pPr>
        <w:jc w:val="both"/>
      </w:pPr>
      <w:r w:rsidRPr="005757FB">
        <w:rPr>
          <w:b/>
          <w:bCs/>
        </w:rPr>
        <w:t>PRESIDENTE (Oliviero):</w:t>
      </w:r>
      <w:r>
        <w:rPr>
          <w:b/>
          <w:bCs/>
        </w:rPr>
        <w:t xml:space="preserve"> </w:t>
      </w:r>
      <w:r>
        <w:t>Consigliere Di Fenza, si apre una discussione che riguarda tutta la Regione. Riguarda tutti i Comuni che sono sede di giudici di pace, i quali sono tutti nelle stesse condizioni. I contributi che i Comuni danno per mantenere la sezione Giudice di Pace sono insufficienti oppure non vengono versati in tempo, la situazione è drammatica. Ritengo che la Giunta regionale, l’Assessore al Bilancio si esprima su questa vicenda.</w:t>
      </w:r>
    </w:p>
    <w:p w14:paraId="58600704" w14:textId="77777777" w:rsidR="00DB79C3" w:rsidRDefault="00DB79C3" w:rsidP="00DB79C3">
      <w:pPr>
        <w:jc w:val="both"/>
      </w:pPr>
    </w:p>
    <w:p w14:paraId="76FA1538" w14:textId="77777777" w:rsidR="00DB79C3" w:rsidRDefault="00DB79C3" w:rsidP="00DB79C3">
      <w:pPr>
        <w:jc w:val="both"/>
        <w:rPr>
          <w:rFonts w:cs="Arial"/>
          <w:szCs w:val="23"/>
        </w:rPr>
      </w:pPr>
      <w:r w:rsidRPr="00364AE2">
        <w:rPr>
          <w:rFonts w:cs="Arial"/>
          <w:b/>
          <w:bCs/>
          <w:szCs w:val="23"/>
        </w:rPr>
        <w:t>DI FENZA</w:t>
      </w:r>
      <w:r>
        <w:rPr>
          <w:rFonts w:cs="Arial"/>
          <w:b/>
          <w:bCs/>
          <w:szCs w:val="23"/>
        </w:rPr>
        <w:t xml:space="preserve"> </w:t>
      </w:r>
      <w:r>
        <w:rPr>
          <w:rFonts w:cs="Arial"/>
          <w:b/>
          <w:bCs/>
        </w:rPr>
        <w:t>(Gruppo Azione – Moderati – Europa Verde)</w:t>
      </w:r>
      <w:r w:rsidRPr="00364AE2">
        <w:rPr>
          <w:rFonts w:cs="Arial"/>
          <w:b/>
          <w:bCs/>
          <w:szCs w:val="23"/>
        </w:rPr>
        <w:t>:</w:t>
      </w:r>
      <w:r>
        <w:rPr>
          <w:rFonts w:cs="Arial"/>
          <w:szCs w:val="23"/>
        </w:rPr>
        <w:t xml:space="preserve"> Alla Giunta abbiamo chiesto due cose: la prima è di traslare oggi la chiusura del Giudice di Pace, perché c’è un accordo tra i Comuni dove già oggi pagano in proporzione alla popolazione il contributo per l’apertura e per il mantenimento; la seconda è quella del contributo. Diamo incarico alla Giunta di mettersi in </w:t>
      </w:r>
      <w:r>
        <w:rPr>
          <w:rFonts w:cs="Arial"/>
          <w:szCs w:val="23"/>
        </w:rPr>
        <w:lastRenderedPageBreak/>
        <w:t>contatto con il Ministero di Grazia e Giustizia almeno per rinviare la chiusura. Poi, se non c’è il contributo, almeno parzialmente portiamo la mozione a casa.</w:t>
      </w:r>
    </w:p>
    <w:p w14:paraId="730CED57" w14:textId="77777777" w:rsidR="00DB79C3" w:rsidRDefault="00DB79C3" w:rsidP="00DB79C3">
      <w:pPr>
        <w:jc w:val="both"/>
        <w:rPr>
          <w:rFonts w:cs="Arial"/>
          <w:szCs w:val="23"/>
        </w:rPr>
      </w:pPr>
    </w:p>
    <w:p w14:paraId="51FA274D" w14:textId="77777777" w:rsidR="00DB79C3" w:rsidRPr="000E19F5" w:rsidRDefault="00DB79C3" w:rsidP="00DB79C3">
      <w:pPr>
        <w:jc w:val="both"/>
        <w:rPr>
          <w:rFonts w:cs="Arial"/>
          <w:szCs w:val="23"/>
        </w:rPr>
      </w:pPr>
      <w:r>
        <w:rPr>
          <w:rFonts w:cs="Arial"/>
          <w:b/>
          <w:bCs/>
          <w:szCs w:val="23"/>
        </w:rPr>
        <w:t xml:space="preserve">PRESIDENTE (Oliviero): </w:t>
      </w:r>
      <w:r w:rsidRPr="000E19F5">
        <w:rPr>
          <w:rFonts w:cs="Arial"/>
          <w:szCs w:val="23"/>
        </w:rPr>
        <w:t>Togliamo il secondo punto, il contributo.</w:t>
      </w:r>
    </w:p>
    <w:p w14:paraId="04C2A931" w14:textId="77777777" w:rsidR="00DB79C3" w:rsidRDefault="00DB79C3" w:rsidP="00DB79C3">
      <w:pPr>
        <w:pStyle w:val="Default"/>
        <w:jc w:val="both"/>
        <w:rPr>
          <w:rFonts w:ascii="Arial" w:hAnsi="Arial" w:cs="Arial"/>
        </w:rPr>
      </w:pPr>
    </w:p>
    <w:p w14:paraId="3AE165B6" w14:textId="77777777" w:rsidR="00DB79C3" w:rsidRDefault="00DB79C3" w:rsidP="00DB79C3">
      <w:pPr>
        <w:pStyle w:val="Default"/>
        <w:jc w:val="both"/>
        <w:rPr>
          <w:rFonts w:ascii="Arial" w:hAnsi="Arial" w:cs="Arial"/>
          <w:szCs w:val="23"/>
        </w:rPr>
      </w:pPr>
      <w:r w:rsidRPr="00364AE2">
        <w:rPr>
          <w:rFonts w:ascii="Arial" w:hAnsi="Arial" w:cs="Arial"/>
          <w:b/>
          <w:bCs/>
          <w:szCs w:val="23"/>
        </w:rPr>
        <w:t>DI FENZA</w:t>
      </w:r>
      <w:r>
        <w:rPr>
          <w:rFonts w:ascii="Arial" w:hAnsi="Arial" w:cs="Arial"/>
          <w:b/>
          <w:bCs/>
          <w:szCs w:val="23"/>
        </w:rPr>
        <w:t xml:space="preserve"> </w:t>
      </w:r>
      <w:r>
        <w:rPr>
          <w:rFonts w:ascii="Arial" w:hAnsi="Arial" w:cs="Arial"/>
          <w:b/>
          <w:bCs/>
        </w:rPr>
        <w:t>(Gruppo Azione – Moderati – Europa Verde)</w:t>
      </w:r>
      <w:r w:rsidRPr="00364AE2">
        <w:rPr>
          <w:rFonts w:ascii="Arial" w:hAnsi="Arial" w:cs="Arial"/>
          <w:b/>
          <w:bCs/>
          <w:szCs w:val="23"/>
        </w:rPr>
        <w:t>:</w:t>
      </w:r>
      <w:r>
        <w:rPr>
          <w:rFonts w:ascii="Arial" w:hAnsi="Arial" w:cs="Arial"/>
          <w:b/>
          <w:bCs/>
          <w:szCs w:val="23"/>
        </w:rPr>
        <w:t xml:space="preserve"> </w:t>
      </w:r>
      <w:r>
        <w:rPr>
          <w:rFonts w:ascii="Arial" w:hAnsi="Arial" w:cs="Arial"/>
          <w:szCs w:val="23"/>
        </w:rPr>
        <w:t>Modifichiamo e a questo punto non avendo l’integrazione economica, almeno impegniamo la Giunta a mettersi in contatto con il Ministero di Grazia e Giustizia.</w:t>
      </w:r>
    </w:p>
    <w:p w14:paraId="7407D7B2" w14:textId="77777777" w:rsidR="00DB79C3" w:rsidRDefault="00DB79C3" w:rsidP="00DB79C3">
      <w:pPr>
        <w:pStyle w:val="Default"/>
        <w:jc w:val="both"/>
        <w:rPr>
          <w:rFonts w:ascii="Arial" w:hAnsi="Arial" w:cs="Arial"/>
          <w:szCs w:val="23"/>
        </w:rPr>
      </w:pPr>
    </w:p>
    <w:p w14:paraId="6BEACD09" w14:textId="77777777" w:rsidR="00DB79C3" w:rsidRDefault="00DB79C3" w:rsidP="00DB79C3">
      <w:pPr>
        <w:pStyle w:val="Default"/>
        <w:jc w:val="both"/>
        <w:rPr>
          <w:rFonts w:ascii="Arial" w:hAnsi="Arial" w:cs="Arial"/>
          <w:szCs w:val="23"/>
        </w:rPr>
      </w:pPr>
      <w:r>
        <w:rPr>
          <w:rFonts w:ascii="Arial" w:hAnsi="Arial" w:cs="Arial"/>
          <w:b/>
          <w:bCs/>
          <w:szCs w:val="23"/>
        </w:rPr>
        <w:t xml:space="preserve">PRESIDENTE (Oliviero): </w:t>
      </w:r>
      <w:r>
        <w:rPr>
          <w:rFonts w:ascii="Arial" w:hAnsi="Arial" w:cs="Arial"/>
          <w:szCs w:val="23"/>
        </w:rPr>
        <w:t>È una cosa legittima, non c’è problema. Sergio Nappi, prego.</w:t>
      </w:r>
    </w:p>
    <w:p w14:paraId="29C8B866" w14:textId="77777777" w:rsidR="00DB79C3" w:rsidRDefault="00DB79C3" w:rsidP="00DB79C3">
      <w:pPr>
        <w:pStyle w:val="Default"/>
        <w:jc w:val="both"/>
        <w:rPr>
          <w:rFonts w:ascii="Arial" w:hAnsi="Arial" w:cs="Arial"/>
          <w:szCs w:val="23"/>
        </w:rPr>
      </w:pPr>
    </w:p>
    <w:p w14:paraId="1456EAB6" w14:textId="77777777" w:rsidR="00DB79C3" w:rsidRDefault="00DB79C3" w:rsidP="00DB79C3">
      <w:pPr>
        <w:pStyle w:val="Default"/>
        <w:jc w:val="both"/>
        <w:rPr>
          <w:rFonts w:ascii="Arial" w:hAnsi="Arial" w:cs="Arial"/>
          <w:szCs w:val="23"/>
        </w:rPr>
      </w:pPr>
      <w:r>
        <w:rPr>
          <w:rFonts w:ascii="Arial" w:hAnsi="Arial" w:cs="Arial"/>
          <w:b/>
          <w:bCs/>
          <w:szCs w:val="23"/>
        </w:rPr>
        <w:t xml:space="preserve">NAPPI (Lega Campania): </w:t>
      </w:r>
      <w:r>
        <w:rPr>
          <w:rFonts w:ascii="Arial" w:hAnsi="Arial" w:cs="Arial"/>
          <w:szCs w:val="23"/>
        </w:rPr>
        <w:t>Essendo estraneo al luogo, perché avellinese, può parlare con la serenità che mi contraddistingue a questo punto.</w:t>
      </w:r>
    </w:p>
    <w:p w14:paraId="76E3CC2E" w14:textId="0BDDC698" w:rsidR="00D11B4D" w:rsidRDefault="00DB79C3" w:rsidP="00D11B4D">
      <w:pPr>
        <w:jc w:val="both"/>
        <w:rPr>
          <w:rFonts w:eastAsia="CIDFont+F6"/>
        </w:rPr>
      </w:pPr>
      <w:r>
        <w:rPr>
          <w:rFonts w:cs="Arial"/>
          <w:szCs w:val="23"/>
        </w:rPr>
        <w:t>Non voglio assumere nessun atteggiamento polemico, ci mancherebbe, però è possibile che non riusciamo a individuare con i tempi tecnici necessari delle risorse che possono essere anche strutturalmente destinate a questo tema</w:t>
      </w:r>
      <w:r w:rsidR="00D11B4D">
        <w:rPr>
          <w:rFonts w:eastAsia="CIDFont+F6"/>
        </w:rPr>
        <w:t xml:space="preserve"> generale. Non priviamo la possibilità, diamo la possibilità alla Giunta di valutare le condizioni per erogare un contributo che in quest’occasione nasce da un’emergenza specifica territoriale.</w:t>
      </w:r>
    </w:p>
    <w:p w14:paraId="1C1CEB90" w14:textId="77777777" w:rsidR="00D11B4D" w:rsidRDefault="00D11B4D" w:rsidP="00D11B4D">
      <w:pPr>
        <w:pStyle w:val="ALR85Rientrato1cm"/>
        <w:ind w:firstLine="0"/>
        <w:rPr>
          <w:rFonts w:eastAsia="CIDFont+F6"/>
        </w:rPr>
      </w:pPr>
      <w:r>
        <w:rPr>
          <w:rFonts w:eastAsia="CIDFont+F6"/>
        </w:rPr>
        <w:t>Condivido con lei, Presidente, che è un tema di carattere generale, ma a chi non è pratico di aule di giustizia, parliamo nel complesso, sul piano regionale, di risorse veramente ridottissime che possono trovarsi nelle pieghe del bilancio. Non parlo neanche di fondi ordinari, possono essere anche europei attinti in vario modo.</w:t>
      </w:r>
    </w:p>
    <w:p w14:paraId="1C85A7B1" w14:textId="77777777" w:rsidR="00D11B4D" w:rsidRDefault="00D11B4D" w:rsidP="00D11B4D">
      <w:pPr>
        <w:pStyle w:val="ALR85Rientrato1cm"/>
        <w:ind w:firstLine="0"/>
        <w:rPr>
          <w:rFonts w:eastAsia="CIDFont+F6"/>
        </w:rPr>
      </w:pPr>
    </w:p>
    <w:p w14:paraId="4E7EE381" w14:textId="77777777" w:rsidR="00D11B4D" w:rsidRDefault="00D11B4D" w:rsidP="00D11B4D">
      <w:pPr>
        <w:pStyle w:val="ALR85Rientrato1cm"/>
        <w:ind w:firstLine="0"/>
        <w:rPr>
          <w:rFonts w:eastAsia="CIDFont+F6"/>
        </w:rPr>
      </w:pPr>
      <w:r>
        <w:rPr>
          <w:rFonts w:eastAsia="CIDFont+F6"/>
          <w:b/>
        </w:rPr>
        <w:t>PRESIDENTE (Oliviero)</w:t>
      </w:r>
      <w:r>
        <w:rPr>
          <w:rFonts w:eastAsia="CIDFont+F6"/>
        </w:rPr>
        <w:t>: Non possiamo trasferire sulla Regione le negligenze dello Stato centrale, chiunque governa in questo momento. Le competenze circa il fatto di tenere aperti gli uffici della giustizia sono del Ministero che fa convenzioni con i Comuni a livello locale affinché, per una serie di spese che riguardano l’organizzazione, sia a carico di questi Comuni. La Regione in questa vicenda non c’entra proprio niente. Se vogliamo fare entrare la Regione anche per questo, la Regione dovrà entrare su tutto! Diventa difficile, Severino.</w:t>
      </w:r>
    </w:p>
    <w:p w14:paraId="74EA9A29" w14:textId="77777777" w:rsidR="00D11B4D" w:rsidRDefault="00D11B4D" w:rsidP="00D11B4D">
      <w:pPr>
        <w:pStyle w:val="ALR85Rientrato1cm"/>
        <w:ind w:firstLine="0"/>
        <w:rPr>
          <w:rFonts w:eastAsia="CIDFont+F6"/>
        </w:rPr>
      </w:pPr>
    </w:p>
    <w:p w14:paraId="67290FFA" w14:textId="77777777" w:rsidR="00D11B4D" w:rsidRDefault="00D11B4D" w:rsidP="00D11B4D">
      <w:pPr>
        <w:pStyle w:val="ALR85Rientrato1cm"/>
        <w:ind w:firstLine="0"/>
        <w:rPr>
          <w:rFonts w:eastAsia="CIDFont+F6"/>
        </w:rPr>
      </w:pPr>
      <w:r w:rsidRPr="004306FD">
        <w:rPr>
          <w:rFonts w:eastAsia="CIDFont+F6"/>
          <w:b/>
        </w:rPr>
        <w:t>NAPPI (</w:t>
      </w:r>
      <w:r>
        <w:rPr>
          <w:rFonts w:eastAsia="CIDFont+F6"/>
          <w:b/>
        </w:rPr>
        <w:t>Lega Campania)</w:t>
      </w:r>
      <w:r>
        <w:rPr>
          <w:rFonts w:eastAsia="CIDFont+F6"/>
        </w:rPr>
        <w:t xml:space="preserve">: Posso fare un esempio? In questo Paese, oggi, c’è una roba che si chiama “Ufficio del giudice”, finanziato dal Governo nazionale perché un’Amministrazione regionale, quella in cui io sedevo, finanziò una misura per la Campania che ebbe il risultato di produrre nel tempo quella che è diventata una misura nazionale. </w:t>
      </w:r>
    </w:p>
    <w:p w14:paraId="2D56D80B" w14:textId="77777777" w:rsidR="00D11B4D" w:rsidRDefault="00D11B4D" w:rsidP="00D11B4D">
      <w:pPr>
        <w:pStyle w:val="ALR85Rientrato1cm"/>
        <w:ind w:firstLine="0"/>
        <w:rPr>
          <w:rFonts w:eastAsia="CIDFont+F6"/>
        </w:rPr>
      </w:pPr>
      <w:r>
        <w:rPr>
          <w:rFonts w:eastAsia="CIDFont+F6"/>
        </w:rPr>
        <w:t>Noi finanziamo gli uffici e i tribunali della Campania perché potessero avere del personale giovane che fosse al servizio della struttura amministrativa. La cosa ha funzionato talmente tanto che è diventata una misura nazionale, quindi perché precludere la possibilità? Io non sto dicendo di farlo ora né che bisogna impegnare le risorse e farlo necessariamente. Sto dicendo di utilizzare dei fondi europei che possono essere utilizzati in vario modo e misura, anche per sostenere le risorse di vario genere. Non vedo perché non affidare a persone che hanno la possibilità di farlo.</w:t>
      </w:r>
    </w:p>
    <w:p w14:paraId="77AAD8E3" w14:textId="56187043" w:rsidR="00D11B4D" w:rsidRDefault="00D11B4D" w:rsidP="00D11B4D">
      <w:pPr>
        <w:pStyle w:val="ALR85Rientrato1cm"/>
        <w:ind w:firstLine="0"/>
        <w:rPr>
          <w:rFonts w:eastAsia="CIDFont+F6"/>
        </w:rPr>
      </w:pPr>
      <w:r>
        <w:rPr>
          <w:rFonts w:eastAsia="CIDFont+F6"/>
        </w:rPr>
        <w:t>Perdonatemi, qui si tratta di un provvedimento che non ha nessuna vincolatività, è semplicemente un indirizzo. Ce ne sono centinaia di indirizzi che sono rimasti tali e alcuni che sono diventati realtà.</w:t>
      </w:r>
    </w:p>
    <w:p w14:paraId="704F73D3" w14:textId="77777777" w:rsidR="00D11B4D" w:rsidRDefault="00D11B4D" w:rsidP="00D11B4D">
      <w:pPr>
        <w:pStyle w:val="ALR85Rientrato1cm"/>
        <w:ind w:firstLine="0"/>
        <w:rPr>
          <w:rFonts w:eastAsia="CIDFont+F6"/>
        </w:rPr>
      </w:pPr>
      <w:r>
        <w:rPr>
          <w:rFonts w:eastAsia="CIDFont+F6"/>
        </w:rPr>
        <w:t>Noi ci affidiamo congiuntamente, per la prima parte, quella di esortare il Governo anche a mettere mano nel complesso al tema della micro giustizia, ma farlo con un segnale forte, che sia anche quello di dire “State trascurando una parte importante per un territorio come il nostro, la legalità”, secondo me, se la Campania ci mette anche una disponibilità in questo senso, male non fa.</w:t>
      </w:r>
    </w:p>
    <w:p w14:paraId="331B4D21" w14:textId="77777777" w:rsidR="00D11B4D" w:rsidRDefault="00D11B4D" w:rsidP="00D11B4D">
      <w:pPr>
        <w:pStyle w:val="ALR85Rientrato1cm"/>
        <w:ind w:firstLine="0"/>
        <w:rPr>
          <w:rFonts w:eastAsia="CIDFont+F6"/>
        </w:rPr>
      </w:pPr>
      <w:r>
        <w:rPr>
          <w:rFonts w:eastAsia="CIDFont+F6"/>
        </w:rPr>
        <w:lastRenderedPageBreak/>
        <w:t>Dopodiché, è la Giunta che dovrà esprimersi, più che il Presidente del Consiglio che si esprime nella qualità di Garante dell’Assemblea.</w:t>
      </w:r>
    </w:p>
    <w:p w14:paraId="396ABEFC" w14:textId="77777777" w:rsidR="00D11B4D" w:rsidRDefault="00D11B4D" w:rsidP="00D11B4D">
      <w:pPr>
        <w:pStyle w:val="ALR85Rientrato1cm"/>
        <w:ind w:firstLine="0"/>
        <w:rPr>
          <w:rFonts w:eastAsia="CIDFont+F6"/>
        </w:rPr>
      </w:pPr>
    </w:p>
    <w:p w14:paraId="4F2D94C6" w14:textId="77777777" w:rsidR="00D11B4D" w:rsidRDefault="00D11B4D" w:rsidP="00D11B4D">
      <w:pPr>
        <w:pStyle w:val="ALR85Rientrato1cm"/>
        <w:ind w:firstLine="0"/>
        <w:rPr>
          <w:rFonts w:eastAsia="CIDFont+F6"/>
        </w:rPr>
      </w:pPr>
      <w:r>
        <w:rPr>
          <w:rFonts w:eastAsia="CIDFont+F6"/>
          <w:b/>
        </w:rPr>
        <w:t>PRESIDENTE (Oliviero)</w:t>
      </w:r>
      <w:r>
        <w:rPr>
          <w:rFonts w:eastAsia="CIDFont+F6"/>
        </w:rPr>
        <w:t xml:space="preserve">: L’Assessore vuole intervenire? Votiamo per parti separate, votiamo la prima parte. </w:t>
      </w:r>
    </w:p>
    <w:p w14:paraId="22B157DB" w14:textId="77777777" w:rsidR="00D11B4D" w:rsidRDefault="00D11B4D" w:rsidP="00D11B4D">
      <w:pPr>
        <w:pStyle w:val="ALR85Rientrato1cm"/>
        <w:ind w:firstLine="0"/>
        <w:rPr>
          <w:rFonts w:eastAsia="CIDFont+F6"/>
        </w:rPr>
      </w:pPr>
      <w:r>
        <w:rPr>
          <w:rFonts w:eastAsia="CIDFont+F6"/>
        </w:rPr>
        <w:t>Chi è favorevole? Chi è contrario? Chi si astiene?</w:t>
      </w:r>
    </w:p>
    <w:p w14:paraId="088443EE" w14:textId="77777777" w:rsidR="00D11B4D" w:rsidRDefault="00D11B4D" w:rsidP="00D11B4D">
      <w:pPr>
        <w:pStyle w:val="ALR85Rientrato1cm"/>
        <w:ind w:firstLine="0"/>
        <w:rPr>
          <w:rFonts w:eastAsia="CIDFont+F6"/>
        </w:rPr>
      </w:pPr>
    </w:p>
    <w:p w14:paraId="552EACFE" w14:textId="77777777" w:rsidR="00D11B4D" w:rsidRPr="004306FD" w:rsidRDefault="00D11B4D" w:rsidP="00D11B4D">
      <w:pPr>
        <w:pStyle w:val="ALR85Rientrato1cm"/>
        <w:ind w:firstLine="0"/>
        <w:rPr>
          <w:rFonts w:eastAsia="CIDFont+F6"/>
          <w:b/>
        </w:rPr>
      </w:pPr>
      <w:r w:rsidRPr="004306FD">
        <w:rPr>
          <w:rFonts w:eastAsia="CIDFont+F6"/>
          <w:b/>
        </w:rPr>
        <w:t>Il Consiglio approva all’unanimità.</w:t>
      </w:r>
    </w:p>
    <w:p w14:paraId="7AAF7A91" w14:textId="77777777" w:rsidR="00D11B4D" w:rsidRDefault="00D11B4D" w:rsidP="00D11B4D">
      <w:pPr>
        <w:pStyle w:val="ALR85Rientrato1cm"/>
        <w:ind w:firstLine="0"/>
        <w:rPr>
          <w:rFonts w:eastAsia="CIDFont+F6"/>
        </w:rPr>
      </w:pPr>
    </w:p>
    <w:p w14:paraId="38FDF4E7" w14:textId="77777777" w:rsidR="00D11B4D" w:rsidRDefault="00D11B4D" w:rsidP="00D11B4D">
      <w:pPr>
        <w:pStyle w:val="ALR85Rientrato1cm"/>
        <w:ind w:firstLine="0"/>
        <w:rPr>
          <w:rFonts w:eastAsia="CIDFont+F6"/>
        </w:rPr>
      </w:pPr>
      <w:r>
        <w:rPr>
          <w:rFonts w:eastAsia="CIDFont+F6"/>
          <w:b/>
        </w:rPr>
        <w:t>PRESIDENTE (Oliviero)</w:t>
      </w:r>
      <w:r>
        <w:rPr>
          <w:rFonts w:eastAsia="CIDFont+F6"/>
        </w:rPr>
        <w:t>: Per la seconda parte, per la verità, una riflessione che faremo nel fare il Bilancio di Previsione della Regione è che, se riteniamo utile affidare un contributo per abitante per ogni sezione dei giudici di pace, potrà essere una norma generale che va nella direzione che diceva Severino Nappi.</w:t>
      </w:r>
    </w:p>
    <w:p w14:paraId="01A90EE0" w14:textId="77777777" w:rsidR="00D11B4D" w:rsidRDefault="00D11B4D" w:rsidP="00D11B4D">
      <w:pPr>
        <w:pStyle w:val="ALR85Rientrato1cm"/>
        <w:ind w:firstLine="0"/>
        <w:rPr>
          <w:rFonts w:eastAsia="CIDFont+F6"/>
        </w:rPr>
      </w:pPr>
    </w:p>
    <w:p w14:paraId="4DAC4964" w14:textId="77777777" w:rsidR="00D11B4D" w:rsidRPr="000742E6" w:rsidRDefault="00D11B4D" w:rsidP="00D11B4D">
      <w:pPr>
        <w:pStyle w:val="Titolo1"/>
      </w:pPr>
      <w:bookmarkStart w:id="12" w:name="_MOZIONE_“MISURE_DI"/>
      <w:bookmarkEnd w:id="12"/>
      <w:r w:rsidRPr="000742E6">
        <w:t xml:space="preserve">MOZIONE “MISURE DI AIUTO A SOSTEGNO DELLE IMPRESE PER I MAGGIORI COSTI LEGATI ALLA CRISI ENERGETICA DETERMINATA DAL RECENTE CONFLITTO RUSSO-UCRAINO” </w:t>
      </w:r>
      <w:r>
        <w:t>AD INIZIATIVA D</w:t>
      </w:r>
      <w:r w:rsidRPr="000742E6">
        <w:t>ELLA CONSIGLIERA MARIA MUSCARÀ</w:t>
      </w:r>
      <w:r>
        <w:t xml:space="preserve"> (</w:t>
      </w:r>
      <w:r w:rsidRPr="000742E6">
        <w:t>REG. GEN. 1</w:t>
      </w:r>
      <w:r>
        <w:t>80/4).</w:t>
      </w:r>
    </w:p>
    <w:p w14:paraId="65886D00" w14:textId="77777777" w:rsidR="00D11B4D" w:rsidRDefault="00D11B4D" w:rsidP="00D11B4D">
      <w:pPr>
        <w:pStyle w:val="ALR85Rientrato1cm"/>
        <w:ind w:firstLine="0"/>
        <w:rPr>
          <w:rFonts w:eastAsia="CIDFont+F6"/>
        </w:rPr>
      </w:pPr>
    </w:p>
    <w:p w14:paraId="3DCA7EFA" w14:textId="42DFC57A" w:rsidR="00D11B4D" w:rsidRDefault="00D11B4D" w:rsidP="00D11B4D">
      <w:pPr>
        <w:pStyle w:val="ALR85Rientrato1cm"/>
        <w:ind w:firstLine="0"/>
        <w:rPr>
          <w:rFonts w:eastAsia="CIDFont+F6"/>
        </w:rPr>
      </w:pPr>
      <w:r>
        <w:rPr>
          <w:rFonts w:eastAsia="CIDFont+F6"/>
          <w:b/>
        </w:rPr>
        <w:t>PRESIDENTE (Oliviero)</w:t>
      </w:r>
      <w:r>
        <w:rPr>
          <w:rFonts w:eastAsia="CIDFont+F6"/>
        </w:rPr>
        <w:t xml:space="preserve">: Il punto n. 11 all’ordine del giorno reca: “Misure di aiuto a sostegno delle imprese per i maggiori costi legati alla crisi energetica determinata dal recente conflitto Russo – Ucraino”, a firma della </w:t>
      </w:r>
      <w:r w:rsidR="0079664E">
        <w:rPr>
          <w:rFonts w:eastAsia="CIDFont+F6"/>
        </w:rPr>
        <w:t>Consiglier</w:t>
      </w:r>
      <w:r>
        <w:rPr>
          <w:rFonts w:eastAsia="CIDFont+F6"/>
        </w:rPr>
        <w:t>a Maria Muscarà, che ha facoltà di illustrare la mozione.</w:t>
      </w:r>
    </w:p>
    <w:p w14:paraId="1C761ED4" w14:textId="77777777" w:rsidR="00D11B4D" w:rsidRDefault="00D11B4D" w:rsidP="00D11B4D">
      <w:pPr>
        <w:pStyle w:val="ALR85Rientrato1cm"/>
        <w:ind w:firstLine="0"/>
        <w:rPr>
          <w:rFonts w:eastAsia="CIDFont+F6"/>
        </w:rPr>
      </w:pPr>
    </w:p>
    <w:p w14:paraId="7A8974F7" w14:textId="77777777" w:rsidR="00D11B4D" w:rsidRDefault="00D11B4D" w:rsidP="00D11B4D">
      <w:pPr>
        <w:pStyle w:val="ALR85Rientrato1cm"/>
        <w:ind w:firstLine="0"/>
        <w:rPr>
          <w:rFonts w:eastAsia="CIDFont+F6"/>
        </w:rPr>
      </w:pPr>
      <w:r>
        <w:rPr>
          <w:rFonts w:eastAsia="CIDFont+F6"/>
          <w:b/>
        </w:rPr>
        <w:t>MUSCARA’ (Misto)</w:t>
      </w:r>
      <w:r>
        <w:rPr>
          <w:rFonts w:eastAsia="CIDFont+F6"/>
        </w:rPr>
        <w:t>: Ringrazio il Presidente. Le sanzioni purtroppo imposte dall’Europa e dai suoi partners internazionali e le contromisure adottate hanno creato notevoli incertezze economiche, perturbato i flussi commerciali, le catene di approvvigionamento e provocato aumenti di prezzo eccezionalmente elevati e imprevisti, in modo particolare, lo sappiamo, per tutto il sistema dell’energia, ma anche materie prime, beni primari, compreso l’agroalimentare.</w:t>
      </w:r>
    </w:p>
    <w:p w14:paraId="065932A7" w14:textId="77777777" w:rsidR="00D11B4D" w:rsidRDefault="00D11B4D" w:rsidP="00D11B4D">
      <w:pPr>
        <w:pStyle w:val="ALR85Rientrato1cm"/>
        <w:ind w:firstLine="0"/>
        <w:rPr>
          <w:rFonts w:eastAsia="CIDFont+F6"/>
        </w:rPr>
      </w:pPr>
      <w:r>
        <w:rPr>
          <w:rFonts w:eastAsia="CIDFont+F6"/>
        </w:rPr>
        <w:t>La crisi energetica sta determinando, infatti, gravi ripercussioni anche sulle economie regionali, come la contrazione della domanda, l’interruzione di contratti di progetti esistenti, perdita di fatturato, perturbazioni delle categorie di approvvigionamento e anche rilevanti aumenti dei costi delle forniture che pesano su famiglie e imprese.</w:t>
      </w:r>
    </w:p>
    <w:p w14:paraId="26F8DB27" w14:textId="77777777" w:rsidR="00D11B4D" w:rsidRDefault="00D11B4D" w:rsidP="00D11B4D">
      <w:pPr>
        <w:pStyle w:val="ALR85Rientrato1cm"/>
        <w:ind w:firstLine="0"/>
        <w:rPr>
          <w:rFonts w:eastAsia="CIDFont+F6"/>
        </w:rPr>
      </w:pPr>
      <w:r>
        <w:rPr>
          <w:rFonts w:eastAsia="CIDFont+F6"/>
        </w:rPr>
        <w:t>La Regione Campania, nell’ambito del Piano operativo complementare 2014 – 2020, quadro temporaneo di crisi per le misure di aiuto di Stato a sostegno dell’aggressione russa contro l’Ucraina, ha approvato, con il decreto n. 869 del 3/10/2022, pubblicato sul BURC con il n. 82, un avviso pubblico rivolto a imprese per i maggiori costi legati alla crisi energetica.</w:t>
      </w:r>
    </w:p>
    <w:p w14:paraId="33FC40A2" w14:textId="77777777" w:rsidR="00D11B4D" w:rsidRDefault="00D11B4D" w:rsidP="00D11B4D">
      <w:pPr>
        <w:pStyle w:val="ALR85Rientrato1cm"/>
        <w:ind w:firstLine="0"/>
        <w:rPr>
          <w:rFonts w:eastAsia="CIDFont+F6"/>
        </w:rPr>
      </w:pPr>
      <w:r>
        <w:rPr>
          <w:rFonts w:eastAsia="CIDFont+F6"/>
        </w:rPr>
        <w:t>La Regione Campania con questo intervento ha previsto una dotazione iniziale di 58 milioni e si propone di sostenere le imprese campane registrate e attive presso il registro imprese competente che hanno dichiarato in visura un codice Ateco primario o prevalente, compreso tra quelli riportati nella sezione C. C’è, quindi, naturalmente, l’elenco.</w:t>
      </w:r>
    </w:p>
    <w:p w14:paraId="6F485C0B" w14:textId="77777777" w:rsidR="00D11B4D" w:rsidRDefault="00D11B4D" w:rsidP="00D11B4D">
      <w:pPr>
        <w:pStyle w:val="ALR85Rientrato1cm"/>
        <w:ind w:firstLine="0"/>
        <w:rPr>
          <w:rFonts w:eastAsia="CIDFont+F6"/>
        </w:rPr>
      </w:pPr>
      <w:r>
        <w:rPr>
          <w:rFonts w:eastAsia="CIDFont+F6"/>
        </w:rPr>
        <w:t xml:space="preserve">Si tratta di una procedura comparativa volta a dare priorità alle imprese che hanno subito una maggiore incidenza percentuale dell’aumento del costo dell’energia. </w:t>
      </w:r>
    </w:p>
    <w:p w14:paraId="45FFFFFE" w14:textId="77777777" w:rsidR="00D11B4D" w:rsidRDefault="00D11B4D" w:rsidP="00D11B4D">
      <w:pPr>
        <w:pStyle w:val="ALR85Rientrato1cm"/>
        <w:ind w:firstLine="0"/>
        <w:rPr>
          <w:rFonts w:eastAsia="CIDFont+F6"/>
        </w:rPr>
      </w:pPr>
      <w:r>
        <w:rPr>
          <w:rFonts w:eastAsia="CIDFont+F6"/>
        </w:rPr>
        <w:t>A seguito della crisi energetica determinata da questo conflitto, gli aumentati costi dell’energia stanno mettendo a dura prova anche le capacità finanziarie non solo delle attività manifatturiere, ma di tutte le imprese campane.</w:t>
      </w:r>
    </w:p>
    <w:p w14:paraId="090C7FA1" w14:textId="77777777" w:rsidR="00D11B4D" w:rsidRDefault="00D11B4D" w:rsidP="00D11B4D">
      <w:pPr>
        <w:pStyle w:val="ALR85Rientrato1cm"/>
        <w:ind w:firstLine="0"/>
        <w:rPr>
          <w:rFonts w:eastAsia="CIDFont+F6"/>
        </w:rPr>
      </w:pPr>
      <w:r>
        <w:rPr>
          <w:rFonts w:eastAsia="CIDFont+F6"/>
        </w:rPr>
        <w:t xml:space="preserve">Oltre quelle facenti capo alla sezione C del Codice Ateco, vi sono altre imprese anche più penalizzate di quelle manifatturiere, visto che tra le attività possiamo citare, a titolo di esempio (mi viene in mente ricordare questo codice), il codice 601000 “Trasmissioni radiofoniche”, che, a </w:t>
      </w:r>
      <w:r>
        <w:rPr>
          <w:rFonts w:eastAsia="CIDFont+F6"/>
        </w:rPr>
        <w:lastRenderedPageBreak/>
        <w:t>differenza delle altre attività, non possono recuperare parte degli aumenti attraverso i rincari della merce prodotta e non possono rientrare delle spese, aumentando il costo della pubblicità. Per loro sarebbe, infatti, un boomerang che non farebbe altro che affossare ancora di più l’impresa, visto che la pubblicità è il primo servizio che viene tagliato quando un’azienda si trova in difficoltà.</w:t>
      </w:r>
    </w:p>
    <w:p w14:paraId="3F88FA7C" w14:textId="77777777" w:rsidR="00D11B4D" w:rsidRDefault="00D11B4D" w:rsidP="00D11B4D">
      <w:pPr>
        <w:pStyle w:val="ALR85Rientrato1cm"/>
        <w:ind w:firstLine="0"/>
        <w:rPr>
          <w:rFonts w:eastAsia="CIDFont+F6"/>
        </w:rPr>
      </w:pPr>
      <w:r>
        <w:rPr>
          <w:rFonts w:eastAsia="CIDFont+F6"/>
        </w:rPr>
        <w:t>Chiedo, quindi, di valutare e considerare ulteriori e più ampie categorie che sono bisognose da sostenere, includendole in questo piano di aiuti per scongiurare un arresto dell’intera economia regionale.</w:t>
      </w:r>
    </w:p>
    <w:p w14:paraId="04FE4D54" w14:textId="77777777" w:rsidR="00D11B4D" w:rsidRDefault="00D11B4D" w:rsidP="00D11B4D">
      <w:pPr>
        <w:pStyle w:val="ALR85Rientrato1cm"/>
        <w:ind w:firstLine="0"/>
        <w:rPr>
          <w:rFonts w:eastAsia="CIDFont+F6"/>
        </w:rPr>
      </w:pPr>
      <w:r>
        <w:rPr>
          <w:rFonts w:eastAsia="CIDFont+F6"/>
        </w:rPr>
        <w:t>Il tema era quello delle radio perché, proprio in questo Consiglio, c’è stata un’attenzione particolare alle radio libere, tant’è vero che è stata istituita anche la giornata delle radio libere. Facciamo in modo che questa comprensione vada oltre le dichiarazioni di intenti e si parli anche di fatti. Grazie.</w:t>
      </w:r>
    </w:p>
    <w:p w14:paraId="2AE940AC" w14:textId="77777777" w:rsidR="00D11B4D" w:rsidRDefault="00D11B4D" w:rsidP="00D11B4D">
      <w:pPr>
        <w:pStyle w:val="ALR85Rientrato1cm"/>
        <w:ind w:firstLine="0"/>
        <w:rPr>
          <w:rFonts w:eastAsia="CIDFont+F6"/>
        </w:rPr>
      </w:pPr>
    </w:p>
    <w:p w14:paraId="5162BFF4" w14:textId="77777777" w:rsidR="00D11B4D" w:rsidRDefault="00D11B4D" w:rsidP="00D11B4D">
      <w:pPr>
        <w:pStyle w:val="ALR85Rientrato1cm"/>
        <w:ind w:firstLine="0"/>
        <w:rPr>
          <w:rFonts w:eastAsia="CIDFont+F6"/>
        </w:rPr>
      </w:pPr>
      <w:r>
        <w:rPr>
          <w:rFonts w:eastAsia="CIDFont+F6"/>
          <w:b/>
        </w:rPr>
        <w:t>PRESIDENTE (Oliviero)</w:t>
      </w:r>
      <w:r>
        <w:rPr>
          <w:rFonts w:eastAsia="CIDFont+F6"/>
        </w:rPr>
        <w:t>: La parola all’Assessore.</w:t>
      </w:r>
    </w:p>
    <w:p w14:paraId="546AD9B1" w14:textId="77777777" w:rsidR="00D11B4D" w:rsidRDefault="00D11B4D" w:rsidP="00D11B4D">
      <w:pPr>
        <w:pStyle w:val="ALR85Rientrato1cm"/>
        <w:ind w:firstLine="0"/>
        <w:rPr>
          <w:rFonts w:eastAsia="CIDFont+F6"/>
        </w:rPr>
      </w:pPr>
    </w:p>
    <w:p w14:paraId="222E4447" w14:textId="438E74B7" w:rsidR="00D11B4D" w:rsidRPr="00D11B4D" w:rsidRDefault="00D11B4D" w:rsidP="00D11B4D">
      <w:pPr>
        <w:pStyle w:val="Default"/>
        <w:jc w:val="both"/>
        <w:rPr>
          <w:rFonts w:ascii="Arial" w:hAnsi="Arial" w:cs="Arial"/>
          <w:bCs/>
          <w:color w:val="auto"/>
        </w:rPr>
      </w:pPr>
      <w:r w:rsidRPr="00D11B4D">
        <w:rPr>
          <w:rFonts w:ascii="Arial" w:hAnsi="Arial" w:cs="Arial"/>
          <w:b/>
          <w:color w:val="auto"/>
        </w:rPr>
        <w:t>CINQUE,</w:t>
      </w:r>
      <w:r w:rsidRPr="00D11B4D">
        <w:rPr>
          <w:rFonts w:ascii="Arial" w:hAnsi="Arial" w:cs="Arial"/>
          <w:b/>
          <w:i/>
          <w:iCs/>
          <w:color w:val="auto"/>
        </w:rPr>
        <w:t xml:space="preserve"> Assessore al Bilancio e al Finanziamento del Servizio Sanitario Regionale</w:t>
      </w:r>
      <w:r w:rsidRPr="00D11B4D">
        <w:rPr>
          <w:rFonts w:eastAsia="CIDFont+F6"/>
          <w:b/>
          <w:i/>
          <w:iCs/>
        </w:rPr>
        <w:t>:</w:t>
      </w:r>
      <w:r>
        <w:rPr>
          <w:rFonts w:eastAsia="CIDFont+F6"/>
        </w:rPr>
        <w:t xml:space="preserve"> </w:t>
      </w:r>
      <w:r w:rsidRPr="00D11B4D">
        <w:rPr>
          <w:rFonts w:ascii="Arial" w:hAnsi="Arial" w:cs="Arial"/>
          <w:bCs/>
          <w:color w:val="auto"/>
        </w:rPr>
        <w:t xml:space="preserve">Ringrazio il Presidente. Intervengo per segnalare una criticità per quanto attiene la mozione presentata dalla </w:t>
      </w:r>
      <w:r w:rsidR="0079664E">
        <w:rPr>
          <w:rFonts w:ascii="Arial" w:hAnsi="Arial" w:cs="Arial"/>
          <w:bCs/>
          <w:color w:val="auto"/>
        </w:rPr>
        <w:t>Consiglier</w:t>
      </w:r>
      <w:r w:rsidRPr="00D11B4D">
        <w:rPr>
          <w:rFonts w:ascii="Arial" w:hAnsi="Arial" w:cs="Arial"/>
          <w:bCs/>
          <w:color w:val="auto"/>
        </w:rPr>
        <w:t xml:space="preserve">a Muscarà. Come lei ha giustamente rilevato, nel bando che la Regione ha fatto di 58 milioni di euro per aiutare le imprese, l’intervento riguarda le imprese manifatturiere. Questa non è stata un’attività discrezionale della Regione Campania perché tutti questi interventi sono interventi in cui occorre in qualche modo rispettare la normativa degli aiuti di Stato. </w:t>
      </w:r>
    </w:p>
    <w:p w14:paraId="63FE1DA0" w14:textId="77777777" w:rsidR="00D11B4D" w:rsidRDefault="00D11B4D" w:rsidP="00D11B4D">
      <w:pPr>
        <w:pStyle w:val="ALR85Rientrato1cm"/>
        <w:ind w:firstLine="0"/>
        <w:rPr>
          <w:rFonts w:eastAsia="CIDFont+F6"/>
        </w:rPr>
      </w:pPr>
      <w:r>
        <w:rPr>
          <w:rFonts w:eastAsia="CIDFont+F6"/>
        </w:rPr>
        <w:t>Voi sapete che la Commissione europea è intervenuta sul regime degli aiuti di Stato nel periodo Covid per la pandemia, introducendo il Temporary Framework, stessa cosa l’ha fatta per la crisi energetica a seguito della Guerra Russia – Ucraina, quindi noi ci siamo in qualche modo infilati nel percorso tracciato dal Temporary Framework della Commissione Europea sulla crisi energetica. Proprio la settimana scorsa o dieci giorni fa abbiamo ricevuto dalla Commissione Europea l’okay al regime di aiuto che abbiamo individuato con questa misura da 58 milioni, che è la prima dotazione e potrebbe anche essere rifinanziata, ma abbiamo avuto l’okay perché abbiamo ristretto il campo di intervento alle imprese manifatturiere con i codici attività esattamente conformi a quello che ha stabilito la Commissione Europea. Se la Commissione Europea avesse allargato anche ai servizi, certamente non saremmo stati noi a escludere il settore dei servizi.</w:t>
      </w:r>
    </w:p>
    <w:p w14:paraId="26C3680E" w14:textId="77777777" w:rsidR="00D11B4D" w:rsidRDefault="00D11B4D" w:rsidP="00D11B4D">
      <w:pPr>
        <w:pStyle w:val="ALR85Rientrato1cm"/>
        <w:ind w:firstLine="0"/>
        <w:rPr>
          <w:rFonts w:eastAsia="CIDFont+F6"/>
        </w:rPr>
      </w:pPr>
      <w:r>
        <w:rPr>
          <w:rFonts w:eastAsia="CIDFont+F6"/>
        </w:rPr>
        <w:t>In questo momento questa mozione è assolutamente impraticabile per quanto riguarda la Giunta Regionale. Poi, ovviamente, potrà intervenire il Governo o facendosi portavoce in sede europea di un maggiore allargamento e noi saremmo i primi felici a poterlo fare. Grazie.</w:t>
      </w:r>
    </w:p>
    <w:p w14:paraId="317BAE43" w14:textId="77777777" w:rsidR="00D11B4D" w:rsidRDefault="00D11B4D" w:rsidP="00D11B4D">
      <w:pPr>
        <w:pStyle w:val="ALR85Rientrato1cm"/>
        <w:ind w:firstLine="0"/>
        <w:rPr>
          <w:rFonts w:eastAsia="CIDFont+F6"/>
        </w:rPr>
      </w:pPr>
    </w:p>
    <w:p w14:paraId="70D91D9F" w14:textId="77777777" w:rsidR="00D11B4D" w:rsidRDefault="00D11B4D" w:rsidP="00D11B4D">
      <w:pPr>
        <w:pStyle w:val="ALR85Rientrato1cm"/>
        <w:ind w:firstLine="0"/>
        <w:rPr>
          <w:rFonts w:eastAsia="CIDFont+F6"/>
        </w:rPr>
      </w:pPr>
      <w:r>
        <w:rPr>
          <w:rFonts w:eastAsia="CIDFont+F6"/>
          <w:b/>
        </w:rPr>
        <w:t>PRESIDENTE (Oliviero)</w:t>
      </w:r>
      <w:r>
        <w:rPr>
          <w:rFonts w:eastAsia="CIDFont+F6"/>
        </w:rPr>
        <w:t>: La ringrazio.</w:t>
      </w:r>
    </w:p>
    <w:p w14:paraId="5452626F" w14:textId="77777777" w:rsidR="00D11B4D" w:rsidRDefault="00D11B4D" w:rsidP="00D11B4D">
      <w:pPr>
        <w:pStyle w:val="ALR85Rientrato1cm"/>
        <w:ind w:firstLine="0"/>
        <w:rPr>
          <w:rFonts w:eastAsia="CIDFont+F6"/>
        </w:rPr>
      </w:pPr>
      <w:r>
        <w:rPr>
          <w:rFonts w:eastAsia="CIDFont+F6"/>
        </w:rPr>
        <w:t xml:space="preserve">Pongo in votazione la mozione. </w:t>
      </w:r>
    </w:p>
    <w:p w14:paraId="779717F5" w14:textId="77777777" w:rsidR="00D11B4D" w:rsidRDefault="00D11B4D" w:rsidP="00D11B4D">
      <w:pPr>
        <w:pStyle w:val="ALR85Rientrato1cm"/>
        <w:ind w:firstLine="0"/>
        <w:rPr>
          <w:rFonts w:eastAsia="CIDFont+F6"/>
        </w:rPr>
      </w:pPr>
      <w:r>
        <w:rPr>
          <w:rFonts w:eastAsia="CIDFont+F6"/>
        </w:rPr>
        <w:t>Chi è favorevole? Chi è contrario? Chi si astiene?</w:t>
      </w:r>
    </w:p>
    <w:p w14:paraId="7A7F17D3" w14:textId="77777777" w:rsidR="00D11B4D" w:rsidRDefault="00D11B4D" w:rsidP="00D11B4D">
      <w:pPr>
        <w:pStyle w:val="ALR85Rientrato1cm"/>
        <w:ind w:firstLine="0"/>
        <w:rPr>
          <w:rFonts w:eastAsia="CIDFont+F6"/>
        </w:rPr>
      </w:pPr>
    </w:p>
    <w:p w14:paraId="78C1E35F" w14:textId="77777777" w:rsidR="00D11B4D" w:rsidRDefault="00D11B4D" w:rsidP="00D11B4D">
      <w:pPr>
        <w:pStyle w:val="ALR85Rientrato1cm"/>
        <w:ind w:firstLine="0"/>
        <w:rPr>
          <w:rFonts w:eastAsia="CIDFont+F6"/>
          <w:b/>
        </w:rPr>
      </w:pPr>
      <w:r>
        <w:rPr>
          <w:rFonts w:eastAsia="CIDFont+F6"/>
          <w:b/>
        </w:rPr>
        <w:t>Il Consiglio non approva.</w:t>
      </w:r>
    </w:p>
    <w:p w14:paraId="1FBC0E54" w14:textId="0C7E79FF" w:rsidR="00D11B4D" w:rsidRDefault="00D11B4D" w:rsidP="004532B3">
      <w:pPr>
        <w:jc w:val="both"/>
        <w:rPr>
          <w:bCs/>
        </w:rPr>
      </w:pPr>
    </w:p>
    <w:p w14:paraId="33330D11" w14:textId="77777777" w:rsidR="00D11B4D" w:rsidRPr="0070387E" w:rsidRDefault="00D11B4D" w:rsidP="00D11B4D">
      <w:pPr>
        <w:pStyle w:val="Titolo1"/>
      </w:pPr>
      <w:bookmarkStart w:id="13" w:name="_MOZIONE_“UOC_TERAPIA"/>
      <w:bookmarkEnd w:id="13"/>
      <w:r w:rsidRPr="0070387E">
        <w:t>MOZIONE “UOC TERAPIA DEL DOLORE E CURE PALLIATIVE DELL’OSPEDALE CARDARELLI DI NAPOLI” REG. GEN. N. 181/4 AD INIZIATIVA DEL CONSIGLIERE FRANCESCO EMILIO BORRELLI</w:t>
      </w:r>
    </w:p>
    <w:p w14:paraId="48891D84" w14:textId="77777777" w:rsidR="00D11B4D" w:rsidRDefault="00D11B4D" w:rsidP="00D11B4D">
      <w:pPr>
        <w:jc w:val="both"/>
      </w:pPr>
    </w:p>
    <w:p w14:paraId="4F3E30B6" w14:textId="61EC3555" w:rsidR="00D11B4D" w:rsidRDefault="00D11B4D" w:rsidP="00D11B4D">
      <w:pPr>
        <w:jc w:val="both"/>
      </w:pPr>
      <w:r>
        <w:lastRenderedPageBreak/>
        <w:t xml:space="preserve">Passiamo al punto n. 12 all’ordine del giorno: </w:t>
      </w:r>
      <w:r w:rsidRPr="0070387E">
        <w:t>Mozione “UOC terapia del dolore e cure palliative dell’Ospedale Cardarelli di Napoli” Reg. Gen. n. 181/4</w:t>
      </w:r>
      <w:r>
        <w:t>.</w:t>
      </w:r>
      <w:r w:rsidRPr="0070387E">
        <w:t xml:space="preserve"> </w:t>
      </w:r>
      <w:r>
        <w:t>A</w:t>
      </w:r>
      <w:r w:rsidRPr="0070387E">
        <w:t xml:space="preserve">d iniziativa del </w:t>
      </w:r>
      <w:r w:rsidR="00983C14">
        <w:t>Consigliere</w:t>
      </w:r>
      <w:r w:rsidRPr="0070387E">
        <w:t xml:space="preserve"> Francesco Emilio Borrelli</w:t>
      </w:r>
      <w:r>
        <w:t>. Borrelli, prego.</w:t>
      </w:r>
    </w:p>
    <w:p w14:paraId="1FDF9534" w14:textId="77777777" w:rsidR="00D11B4D" w:rsidRDefault="00D11B4D" w:rsidP="00D11B4D">
      <w:pPr>
        <w:jc w:val="both"/>
      </w:pPr>
    </w:p>
    <w:p w14:paraId="5F6BB29F" w14:textId="77777777" w:rsidR="00D11B4D" w:rsidRDefault="00D11B4D" w:rsidP="00D11B4D">
      <w:pPr>
        <w:jc w:val="both"/>
      </w:pPr>
      <w:r>
        <w:rPr>
          <w:b/>
          <w:bCs/>
        </w:rPr>
        <w:t>BORRELLI (</w:t>
      </w:r>
      <w:r w:rsidRPr="0070387E">
        <w:rPr>
          <w:b/>
          <w:bCs/>
        </w:rPr>
        <w:t>Gruppo Azione - Moderati - Europa Verde</w:t>
      </w:r>
      <w:r>
        <w:rPr>
          <w:b/>
          <w:bCs/>
        </w:rPr>
        <w:t xml:space="preserve">): </w:t>
      </w:r>
      <w:r>
        <w:t>Grazie Presidente. La legge del 15 marzo 2010 n. 38, avente ad oggetto “Disposizioni per garantire l’accesso alle cure palliative e alla terapia del dolore” ha definito un quadro organico di principi e norme per garantire un’assistenza qualificata appropriata in ambito palliativo e della terapia del dolore, sia per il malato che per i suoi familiari.</w:t>
      </w:r>
    </w:p>
    <w:p w14:paraId="41B06995" w14:textId="77777777" w:rsidR="00D11B4D" w:rsidRDefault="00D11B4D" w:rsidP="00D11B4D">
      <w:pPr>
        <w:jc w:val="both"/>
      </w:pPr>
      <w:r>
        <w:t>A Napoli, oltre un ventennio prima, nel 1977, nasceva presso l’Ospedale Cardarelli di Napoli il primo reparto per la terapia del dolore e cure palliative diretto, sia dalla sua apertura, dal professor dottor Vincenzo Montrone, anestesista e rianimatore pioniere in questo campo della medicina, vantando, in tal modo, il primato di essere stato il primo centro e punto di riferimento dell’Italia centromeridionale.</w:t>
      </w:r>
    </w:p>
    <w:p w14:paraId="27CF6195" w14:textId="77777777" w:rsidR="00D11B4D" w:rsidRDefault="00D11B4D" w:rsidP="00D11B4D">
      <w:pPr>
        <w:jc w:val="both"/>
      </w:pPr>
      <w:r>
        <w:t>L’attuale UOC, Terapia del Dolore e Cure Palliative dell’Ospedale Cardarelli di Napoli, a seguito dei provvedimenti adottati per fronteggiare l’emergenza pandemica, ovvero della necessità di creare posti letto per ospedali, pazienti affetti dal Covid, ha visto drasticamente diminuire i già insufficienti posti letto. Il reparto, negli anni, ha offerto la possibilità di fine vita dignitosa a tanti malati terminali ed è fondamentale che continui ad operare con la massima efficacia, ripristinando integralmente il reparto, anche con l’implementazione del personale sanitario necessario.</w:t>
      </w:r>
    </w:p>
    <w:p w14:paraId="59DF4C8C" w14:textId="77777777" w:rsidR="00D11B4D" w:rsidRDefault="00D11B4D" w:rsidP="00D11B4D">
      <w:pPr>
        <w:jc w:val="both"/>
      </w:pPr>
      <w:r>
        <w:t>Sulla questione si sono registrate migliaia di adesioni, dalla petizione popolare online, indirizzata al Presidente della Giunta regionale della Campania, promossa dall’Associazione Il Nodo che da anni si batte in tutela delle persone che necessitano di cure palliative e di terapia del dolore.</w:t>
      </w:r>
    </w:p>
    <w:p w14:paraId="66887245" w14:textId="77777777" w:rsidR="00D11B4D" w:rsidRDefault="00D11B4D" w:rsidP="00D11B4D">
      <w:pPr>
        <w:jc w:val="both"/>
      </w:pPr>
      <w:r>
        <w:t>Era qualche settimana fa quando ho presentato l’ordine del giorno, si apprende che il reparto venga definitivamente chiuso.</w:t>
      </w:r>
    </w:p>
    <w:p w14:paraId="1B94B1FC" w14:textId="77777777" w:rsidR="00D11B4D" w:rsidRDefault="00D11B4D" w:rsidP="00D11B4D">
      <w:pPr>
        <w:jc w:val="both"/>
      </w:pPr>
      <w:r>
        <w:t>Il Consiglio regionale della Campania impegna il Presidente della Giunta regionale ad attuare ogni utile iniziativa affinché venga scongiurata l’annunciata chiusura dell’UOC Terapia del Dolore e Cure Palliative dell’Ospedale Cardarelli di Napoli prevedendo l’implementazione dei relativi posti letto al fine di garantire un’assistenza qualificata appropriata in ambito palliativo e della terapia del dolore per il malato e la sua famiglia, dando piena attuazione a quanto disposto dalla legge 15 marzo 2010 n. 38.</w:t>
      </w:r>
    </w:p>
    <w:p w14:paraId="327CE01F" w14:textId="77777777" w:rsidR="00D11B4D" w:rsidRDefault="00D11B4D" w:rsidP="00D11B4D">
      <w:pPr>
        <w:jc w:val="both"/>
      </w:pPr>
      <w:r>
        <w:t>Aggiungo un elemento che mi è arrivato successivamente all’iniziativa portata avanti dal nodo, praticamente ci sarebbe in itinere, anche se siamo ancora aspettando che questo percorso vada avanti, la realizzazione di struttura, una struttura simile da parte dell’Asl Napoli 1. Credo che alla fine della mozione potremmo aggiungere: Cardarelli o altri Presidi Ospedalieri della Asl Napol1. Il paradosso è che li abbiamo, in questi centri, nell’Asl Napoli 2 e nell’Asl Napoli 3, ma non nell’Asl Napoli 1.</w:t>
      </w:r>
    </w:p>
    <w:p w14:paraId="7BAEDB5A" w14:textId="77777777" w:rsidR="00D11B4D" w:rsidRDefault="00D11B4D" w:rsidP="00D11B4D">
      <w:pPr>
        <w:jc w:val="both"/>
      </w:pPr>
    </w:p>
    <w:p w14:paraId="7E220094" w14:textId="77777777" w:rsidR="00D11B4D" w:rsidRDefault="00D11B4D" w:rsidP="00D11B4D">
      <w:pPr>
        <w:jc w:val="both"/>
      </w:pPr>
      <w:r>
        <w:rPr>
          <w:b/>
          <w:bCs/>
        </w:rPr>
        <w:t xml:space="preserve">PRESIDENTE (Oliviero): </w:t>
      </w:r>
      <w:r>
        <w:t>Assessore, prego. Chiaramente sono attività territoriali, non attività ospedaliere, per questo l’invito che faceva Borrelli è opportuno.</w:t>
      </w:r>
    </w:p>
    <w:p w14:paraId="797D3BC0" w14:textId="77777777" w:rsidR="00D11B4D" w:rsidRDefault="00D11B4D" w:rsidP="00D11B4D">
      <w:pPr>
        <w:jc w:val="both"/>
      </w:pPr>
      <w:r>
        <w:t xml:space="preserve">Possiamo aggiungere che sono servizi territoriali, quindi, invitiamo la Napoli 1 a istituire questo servizio importante, ad implementarlo. </w:t>
      </w:r>
    </w:p>
    <w:p w14:paraId="546A3D0B" w14:textId="77777777" w:rsidR="00D11B4D" w:rsidRDefault="00D11B4D" w:rsidP="00D11B4D">
      <w:pPr>
        <w:jc w:val="both"/>
      </w:pPr>
      <w:r>
        <w:t>Metto in votazione la mozione con la modifica.</w:t>
      </w:r>
    </w:p>
    <w:p w14:paraId="0AB4B86C" w14:textId="77777777" w:rsidR="00D11B4D" w:rsidRDefault="00D11B4D" w:rsidP="00D11B4D">
      <w:pPr>
        <w:jc w:val="both"/>
      </w:pPr>
    </w:p>
    <w:p w14:paraId="5213D083" w14:textId="77777777" w:rsidR="00D11B4D" w:rsidRDefault="00D11B4D" w:rsidP="00D11B4D">
      <w:pPr>
        <w:jc w:val="both"/>
        <w:rPr>
          <w:b/>
          <w:bCs/>
        </w:rPr>
      </w:pPr>
      <w:r>
        <w:rPr>
          <w:b/>
          <w:bCs/>
        </w:rPr>
        <w:t xml:space="preserve">Il Consiglio approva. </w:t>
      </w:r>
    </w:p>
    <w:p w14:paraId="5D332427" w14:textId="77777777" w:rsidR="00D11B4D" w:rsidRDefault="00D11B4D" w:rsidP="00D11B4D">
      <w:pPr>
        <w:jc w:val="both"/>
        <w:rPr>
          <w:b/>
          <w:bCs/>
        </w:rPr>
      </w:pPr>
    </w:p>
    <w:p w14:paraId="0DFEE1F5" w14:textId="77777777" w:rsidR="00D11B4D" w:rsidRPr="0070387E" w:rsidRDefault="00D11B4D" w:rsidP="00D11B4D">
      <w:pPr>
        <w:jc w:val="center"/>
        <w:rPr>
          <w:i/>
          <w:iCs/>
        </w:rPr>
      </w:pPr>
      <w:r w:rsidRPr="0070387E">
        <w:rPr>
          <w:i/>
          <w:iCs/>
        </w:rPr>
        <w:t>(Intervento fuori microfono)</w:t>
      </w:r>
    </w:p>
    <w:p w14:paraId="062F3C2A" w14:textId="77777777" w:rsidR="00D11B4D" w:rsidRDefault="00D11B4D" w:rsidP="00D11B4D">
      <w:pPr>
        <w:jc w:val="both"/>
      </w:pPr>
    </w:p>
    <w:p w14:paraId="5D23C7A9" w14:textId="77777777" w:rsidR="00D11B4D" w:rsidRDefault="00D11B4D" w:rsidP="00D11B4D">
      <w:pPr>
        <w:jc w:val="both"/>
      </w:pPr>
      <w:r>
        <w:rPr>
          <w:b/>
          <w:bCs/>
        </w:rPr>
        <w:t xml:space="preserve">PRESIDENTE (Oliviero): </w:t>
      </w:r>
      <w:r>
        <w:t xml:space="preserve">È chiaro, non si discute. Non si priva un servizio perché comunque il Cardarelli, soprattutto attualmente, sostiene l’attività della città di Napoli. </w:t>
      </w:r>
    </w:p>
    <w:p w14:paraId="40AF8545" w14:textId="77777777" w:rsidR="00D11B4D" w:rsidRDefault="00D11B4D" w:rsidP="00D11B4D">
      <w:pPr>
        <w:jc w:val="both"/>
      </w:pPr>
    </w:p>
    <w:p w14:paraId="289890F8" w14:textId="77777777" w:rsidR="00D11B4D" w:rsidRDefault="00D11B4D" w:rsidP="00D11B4D">
      <w:pPr>
        <w:pStyle w:val="Titolo1"/>
      </w:pPr>
      <w:bookmarkStart w:id="14" w:name="_ORDINI_DEL_GIORNO"/>
      <w:bookmarkEnd w:id="14"/>
      <w:r>
        <w:t>ORDINI DEL GIORNO</w:t>
      </w:r>
    </w:p>
    <w:p w14:paraId="7FFE38F4" w14:textId="77777777" w:rsidR="00D11B4D" w:rsidRPr="0070387E" w:rsidRDefault="00D11B4D" w:rsidP="00D11B4D">
      <w:pPr>
        <w:jc w:val="both"/>
        <w:rPr>
          <w:b/>
          <w:bCs/>
        </w:rPr>
      </w:pPr>
    </w:p>
    <w:p w14:paraId="56DBF80D" w14:textId="77777777" w:rsidR="00D11B4D" w:rsidRDefault="00D11B4D" w:rsidP="00D11B4D">
      <w:pPr>
        <w:jc w:val="both"/>
      </w:pPr>
      <w:r>
        <w:t>Ci sono due ordini del giorno a firma della collega Fiola, prego collega Fiola, legga solo i dispositivi.</w:t>
      </w:r>
    </w:p>
    <w:p w14:paraId="4FC7FE09" w14:textId="77777777" w:rsidR="00D11B4D" w:rsidRDefault="00D11B4D" w:rsidP="00D11B4D">
      <w:pPr>
        <w:jc w:val="both"/>
      </w:pPr>
    </w:p>
    <w:p w14:paraId="46698E03" w14:textId="2A54E501" w:rsidR="00D11B4D" w:rsidRDefault="00D11B4D" w:rsidP="00D11B4D">
      <w:pPr>
        <w:jc w:val="both"/>
      </w:pPr>
      <w:r>
        <w:rPr>
          <w:b/>
          <w:bCs/>
        </w:rPr>
        <w:t xml:space="preserve">FIOLA (PD): </w:t>
      </w:r>
      <w:r>
        <w:t>Grazie Presidente. Sono a firma mia, ma voglio ringraziare tutti i Capigruppo per averli sostenuti, uno riguarda l’estensione del servizio di mense ai genitori dei bambini ricoverati presso le strutture ospedaliere</w:t>
      </w:r>
      <w:r w:rsidR="00C20CBB" w:rsidRPr="00C20CBB">
        <w:t xml:space="preserve"> </w:t>
      </w:r>
      <w:r w:rsidR="00C20CBB">
        <w:t>pediatriche</w:t>
      </w:r>
      <w:r>
        <w:t xml:space="preserve"> della Campania.</w:t>
      </w:r>
    </w:p>
    <w:p w14:paraId="5A79F4C3" w14:textId="77777777" w:rsidR="00D11B4D" w:rsidRDefault="00D11B4D" w:rsidP="00D11B4D">
      <w:pPr>
        <w:jc w:val="both"/>
      </w:pPr>
    </w:p>
    <w:p w14:paraId="13AFB75B" w14:textId="77777777" w:rsidR="00D11B4D" w:rsidRDefault="00D11B4D" w:rsidP="00D11B4D">
      <w:pPr>
        <w:jc w:val="both"/>
      </w:pPr>
      <w:r>
        <w:rPr>
          <w:b/>
          <w:bCs/>
        </w:rPr>
        <w:t xml:space="preserve">PRESIDENTE (Oliviero): </w:t>
      </w:r>
      <w:r>
        <w:t>Chi è a favore alzi la mano.</w:t>
      </w:r>
    </w:p>
    <w:p w14:paraId="5719E1B8" w14:textId="77777777" w:rsidR="00D11B4D" w:rsidRDefault="00D11B4D" w:rsidP="00D11B4D">
      <w:pPr>
        <w:jc w:val="both"/>
      </w:pPr>
    </w:p>
    <w:p w14:paraId="16F52A83" w14:textId="77777777" w:rsidR="00D11B4D" w:rsidRDefault="00D11B4D" w:rsidP="00D11B4D">
      <w:pPr>
        <w:jc w:val="both"/>
        <w:rPr>
          <w:b/>
          <w:bCs/>
        </w:rPr>
      </w:pPr>
      <w:r>
        <w:rPr>
          <w:b/>
          <w:bCs/>
        </w:rPr>
        <w:t>Il Consiglio approva all’unanimità.</w:t>
      </w:r>
    </w:p>
    <w:p w14:paraId="566C8ED3" w14:textId="77777777" w:rsidR="00D11B4D" w:rsidRDefault="00D11B4D" w:rsidP="00D11B4D">
      <w:pPr>
        <w:jc w:val="both"/>
        <w:rPr>
          <w:b/>
          <w:bCs/>
        </w:rPr>
      </w:pPr>
    </w:p>
    <w:p w14:paraId="1DB00713" w14:textId="77777777" w:rsidR="00D11B4D" w:rsidRDefault="00D11B4D" w:rsidP="00D11B4D">
      <w:pPr>
        <w:jc w:val="both"/>
      </w:pPr>
      <w:r>
        <w:t>Prego, l’altro.</w:t>
      </w:r>
    </w:p>
    <w:p w14:paraId="050C3641" w14:textId="77777777" w:rsidR="00D11B4D" w:rsidRDefault="00D11B4D" w:rsidP="00D11B4D">
      <w:pPr>
        <w:jc w:val="both"/>
      </w:pPr>
    </w:p>
    <w:p w14:paraId="408A00A1" w14:textId="77777777" w:rsidR="00D11B4D" w:rsidRDefault="00D11B4D" w:rsidP="00D11B4D">
      <w:pPr>
        <w:jc w:val="both"/>
      </w:pPr>
      <w:r>
        <w:rPr>
          <w:b/>
          <w:bCs/>
        </w:rPr>
        <w:t xml:space="preserve">FIOLA (PD): </w:t>
      </w:r>
      <w:r>
        <w:t>L’altro riguarda una misura di sostegno per le donne vittime di violenza, la Regione Campania ha già fatto tanto, chiediamo all’Assessore alla Formazione di inserire un fondo per dei corsi di formazione per le donne vittime di violenza, per i loro figli e per gli orfani di femminicidio.</w:t>
      </w:r>
    </w:p>
    <w:p w14:paraId="0946EFFE" w14:textId="77777777" w:rsidR="00D11B4D" w:rsidRDefault="00D11B4D" w:rsidP="00D11B4D">
      <w:pPr>
        <w:jc w:val="both"/>
      </w:pPr>
    </w:p>
    <w:p w14:paraId="01718C0A" w14:textId="77777777" w:rsidR="00D11B4D" w:rsidRDefault="00D11B4D" w:rsidP="00D11B4D">
      <w:pPr>
        <w:jc w:val="both"/>
      </w:pPr>
      <w:r>
        <w:rPr>
          <w:b/>
          <w:bCs/>
        </w:rPr>
        <w:t xml:space="preserve">PRESIDENTE (Oliviero): </w:t>
      </w:r>
      <w:r>
        <w:t>Chi è a favore alzi la mano.</w:t>
      </w:r>
    </w:p>
    <w:p w14:paraId="7C1607E9" w14:textId="77777777" w:rsidR="00D11B4D" w:rsidRDefault="00D11B4D" w:rsidP="00D11B4D">
      <w:pPr>
        <w:jc w:val="both"/>
      </w:pPr>
    </w:p>
    <w:p w14:paraId="743A8342" w14:textId="77777777" w:rsidR="00D11B4D" w:rsidRDefault="00D11B4D" w:rsidP="00D11B4D">
      <w:pPr>
        <w:jc w:val="both"/>
        <w:rPr>
          <w:b/>
          <w:bCs/>
        </w:rPr>
      </w:pPr>
      <w:r>
        <w:rPr>
          <w:b/>
          <w:bCs/>
        </w:rPr>
        <w:t>Il Consiglio approva all’unanimità.</w:t>
      </w:r>
    </w:p>
    <w:p w14:paraId="03CA6BE6" w14:textId="77777777" w:rsidR="00D11B4D" w:rsidRDefault="00D11B4D" w:rsidP="00D11B4D">
      <w:pPr>
        <w:jc w:val="both"/>
      </w:pPr>
    </w:p>
    <w:p w14:paraId="0799FFD8" w14:textId="521C4C58" w:rsidR="00D11B4D" w:rsidRDefault="00D11B4D" w:rsidP="00D11B4D">
      <w:pPr>
        <w:jc w:val="both"/>
      </w:pPr>
      <w:r>
        <w:t xml:space="preserve">La </w:t>
      </w:r>
      <w:r w:rsidR="00983C14">
        <w:t>seduta</w:t>
      </w:r>
      <w:r>
        <w:t xml:space="preserve"> è tolta. Sarete convocati a domicilio.</w:t>
      </w:r>
    </w:p>
    <w:p w14:paraId="39F8B82B" w14:textId="77777777" w:rsidR="00D11B4D" w:rsidRDefault="00D11B4D" w:rsidP="00D11B4D">
      <w:pPr>
        <w:jc w:val="both"/>
      </w:pPr>
    </w:p>
    <w:p w14:paraId="15BE1407" w14:textId="77777777" w:rsidR="00D11B4D" w:rsidRPr="009F149E" w:rsidRDefault="00D11B4D" w:rsidP="00D11B4D">
      <w:pPr>
        <w:jc w:val="both"/>
        <w:rPr>
          <w:b/>
          <w:bCs/>
        </w:rPr>
      </w:pPr>
      <w:r w:rsidRPr="009F149E">
        <w:rPr>
          <w:b/>
          <w:bCs/>
        </w:rPr>
        <w:t>I lavori terminano alle ore 19.50.</w:t>
      </w:r>
    </w:p>
    <w:sectPr w:rsidR="00D11B4D" w:rsidRPr="009F149E" w:rsidSect="00D96C7C">
      <w:headerReference w:type="even" r:id="rId18"/>
      <w:headerReference w:type="default" r:id="rId19"/>
      <w:footerReference w:type="default" r:id="rId20"/>
      <w:headerReference w:type="first" r:id="rId2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B3970" w14:textId="77777777" w:rsidR="00B84367" w:rsidRDefault="00B84367">
      <w:r>
        <w:separator/>
      </w:r>
    </w:p>
    <w:p w14:paraId="47A7416C" w14:textId="77777777" w:rsidR="00B84367" w:rsidRDefault="00B84367"/>
  </w:endnote>
  <w:endnote w:type="continuationSeparator" w:id="0">
    <w:p w14:paraId="016BEB21" w14:textId="77777777" w:rsidR="00B84367" w:rsidRDefault="00B84367">
      <w:r>
        <w:continuationSeparator/>
      </w:r>
    </w:p>
    <w:p w14:paraId="2427FD93" w14:textId="77777777" w:rsidR="00B84367" w:rsidRDefault="00B843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IDFont+F6">
    <w:altName w:val="Arial Unicode MS"/>
    <w:panose1 w:val="00000000000000000000"/>
    <w:charset w:val="88"/>
    <w:family w:val="auto"/>
    <w:notTrueType/>
    <w:pitch w:val="default"/>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6A703"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26DC1" w14:textId="77777777" w:rsidR="00B84367" w:rsidRDefault="00B84367">
      <w:r>
        <w:separator/>
      </w:r>
    </w:p>
    <w:p w14:paraId="1EE98731" w14:textId="77777777" w:rsidR="00B84367" w:rsidRDefault="00B84367"/>
  </w:footnote>
  <w:footnote w:type="continuationSeparator" w:id="0">
    <w:p w14:paraId="53EA5DBD" w14:textId="77777777" w:rsidR="00B84367" w:rsidRDefault="00B84367">
      <w:r>
        <w:continuationSeparator/>
      </w:r>
    </w:p>
    <w:p w14:paraId="611AF366" w14:textId="77777777" w:rsidR="00B84367" w:rsidRDefault="00B843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79DDA"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6F4F9EA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E8AAB"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8855C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8855CF" w:rsidRPr="00AE688F">
      <w:rPr>
        <w:rStyle w:val="Numeropagina"/>
        <w:rFonts w:ascii="Times New Roman" w:hAnsi="Times New Roman"/>
      </w:rPr>
      <w:fldChar w:fldCharType="separate"/>
    </w:r>
    <w:r w:rsidR="00347538">
      <w:rPr>
        <w:rStyle w:val="Numeropagina"/>
        <w:rFonts w:ascii="Times New Roman" w:hAnsi="Times New Roman"/>
        <w:noProof/>
      </w:rPr>
      <w:t>2</w:t>
    </w:r>
    <w:r w:rsidR="008855C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60AAF06A" w14:textId="77777777" w:rsidTr="008500C4">
      <w:trPr>
        <w:trHeight w:val="291"/>
      </w:trPr>
      <w:tc>
        <w:tcPr>
          <w:tcW w:w="3887" w:type="dxa"/>
          <w:gridSpan w:val="2"/>
          <w:tcBorders>
            <w:bottom w:val="single" w:sz="2" w:space="0" w:color="auto"/>
          </w:tcBorders>
          <w:tcMar>
            <w:bottom w:w="85" w:type="dxa"/>
          </w:tcMar>
        </w:tcPr>
        <w:p w14:paraId="034A96CB" w14:textId="28CCD3A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9B15E0">
            <w:rPr>
              <w:rFonts w:ascii="Times New Roman" w:hAnsi="Times New Roman"/>
              <w:iCs/>
            </w:rPr>
            <w:t xml:space="preserve"> </w:t>
          </w:r>
          <w:r w:rsidRPr="00AE688F">
            <w:rPr>
              <w:rFonts w:ascii="Times New Roman" w:hAnsi="Times New Roman"/>
              <w:iCs/>
              <w:smallCaps/>
            </w:rPr>
            <w:t>Legislatura</w:t>
          </w:r>
          <w:r w:rsidR="001C4FB2">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2E09179E"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9B15E0">
            <w:rPr>
              <w:rFonts w:ascii="Times New Roman" w:hAnsi="Times New Roman"/>
              <w:i/>
              <w:sz w:val="32"/>
              <w:szCs w:val="32"/>
              <w:vertAlign w:val="superscript"/>
            </w:rPr>
            <w:t xml:space="preserve"> </w:t>
          </w:r>
          <w:r w:rsidR="00B12346">
            <w:rPr>
              <w:rFonts w:ascii="Times New Roman" w:hAnsi="Times New Roman"/>
              <w:i/>
              <w:sz w:val="32"/>
              <w:szCs w:val="32"/>
              <w:vertAlign w:val="superscript"/>
            </w:rPr>
            <w:t>6</w:t>
          </w:r>
          <w:r w:rsidR="00394622">
            <w:rPr>
              <w:rFonts w:ascii="Times New Roman" w:hAnsi="Times New Roman"/>
              <w:i/>
              <w:sz w:val="32"/>
              <w:szCs w:val="32"/>
              <w:vertAlign w:val="superscript"/>
            </w:rPr>
            <w:t>7</w:t>
          </w:r>
        </w:p>
      </w:tc>
      <w:tc>
        <w:tcPr>
          <w:tcW w:w="3394" w:type="dxa"/>
          <w:gridSpan w:val="3"/>
          <w:tcBorders>
            <w:top w:val="single" w:sz="2" w:space="0" w:color="auto"/>
            <w:bottom w:val="single" w:sz="2" w:space="0" w:color="auto"/>
          </w:tcBorders>
        </w:tcPr>
        <w:p w14:paraId="6611B360"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12B3A242" w:rsidR="008500C4" w:rsidRPr="00AE688F" w:rsidRDefault="008D07A6" w:rsidP="009546C2">
          <w:pPr>
            <w:pStyle w:val="Intestazione"/>
            <w:jc w:val="center"/>
            <w:rPr>
              <w:rFonts w:ascii="Times New Roman" w:hAnsi="Times New Roman"/>
              <w:smallCaps/>
            </w:rPr>
          </w:pPr>
          <w:r>
            <w:rPr>
              <w:rFonts w:ascii="Times New Roman" w:hAnsi="Times New Roman"/>
              <w:smallCaps/>
            </w:rPr>
            <w:t>07</w:t>
          </w:r>
          <w:r w:rsidR="009B15E0">
            <w:rPr>
              <w:rFonts w:ascii="Times New Roman" w:hAnsi="Times New Roman"/>
              <w:smallCaps/>
            </w:rPr>
            <w:t xml:space="preserve"> </w:t>
          </w:r>
          <w:r>
            <w:rPr>
              <w:rFonts w:ascii="Times New Roman" w:hAnsi="Times New Roman"/>
              <w:smallCaps/>
            </w:rPr>
            <w:t>novembre</w:t>
          </w:r>
          <w:r w:rsidR="009B15E0">
            <w:rPr>
              <w:rFonts w:ascii="Times New Roman" w:hAnsi="Times New Roman"/>
              <w:smallCaps/>
            </w:rPr>
            <w:t xml:space="preserve"> </w:t>
          </w:r>
          <w:r w:rsidR="008500C4">
            <w:rPr>
              <w:rFonts w:ascii="Times New Roman" w:hAnsi="Times New Roman"/>
              <w:smallCaps/>
            </w:rPr>
            <w:t>202</w:t>
          </w:r>
          <w:r w:rsidR="00132BEF">
            <w:rPr>
              <w:rFonts w:ascii="Times New Roman" w:hAnsi="Times New Roman"/>
              <w:smallCaps/>
            </w:rPr>
            <w:t>2</w:t>
          </w:r>
        </w:p>
      </w:tc>
    </w:tr>
  </w:tbl>
  <w:p w14:paraId="44EE651A"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20461"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94EE6E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8"/>
    <w:multiLevelType w:val="singleLevel"/>
    <w:tmpl w:val="F6DCEDDE"/>
    <w:lvl w:ilvl="0">
      <w:start w:val="1"/>
      <w:numFmt w:val="decimal"/>
      <w:lvlText w:val="%1."/>
      <w:lvlJc w:val="left"/>
      <w:pPr>
        <w:tabs>
          <w:tab w:val="num" w:pos="360"/>
        </w:tabs>
        <w:ind w:left="360" w:hanging="360"/>
      </w:pPr>
    </w:lvl>
  </w:abstractNum>
  <w:abstractNum w:abstractNumId="3"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4"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850492853">
    <w:abstractNumId w:val="7"/>
  </w:num>
  <w:num w:numId="2" w16cid:durableId="949168369">
    <w:abstractNumId w:val="3"/>
  </w:num>
  <w:num w:numId="3" w16cid:durableId="962688770">
    <w:abstractNumId w:val="2"/>
  </w:num>
  <w:num w:numId="4" w16cid:durableId="825048221">
    <w:abstractNumId w:val="8"/>
  </w:num>
  <w:num w:numId="5" w16cid:durableId="670450905">
    <w:abstractNumId w:val="6"/>
  </w:num>
  <w:num w:numId="6" w16cid:durableId="1774395794">
    <w:abstractNumId w:val="5"/>
  </w:num>
  <w:num w:numId="7" w16cid:durableId="275254345">
    <w:abstractNumId w:val="0"/>
  </w:num>
  <w:num w:numId="8" w16cid:durableId="2063552171">
    <w:abstractNumId w:val="1"/>
  </w:num>
  <w:num w:numId="9" w16cid:durableId="1996565933">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366C"/>
    <w:rsid w:val="00014B81"/>
    <w:rsid w:val="00015100"/>
    <w:rsid w:val="00017046"/>
    <w:rsid w:val="00020537"/>
    <w:rsid w:val="00020A68"/>
    <w:rsid w:val="0002490B"/>
    <w:rsid w:val="00024C7A"/>
    <w:rsid w:val="00025464"/>
    <w:rsid w:val="0002548D"/>
    <w:rsid w:val="0002610F"/>
    <w:rsid w:val="000272EB"/>
    <w:rsid w:val="00030EBC"/>
    <w:rsid w:val="00031CA8"/>
    <w:rsid w:val="00034966"/>
    <w:rsid w:val="00034CF0"/>
    <w:rsid w:val="000351C0"/>
    <w:rsid w:val="000364C0"/>
    <w:rsid w:val="00036C00"/>
    <w:rsid w:val="00037D08"/>
    <w:rsid w:val="00040522"/>
    <w:rsid w:val="000410D1"/>
    <w:rsid w:val="00042730"/>
    <w:rsid w:val="0004449B"/>
    <w:rsid w:val="0004488A"/>
    <w:rsid w:val="0004581F"/>
    <w:rsid w:val="00045BFB"/>
    <w:rsid w:val="000464E2"/>
    <w:rsid w:val="00046513"/>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FAD"/>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193E"/>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4FB2"/>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23270"/>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4E9E"/>
    <w:rsid w:val="00245282"/>
    <w:rsid w:val="00245719"/>
    <w:rsid w:val="00245E99"/>
    <w:rsid w:val="00247A37"/>
    <w:rsid w:val="00250AB0"/>
    <w:rsid w:val="00253341"/>
    <w:rsid w:val="00253B6A"/>
    <w:rsid w:val="0025477E"/>
    <w:rsid w:val="00255A67"/>
    <w:rsid w:val="002560F5"/>
    <w:rsid w:val="00257DCE"/>
    <w:rsid w:val="00260539"/>
    <w:rsid w:val="00261B83"/>
    <w:rsid w:val="00261F1C"/>
    <w:rsid w:val="00262105"/>
    <w:rsid w:val="00264EA7"/>
    <w:rsid w:val="0026590E"/>
    <w:rsid w:val="00266A81"/>
    <w:rsid w:val="0027058D"/>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6510"/>
    <w:rsid w:val="00297193"/>
    <w:rsid w:val="00297FC7"/>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3171"/>
    <w:rsid w:val="0032425F"/>
    <w:rsid w:val="003254E3"/>
    <w:rsid w:val="00325659"/>
    <w:rsid w:val="003261D1"/>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70A4E"/>
    <w:rsid w:val="00371B9C"/>
    <w:rsid w:val="00371FBF"/>
    <w:rsid w:val="00372089"/>
    <w:rsid w:val="00372ADF"/>
    <w:rsid w:val="00373406"/>
    <w:rsid w:val="003734B2"/>
    <w:rsid w:val="003734E4"/>
    <w:rsid w:val="00374C99"/>
    <w:rsid w:val="00374CED"/>
    <w:rsid w:val="00375DA8"/>
    <w:rsid w:val="0037618D"/>
    <w:rsid w:val="0037629B"/>
    <w:rsid w:val="0037724F"/>
    <w:rsid w:val="00377D83"/>
    <w:rsid w:val="00377DAB"/>
    <w:rsid w:val="00381BA4"/>
    <w:rsid w:val="00382A83"/>
    <w:rsid w:val="00383F97"/>
    <w:rsid w:val="0038655C"/>
    <w:rsid w:val="00386FE1"/>
    <w:rsid w:val="00387346"/>
    <w:rsid w:val="00387F25"/>
    <w:rsid w:val="003915C3"/>
    <w:rsid w:val="00391C28"/>
    <w:rsid w:val="00392D7C"/>
    <w:rsid w:val="00392F66"/>
    <w:rsid w:val="0039309D"/>
    <w:rsid w:val="00393CA4"/>
    <w:rsid w:val="00393DCC"/>
    <w:rsid w:val="00394622"/>
    <w:rsid w:val="00395020"/>
    <w:rsid w:val="00395A2E"/>
    <w:rsid w:val="00395D1A"/>
    <w:rsid w:val="0039641B"/>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32B3"/>
    <w:rsid w:val="00454DDB"/>
    <w:rsid w:val="00455555"/>
    <w:rsid w:val="004573C3"/>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8A9"/>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7AF6"/>
    <w:rsid w:val="004C7CC7"/>
    <w:rsid w:val="004D05D6"/>
    <w:rsid w:val="004D0727"/>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25846"/>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950BC"/>
    <w:rsid w:val="0059777E"/>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90"/>
    <w:rsid w:val="005B3BEC"/>
    <w:rsid w:val="005B3DDA"/>
    <w:rsid w:val="005B4D81"/>
    <w:rsid w:val="005B54A3"/>
    <w:rsid w:val="005C064A"/>
    <w:rsid w:val="005C2413"/>
    <w:rsid w:val="005C31D0"/>
    <w:rsid w:val="005C39E7"/>
    <w:rsid w:val="005C713F"/>
    <w:rsid w:val="005D015F"/>
    <w:rsid w:val="005D1518"/>
    <w:rsid w:val="005D1F26"/>
    <w:rsid w:val="005D21AF"/>
    <w:rsid w:val="005D220F"/>
    <w:rsid w:val="005D2B1C"/>
    <w:rsid w:val="005D35B4"/>
    <w:rsid w:val="005D363A"/>
    <w:rsid w:val="005D3A79"/>
    <w:rsid w:val="005D3C3D"/>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8EC"/>
    <w:rsid w:val="005F1914"/>
    <w:rsid w:val="005F1A91"/>
    <w:rsid w:val="005F31C5"/>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9EF"/>
    <w:rsid w:val="00640B0D"/>
    <w:rsid w:val="00642982"/>
    <w:rsid w:val="00642FD3"/>
    <w:rsid w:val="0064391E"/>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3AF0"/>
    <w:rsid w:val="006B4DB9"/>
    <w:rsid w:val="006B5206"/>
    <w:rsid w:val="006B5749"/>
    <w:rsid w:val="006B5E8D"/>
    <w:rsid w:val="006B603F"/>
    <w:rsid w:val="006B67BB"/>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4C01"/>
    <w:rsid w:val="006D58EC"/>
    <w:rsid w:val="006D7CAF"/>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3A7"/>
    <w:rsid w:val="00702986"/>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B7B"/>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4E"/>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5F28"/>
    <w:rsid w:val="007C64D3"/>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9EC"/>
    <w:rsid w:val="00822C3E"/>
    <w:rsid w:val="00822CF7"/>
    <w:rsid w:val="008234DF"/>
    <w:rsid w:val="0082484C"/>
    <w:rsid w:val="0082490C"/>
    <w:rsid w:val="00824CBB"/>
    <w:rsid w:val="00824E97"/>
    <w:rsid w:val="008257FB"/>
    <w:rsid w:val="00826915"/>
    <w:rsid w:val="0082697E"/>
    <w:rsid w:val="00826AE5"/>
    <w:rsid w:val="00826F7F"/>
    <w:rsid w:val="00827568"/>
    <w:rsid w:val="00827867"/>
    <w:rsid w:val="00827D75"/>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39F7"/>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7A6"/>
    <w:rsid w:val="008D096C"/>
    <w:rsid w:val="008D212F"/>
    <w:rsid w:val="008D6896"/>
    <w:rsid w:val="008D7461"/>
    <w:rsid w:val="008D7849"/>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2C17"/>
    <w:rsid w:val="00913941"/>
    <w:rsid w:val="009147A4"/>
    <w:rsid w:val="009155FA"/>
    <w:rsid w:val="0091678E"/>
    <w:rsid w:val="00916F8B"/>
    <w:rsid w:val="00916FBB"/>
    <w:rsid w:val="00920485"/>
    <w:rsid w:val="00921074"/>
    <w:rsid w:val="009223CF"/>
    <w:rsid w:val="009233C5"/>
    <w:rsid w:val="0092348A"/>
    <w:rsid w:val="009239CD"/>
    <w:rsid w:val="00923A3F"/>
    <w:rsid w:val="00923DA2"/>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18D9"/>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917"/>
    <w:rsid w:val="00976FDB"/>
    <w:rsid w:val="0097794F"/>
    <w:rsid w:val="0098329F"/>
    <w:rsid w:val="00983C14"/>
    <w:rsid w:val="00983D32"/>
    <w:rsid w:val="009844D9"/>
    <w:rsid w:val="0098599F"/>
    <w:rsid w:val="00986BA5"/>
    <w:rsid w:val="009900D9"/>
    <w:rsid w:val="00990B8D"/>
    <w:rsid w:val="00991381"/>
    <w:rsid w:val="009916EE"/>
    <w:rsid w:val="009924E1"/>
    <w:rsid w:val="009951D6"/>
    <w:rsid w:val="00996DA6"/>
    <w:rsid w:val="00997449"/>
    <w:rsid w:val="00997797"/>
    <w:rsid w:val="009979E9"/>
    <w:rsid w:val="00997FCE"/>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A7AFA"/>
    <w:rsid w:val="009A7C4D"/>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33F"/>
    <w:rsid w:val="00A149A9"/>
    <w:rsid w:val="00A14A11"/>
    <w:rsid w:val="00A152E2"/>
    <w:rsid w:val="00A16121"/>
    <w:rsid w:val="00A222A6"/>
    <w:rsid w:val="00A22B81"/>
    <w:rsid w:val="00A22F5A"/>
    <w:rsid w:val="00A23264"/>
    <w:rsid w:val="00A23FA3"/>
    <w:rsid w:val="00A25B08"/>
    <w:rsid w:val="00A25D65"/>
    <w:rsid w:val="00A266B2"/>
    <w:rsid w:val="00A30C5C"/>
    <w:rsid w:val="00A312EC"/>
    <w:rsid w:val="00A3143B"/>
    <w:rsid w:val="00A31FA0"/>
    <w:rsid w:val="00A33605"/>
    <w:rsid w:val="00A33980"/>
    <w:rsid w:val="00A345C6"/>
    <w:rsid w:val="00A348F9"/>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ACA"/>
    <w:rsid w:val="00A54FC3"/>
    <w:rsid w:val="00A553CD"/>
    <w:rsid w:val="00A61CF6"/>
    <w:rsid w:val="00A62290"/>
    <w:rsid w:val="00A62FED"/>
    <w:rsid w:val="00A64422"/>
    <w:rsid w:val="00A65808"/>
    <w:rsid w:val="00A70271"/>
    <w:rsid w:val="00A73887"/>
    <w:rsid w:val="00A7415F"/>
    <w:rsid w:val="00A74950"/>
    <w:rsid w:val="00A75930"/>
    <w:rsid w:val="00A76542"/>
    <w:rsid w:val="00A76DFB"/>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69B6"/>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ED8"/>
    <w:rsid w:val="00AB4200"/>
    <w:rsid w:val="00AB4528"/>
    <w:rsid w:val="00AB5AC3"/>
    <w:rsid w:val="00AB793D"/>
    <w:rsid w:val="00AB7BE4"/>
    <w:rsid w:val="00AC01DF"/>
    <w:rsid w:val="00AC09A1"/>
    <w:rsid w:val="00AC0A30"/>
    <w:rsid w:val="00AC107E"/>
    <w:rsid w:val="00AC18A1"/>
    <w:rsid w:val="00AC221D"/>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5646"/>
    <w:rsid w:val="00B75FE0"/>
    <w:rsid w:val="00B772BE"/>
    <w:rsid w:val="00B77E42"/>
    <w:rsid w:val="00B80734"/>
    <w:rsid w:val="00B80A63"/>
    <w:rsid w:val="00B80F60"/>
    <w:rsid w:val="00B821BE"/>
    <w:rsid w:val="00B829A8"/>
    <w:rsid w:val="00B82EC8"/>
    <w:rsid w:val="00B8310C"/>
    <w:rsid w:val="00B83F8E"/>
    <w:rsid w:val="00B84367"/>
    <w:rsid w:val="00B84450"/>
    <w:rsid w:val="00B844F0"/>
    <w:rsid w:val="00B8564C"/>
    <w:rsid w:val="00B863A8"/>
    <w:rsid w:val="00B8725A"/>
    <w:rsid w:val="00B8754F"/>
    <w:rsid w:val="00B912CD"/>
    <w:rsid w:val="00B91EFC"/>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1C"/>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6960"/>
    <w:rsid w:val="00BD6DB1"/>
    <w:rsid w:val="00BE0354"/>
    <w:rsid w:val="00BE04DE"/>
    <w:rsid w:val="00BE1C7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0B06"/>
    <w:rsid w:val="00C120A5"/>
    <w:rsid w:val="00C1247C"/>
    <w:rsid w:val="00C12797"/>
    <w:rsid w:val="00C14410"/>
    <w:rsid w:val="00C152BD"/>
    <w:rsid w:val="00C15EC3"/>
    <w:rsid w:val="00C17040"/>
    <w:rsid w:val="00C202DF"/>
    <w:rsid w:val="00C207A1"/>
    <w:rsid w:val="00C20CBB"/>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3C0F"/>
    <w:rsid w:val="00C8539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82A"/>
    <w:rsid w:val="00CB113D"/>
    <w:rsid w:val="00CB138A"/>
    <w:rsid w:val="00CB1C08"/>
    <w:rsid w:val="00CB2EB3"/>
    <w:rsid w:val="00CB3ABE"/>
    <w:rsid w:val="00CB5495"/>
    <w:rsid w:val="00CB6729"/>
    <w:rsid w:val="00CB685A"/>
    <w:rsid w:val="00CB6A87"/>
    <w:rsid w:val="00CB6C7D"/>
    <w:rsid w:val="00CB7089"/>
    <w:rsid w:val="00CB7D8D"/>
    <w:rsid w:val="00CC0C9C"/>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1B4D"/>
    <w:rsid w:val="00D120D1"/>
    <w:rsid w:val="00D12F88"/>
    <w:rsid w:val="00D13515"/>
    <w:rsid w:val="00D15783"/>
    <w:rsid w:val="00D160F2"/>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5CC4"/>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25BA"/>
    <w:rsid w:val="00D84BA5"/>
    <w:rsid w:val="00D85121"/>
    <w:rsid w:val="00D86B98"/>
    <w:rsid w:val="00D9111A"/>
    <w:rsid w:val="00D91CEA"/>
    <w:rsid w:val="00D91E20"/>
    <w:rsid w:val="00D92324"/>
    <w:rsid w:val="00D92413"/>
    <w:rsid w:val="00D92F38"/>
    <w:rsid w:val="00D932BB"/>
    <w:rsid w:val="00D933CB"/>
    <w:rsid w:val="00D93619"/>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B79C3"/>
    <w:rsid w:val="00DC2A02"/>
    <w:rsid w:val="00DC36EB"/>
    <w:rsid w:val="00DC3943"/>
    <w:rsid w:val="00DC402F"/>
    <w:rsid w:val="00DC4252"/>
    <w:rsid w:val="00DC4A7E"/>
    <w:rsid w:val="00DD0AAE"/>
    <w:rsid w:val="00DD1666"/>
    <w:rsid w:val="00DD1B32"/>
    <w:rsid w:val="00DD4F0A"/>
    <w:rsid w:val="00DD5FCE"/>
    <w:rsid w:val="00DD61D2"/>
    <w:rsid w:val="00DD61F3"/>
    <w:rsid w:val="00DD6684"/>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5C07"/>
    <w:rsid w:val="00DF6371"/>
    <w:rsid w:val="00DF6DF5"/>
    <w:rsid w:val="00E00416"/>
    <w:rsid w:val="00E01311"/>
    <w:rsid w:val="00E01569"/>
    <w:rsid w:val="00E0446E"/>
    <w:rsid w:val="00E046F9"/>
    <w:rsid w:val="00E04B7B"/>
    <w:rsid w:val="00E051B3"/>
    <w:rsid w:val="00E067E0"/>
    <w:rsid w:val="00E068F9"/>
    <w:rsid w:val="00E06EF7"/>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329B"/>
    <w:rsid w:val="00E749B1"/>
    <w:rsid w:val="00E76069"/>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12CB"/>
    <w:rsid w:val="00EC1EC6"/>
    <w:rsid w:val="00EC22A9"/>
    <w:rsid w:val="00EC58DD"/>
    <w:rsid w:val="00EC5990"/>
    <w:rsid w:val="00EC630F"/>
    <w:rsid w:val="00EC6A6B"/>
    <w:rsid w:val="00EC6E49"/>
    <w:rsid w:val="00EC7724"/>
    <w:rsid w:val="00EC78DD"/>
    <w:rsid w:val="00ED02AA"/>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4B1A"/>
    <w:rsid w:val="00EF50B6"/>
    <w:rsid w:val="00EF5B88"/>
    <w:rsid w:val="00EF7194"/>
    <w:rsid w:val="00EF7C0D"/>
    <w:rsid w:val="00F00036"/>
    <w:rsid w:val="00F006F7"/>
    <w:rsid w:val="00F03BD6"/>
    <w:rsid w:val="00F04CFB"/>
    <w:rsid w:val="00F07AC9"/>
    <w:rsid w:val="00F10956"/>
    <w:rsid w:val="00F10C95"/>
    <w:rsid w:val="00F10FC2"/>
    <w:rsid w:val="00F1135E"/>
    <w:rsid w:val="00F1148D"/>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6FD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40"/>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1"/>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styleId="Menzionenonrisolta">
    <w:name w:val="Unresolved Mention"/>
    <w:basedOn w:val="Carpredefinitoparagrafo"/>
    <w:uiPriority w:val="99"/>
    <w:semiHidden/>
    <w:unhideWhenUsed/>
    <w:rsid w:val="009D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gargiulo.lui\AppData\Local\Microsoft\Windows\INetCache\Content.Outlook\U15NGUWL\INTITOLAZIONE_DELL&#8217;AULA" TargetMode="External"/><Relationship Id="rId13" Type="http://schemas.openxmlformats.org/officeDocument/2006/relationships/hyperlink" Target="file:///C:\Users\gargiulo.lui\AppData\Local\Microsoft\Windows\INetCache\Content.Outlook\U15NGUWL\BLOCCO_DELLA"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file:///C:\Users\gargiulo.lui\AppData\Local\Microsoft\Windows\INetCache\Content.Outlook\U15NGUWL\MIGLIORAMENTO_DELL&#8217;ACCESSI" TargetMode="External"/><Relationship Id="rId17" Type="http://schemas.openxmlformats.org/officeDocument/2006/relationships/hyperlink" Target="file:///C:\Users\gargiulo.lui\AppData\Local\Microsoft\Windows\INetCache\Content.Outlook\U15NGUWL\UOC_TERAPIA" TargetMode="External"/><Relationship Id="rId2" Type="http://schemas.openxmlformats.org/officeDocument/2006/relationships/numbering" Target="numbering.xml"/><Relationship Id="rId16" Type="http://schemas.openxmlformats.org/officeDocument/2006/relationships/hyperlink" Target="file:///C:\Users\gargiulo.lui\AppData\Local\Microsoft\Windows\INetCache\Content.Outlook\U15NGUWL\MISURE_DI"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gargiulo.lui\AppData\Local\Microsoft\Windows\INetCache\Content.Outlook\U15NGUWL\RIQUALIFICAZIONE_CAMPO" TargetMode="External"/><Relationship Id="rId5" Type="http://schemas.openxmlformats.org/officeDocument/2006/relationships/webSettings" Target="webSettings.xml"/><Relationship Id="rId15" Type="http://schemas.openxmlformats.org/officeDocument/2006/relationships/hyperlink" Target="file:///C:\Users\gargiulo.lui\AppData\Local\Microsoft\Windows\INetCache\Content.Outlook\U15NGUWL\CHIUSURA_SEDE" TargetMode="External"/><Relationship Id="rId23" Type="http://schemas.openxmlformats.org/officeDocument/2006/relationships/theme" Target="theme/theme1.xml"/><Relationship Id="rId10" Type="http://schemas.openxmlformats.org/officeDocument/2006/relationships/hyperlink" Target="file:///C:\Users\gargiulo.lui\AppData\Local\Microsoft\Windows\INetCache\Content.Outlook\U15NGUWL\AMMISSIONE_DEGLI"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file:///C:\Users\gargiulo.lui\AppData\Local\Microsoft\Windows\INetCache\Content.Outlook\U15NGUWL\DIAGNOSI_PRECOCE" TargetMode="External"/><Relationship Id="rId14" Type="http://schemas.openxmlformats.org/officeDocument/2006/relationships/hyperlink" Target="file:///C:\Users\gargiulo.lui\AppData\Local\Microsoft\Windows\INetCache\Content.Outlook\U15NGUWL\RIPRESA_DELLE" TargetMode="External"/><Relationship Id="rId22"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23</Pages>
  <Words>10814</Words>
  <Characters>61643</Characters>
  <Application>Microsoft Office Word</Application>
  <DocSecurity>0</DocSecurity>
  <Lines>513</Lines>
  <Paragraphs>144</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72313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8</cp:revision>
  <cp:lastPrinted>1900-12-31T23:00:00Z</cp:lastPrinted>
  <dcterms:created xsi:type="dcterms:W3CDTF">2022-11-08T11:22:00Z</dcterms:created>
  <dcterms:modified xsi:type="dcterms:W3CDTF">2022-11-08T12:09:00Z</dcterms:modified>
</cp:coreProperties>
</file>