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52E91F1D"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84D3B">
        <w:rPr>
          <w:rFonts w:ascii="Arial" w:hAnsi="Arial" w:cs="Arial"/>
          <w:b/>
          <w:bCs/>
          <w:color w:val="auto"/>
        </w:rPr>
        <w:t>7</w:t>
      </w:r>
      <w:r w:rsidR="00C1672F">
        <w:rPr>
          <w:rFonts w:ascii="Arial" w:hAnsi="Arial" w:cs="Arial"/>
          <w:b/>
          <w:bCs/>
          <w:color w:val="auto"/>
        </w:rPr>
        <w:t>9</w:t>
      </w:r>
      <w:r w:rsidR="009B15E0">
        <w:rPr>
          <w:rFonts w:ascii="Arial" w:hAnsi="Arial" w:cs="Arial"/>
          <w:b/>
          <w:bCs/>
          <w:color w:val="auto"/>
        </w:rPr>
        <w:t xml:space="preserve"> </w:t>
      </w:r>
      <w:r w:rsidRPr="0053122A">
        <w:rPr>
          <w:rFonts w:ascii="Arial" w:hAnsi="Arial" w:cs="Arial"/>
          <w:b/>
          <w:bCs/>
          <w:color w:val="auto"/>
        </w:rPr>
        <w:t xml:space="preserve">DI </w:t>
      </w:r>
      <w:r w:rsidR="00C1672F">
        <w:rPr>
          <w:rFonts w:ascii="Arial" w:hAnsi="Arial" w:cs="Arial"/>
          <w:b/>
          <w:bCs/>
          <w:color w:val="auto"/>
        </w:rPr>
        <w:t>GIOV</w:t>
      </w:r>
      <w:r w:rsidR="0066043E">
        <w:rPr>
          <w:rFonts w:ascii="Arial" w:hAnsi="Arial" w:cs="Arial"/>
          <w:b/>
          <w:bCs/>
          <w:color w:val="auto"/>
        </w:rPr>
        <w:t>E</w:t>
      </w:r>
      <w:r w:rsidRPr="0053122A">
        <w:rPr>
          <w:rFonts w:ascii="Arial" w:hAnsi="Arial" w:cs="Arial"/>
          <w:b/>
          <w:bCs/>
          <w:color w:val="auto"/>
        </w:rPr>
        <w:t xml:space="preserve">DÌ </w:t>
      </w:r>
      <w:r w:rsidR="007312F3">
        <w:rPr>
          <w:rFonts w:ascii="Arial" w:hAnsi="Arial" w:cs="Arial"/>
          <w:b/>
          <w:bCs/>
          <w:color w:val="auto"/>
        </w:rPr>
        <w:t>0</w:t>
      </w:r>
      <w:r w:rsidR="00C1672F">
        <w:rPr>
          <w:rFonts w:ascii="Arial" w:hAnsi="Arial" w:cs="Arial"/>
          <w:b/>
          <w:bCs/>
          <w:color w:val="auto"/>
        </w:rPr>
        <w:t>9</w:t>
      </w:r>
      <w:r w:rsidR="007312F3">
        <w:rPr>
          <w:rFonts w:ascii="Arial" w:hAnsi="Arial" w:cs="Arial"/>
          <w:b/>
          <w:bCs/>
          <w:color w:val="auto"/>
        </w:rPr>
        <w:t xml:space="preserve"> FEBBRAIO </w:t>
      </w:r>
      <w:r w:rsidRPr="0053122A">
        <w:rPr>
          <w:rFonts w:ascii="Arial" w:hAnsi="Arial" w:cs="Arial"/>
          <w:b/>
          <w:bCs/>
          <w:color w:val="auto"/>
        </w:rPr>
        <w:t>202</w:t>
      </w:r>
      <w:r w:rsidR="0029706D">
        <w:rPr>
          <w:rFonts w:ascii="Arial" w:hAnsi="Arial" w:cs="Arial"/>
          <w:b/>
          <w:bCs/>
          <w:color w:val="auto"/>
        </w:rPr>
        <w:t>3</w:t>
      </w:r>
    </w:p>
    <w:p w14:paraId="4F8016FD" w14:textId="77777777" w:rsidR="00E046F9" w:rsidRPr="0053122A" w:rsidRDefault="00E046F9" w:rsidP="0053122A">
      <w:pPr>
        <w:rPr>
          <w:rFonts w:cs="Arial"/>
        </w:rPr>
      </w:pPr>
    </w:p>
    <w:p w14:paraId="3D63A807" w14:textId="2492F1E5"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w:t>
      </w:r>
      <w:r w:rsidR="00384D3B">
        <w:rPr>
          <w:rFonts w:ascii="Arial" w:hAnsi="Arial" w:cs="Arial"/>
          <w:bCs/>
          <w:color w:val="auto"/>
        </w:rPr>
        <w:t>de</w:t>
      </w:r>
      <w:r w:rsidR="00C1672F">
        <w:rPr>
          <w:rFonts w:ascii="Arial" w:hAnsi="Arial" w:cs="Arial"/>
          <w:bCs/>
          <w:color w:val="auto"/>
        </w:rPr>
        <w:t xml:space="preserve">gli argomenti </w:t>
      </w:r>
      <w:r w:rsidR="0066043E">
        <w:rPr>
          <w:rFonts w:ascii="Arial" w:hAnsi="Arial" w:cs="Arial"/>
          <w:bCs/>
          <w:color w:val="auto"/>
        </w:rPr>
        <w:t>trattat</w:t>
      </w:r>
      <w:r w:rsidR="00C1672F">
        <w:rPr>
          <w:rFonts w:ascii="Arial" w:hAnsi="Arial" w:cs="Arial"/>
          <w:bCs/>
          <w:color w:val="auto"/>
        </w:rPr>
        <w:t>i</w:t>
      </w:r>
      <w:r w:rsidR="00C86714">
        <w:rPr>
          <w:rFonts w:ascii="Arial" w:hAnsi="Arial" w:cs="Arial"/>
          <w:bCs/>
          <w:color w:val="auto"/>
        </w:rPr>
        <w:t xml:space="preserve">: </w:t>
      </w:r>
    </w:p>
    <w:p w14:paraId="34569E68" w14:textId="7A07C8CE" w:rsidR="00C1672F" w:rsidRDefault="00C1672F" w:rsidP="00C86714">
      <w:pPr>
        <w:pStyle w:val="Default"/>
        <w:jc w:val="both"/>
        <w:rPr>
          <w:rFonts w:ascii="Arial" w:hAnsi="Arial" w:cs="Arial"/>
          <w:bCs/>
          <w:color w:val="auto"/>
        </w:rPr>
      </w:pPr>
    </w:p>
    <w:p w14:paraId="17AF7C8D" w14:textId="6EBD7057" w:rsidR="00C1672F" w:rsidRDefault="00000000" w:rsidP="00C86714">
      <w:pPr>
        <w:pStyle w:val="Default"/>
        <w:jc w:val="both"/>
        <w:rPr>
          <w:rFonts w:ascii="Arial" w:hAnsi="Arial" w:cs="Arial"/>
          <w:bCs/>
          <w:color w:val="auto"/>
        </w:rPr>
      </w:pPr>
      <w:hyperlink w:anchor="_DIBATTITO_IN_ORDINE" w:history="1">
        <w:r w:rsidR="00C1672F" w:rsidRPr="00A77D43">
          <w:rPr>
            <w:rStyle w:val="Collegamentoipertestuale"/>
            <w:rFonts w:ascii="Arial" w:hAnsi="Arial" w:cs="Arial"/>
            <w:bCs/>
          </w:rPr>
          <w:t>Dibattito in ordine alle “Politiche per l’istituzione ed il contrasto alla dispersione scolastica ed alla povertà educativa”. Risoluzione.</w:t>
        </w:r>
      </w:hyperlink>
    </w:p>
    <w:p w14:paraId="0E193E57" w14:textId="77777777" w:rsidR="00A77D43" w:rsidRPr="00A77D43" w:rsidRDefault="00A77D43" w:rsidP="00A77D43">
      <w:pPr>
        <w:rPr>
          <w:bCs/>
        </w:rPr>
      </w:pPr>
      <w:r w:rsidRPr="00A77D43">
        <w:rPr>
          <w:rFonts w:eastAsia="Calibri" w:cs="Arial"/>
          <w:bCs/>
        </w:rPr>
        <w:t>PRESIDENTE (Oliviero)</w:t>
      </w:r>
    </w:p>
    <w:p w14:paraId="79795A02" w14:textId="77777777" w:rsidR="00A77D43" w:rsidRPr="00A77D43" w:rsidRDefault="00A77D43" w:rsidP="00A77D43">
      <w:pPr>
        <w:rPr>
          <w:bCs/>
        </w:rPr>
      </w:pPr>
      <w:r w:rsidRPr="00A77D43">
        <w:rPr>
          <w:rFonts w:eastAsia="Calibri" w:cs="Arial"/>
          <w:bCs/>
        </w:rPr>
        <w:t>FIOLA (PD)</w:t>
      </w:r>
    </w:p>
    <w:p w14:paraId="3F7EE6BA" w14:textId="77777777" w:rsidR="00A77D43" w:rsidRPr="00A77D43" w:rsidRDefault="00A77D43" w:rsidP="00A77D43">
      <w:pPr>
        <w:rPr>
          <w:bCs/>
        </w:rPr>
      </w:pPr>
      <w:r w:rsidRPr="00A77D43">
        <w:rPr>
          <w:rFonts w:eastAsia="Calibri" w:cs="Arial"/>
          <w:bCs/>
        </w:rPr>
        <w:t>MOCERINO (De Luca Presidente)</w:t>
      </w:r>
    </w:p>
    <w:p w14:paraId="02664BE9" w14:textId="77777777" w:rsidR="00A77D43" w:rsidRPr="00A77D43" w:rsidRDefault="00A77D43" w:rsidP="00A77D43">
      <w:pPr>
        <w:rPr>
          <w:bCs/>
        </w:rPr>
      </w:pPr>
      <w:r w:rsidRPr="00A77D43">
        <w:rPr>
          <w:rFonts w:eastAsia="Calibri" w:cs="Arial"/>
          <w:bCs/>
        </w:rPr>
        <w:t>AMENTE (Fratelli d’Italia)</w:t>
      </w:r>
    </w:p>
    <w:p w14:paraId="297AD10F" w14:textId="77777777" w:rsidR="00A77D43" w:rsidRPr="00A77D43" w:rsidRDefault="00A77D43" w:rsidP="00A77D43">
      <w:pPr>
        <w:rPr>
          <w:bCs/>
        </w:rPr>
      </w:pPr>
      <w:r w:rsidRPr="00A77D43">
        <w:rPr>
          <w:rFonts w:cs="Arial"/>
          <w:bCs/>
        </w:rPr>
        <w:t>TOMMASETTI (Lega Campania)</w:t>
      </w:r>
    </w:p>
    <w:p w14:paraId="67B2F4C1" w14:textId="77777777" w:rsidR="00A77D43" w:rsidRPr="00A77D43" w:rsidRDefault="00A77D43" w:rsidP="00A77D43">
      <w:pPr>
        <w:rPr>
          <w:bCs/>
        </w:rPr>
      </w:pPr>
      <w:r w:rsidRPr="00A77D43">
        <w:rPr>
          <w:rFonts w:eastAsia="Calibri" w:cs="Arial"/>
          <w:bCs/>
        </w:rPr>
        <w:t>IOVINO (Italia Viva)</w:t>
      </w:r>
    </w:p>
    <w:p w14:paraId="57648BD2" w14:textId="77777777" w:rsidR="00A77D43" w:rsidRPr="00A77D43" w:rsidRDefault="00A77D43" w:rsidP="00A77D43">
      <w:pPr>
        <w:rPr>
          <w:bCs/>
        </w:rPr>
      </w:pPr>
      <w:r w:rsidRPr="00A77D43">
        <w:rPr>
          <w:rFonts w:cs="Arial"/>
          <w:bCs/>
        </w:rPr>
        <w:t>CIAMPI (M5S)</w:t>
      </w:r>
    </w:p>
    <w:p w14:paraId="4754CCDB" w14:textId="77777777" w:rsidR="00A77D43" w:rsidRPr="00A77D43" w:rsidRDefault="00A77D43" w:rsidP="00A77D43">
      <w:pPr>
        <w:rPr>
          <w:bCs/>
        </w:rPr>
      </w:pPr>
      <w:r w:rsidRPr="00A77D43">
        <w:rPr>
          <w:rFonts w:cs="Arial"/>
          <w:bCs/>
        </w:rPr>
        <w:t>CIARAMBINO (Misto)</w:t>
      </w:r>
    </w:p>
    <w:p w14:paraId="14C38905" w14:textId="77777777" w:rsidR="00A77D43" w:rsidRPr="00A77D43" w:rsidRDefault="00A77D43" w:rsidP="00A77D43">
      <w:pPr>
        <w:rPr>
          <w:bCs/>
        </w:rPr>
      </w:pPr>
      <w:r w:rsidRPr="00A77D43">
        <w:rPr>
          <w:rFonts w:eastAsia="Calibri" w:cs="Arial"/>
          <w:bCs/>
        </w:rPr>
        <w:t>DE LUCA, Presidente Giunta regionale</w:t>
      </w:r>
    </w:p>
    <w:p w14:paraId="4F3A63F3" w14:textId="77777777" w:rsidR="00A77D43" w:rsidRPr="00A77D43" w:rsidRDefault="00A77D43" w:rsidP="00C86714">
      <w:pPr>
        <w:pStyle w:val="Default"/>
        <w:jc w:val="both"/>
        <w:rPr>
          <w:rFonts w:ascii="Arial" w:hAnsi="Arial" w:cs="Arial"/>
          <w:bCs/>
          <w:color w:val="auto"/>
        </w:rPr>
      </w:pPr>
    </w:p>
    <w:p w14:paraId="1DDDD44F" w14:textId="77777777" w:rsidR="00C1672F" w:rsidRDefault="00C1672F">
      <w:pPr>
        <w:rPr>
          <w:rFonts w:cs="Arial"/>
          <w:b/>
        </w:rPr>
      </w:pPr>
      <w:r>
        <w:rPr>
          <w:rFonts w:cs="Arial"/>
          <w:b/>
        </w:rPr>
        <w:br w:type="page"/>
      </w:r>
    </w:p>
    <w:p w14:paraId="5336A78C" w14:textId="4F374FB4"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C1672F">
        <w:rPr>
          <w:rFonts w:ascii="Arial" w:hAnsi="Arial" w:cs="Arial"/>
          <w:b/>
          <w:color w:val="auto"/>
        </w:rPr>
        <w:t>GENNARO OLIVIERO</w:t>
      </w:r>
    </w:p>
    <w:p w14:paraId="5361E5AA" w14:textId="77777777" w:rsidR="003D3545" w:rsidRPr="00525846" w:rsidRDefault="003D3545" w:rsidP="00525846">
      <w:pPr>
        <w:pStyle w:val="Default"/>
        <w:jc w:val="center"/>
        <w:rPr>
          <w:rFonts w:ascii="Arial" w:hAnsi="Arial" w:cs="Arial"/>
          <w:b/>
          <w:bCs/>
          <w:color w:val="auto"/>
        </w:rPr>
      </w:pPr>
    </w:p>
    <w:p w14:paraId="6C85B1B2" w14:textId="5A4EDABA"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0B67D8">
        <w:rPr>
          <w:rFonts w:ascii="Arial" w:hAnsi="Arial" w:cs="Arial"/>
          <w:b/>
          <w:bCs/>
          <w:color w:val="auto"/>
        </w:rPr>
        <w:t>1</w:t>
      </w:r>
      <w:r w:rsidRPr="00525846">
        <w:rPr>
          <w:rFonts w:ascii="Arial" w:hAnsi="Arial" w:cs="Arial"/>
          <w:b/>
          <w:bCs/>
          <w:color w:val="auto"/>
        </w:rPr>
        <w:t>.</w:t>
      </w:r>
      <w:r w:rsidR="0066043E">
        <w:rPr>
          <w:rFonts w:ascii="Arial" w:hAnsi="Arial" w:cs="Arial"/>
          <w:b/>
          <w:bCs/>
          <w:color w:val="auto"/>
        </w:rPr>
        <w:t>1</w:t>
      </w:r>
      <w:r w:rsidR="00C1672F">
        <w:rPr>
          <w:rFonts w:ascii="Arial" w:hAnsi="Arial" w:cs="Arial"/>
          <w:b/>
          <w:bCs/>
          <w:color w:val="auto"/>
        </w:rPr>
        <w:t>8</w:t>
      </w:r>
    </w:p>
    <w:p w14:paraId="07FC3329" w14:textId="77777777" w:rsidR="0005241E" w:rsidRPr="00525846" w:rsidRDefault="0005241E" w:rsidP="0005241E">
      <w:pPr>
        <w:pStyle w:val="Default"/>
        <w:jc w:val="center"/>
        <w:rPr>
          <w:rFonts w:ascii="Arial" w:hAnsi="Arial" w:cs="Arial"/>
          <w:b/>
          <w:bCs/>
          <w:color w:val="auto"/>
        </w:rPr>
      </w:pPr>
    </w:p>
    <w:p w14:paraId="7BC3BC75" w14:textId="7DC3D320" w:rsidR="005C46AB" w:rsidRPr="00C1672F" w:rsidRDefault="00074376" w:rsidP="005C46AB">
      <w:pPr>
        <w:jc w:val="both"/>
        <w:rPr>
          <w:rFonts w:eastAsia="Calibri" w:cs="Arial"/>
          <w:bCs/>
        </w:rPr>
      </w:pPr>
      <w:r>
        <w:rPr>
          <w:rFonts w:eastAsia="Calibri" w:cs="Arial"/>
          <w:b/>
        </w:rPr>
        <w:t>P</w:t>
      </w:r>
      <w:r w:rsidR="00274092" w:rsidRPr="00525846">
        <w:rPr>
          <w:rFonts w:eastAsia="Calibri" w:cs="Arial"/>
          <w:b/>
        </w:rPr>
        <w:t>RESIDENTE</w:t>
      </w:r>
      <w:r w:rsidR="004728A9" w:rsidRPr="00525846">
        <w:rPr>
          <w:rFonts w:eastAsia="Calibri" w:cs="Arial"/>
          <w:b/>
        </w:rPr>
        <w:t xml:space="preserve"> (</w:t>
      </w:r>
      <w:r w:rsidR="00C1672F">
        <w:rPr>
          <w:rFonts w:eastAsia="Calibri" w:cs="Arial"/>
          <w:b/>
        </w:rPr>
        <w:t>Oliviero</w:t>
      </w:r>
      <w:r w:rsidR="004728A9" w:rsidRPr="00525846">
        <w:rPr>
          <w:rFonts w:eastAsia="Calibri" w:cs="Arial"/>
          <w:b/>
        </w:rPr>
        <w:t>):</w:t>
      </w:r>
      <w:r w:rsidR="00C1672F">
        <w:rPr>
          <w:rFonts w:eastAsia="Calibri" w:cs="Arial"/>
          <w:b/>
        </w:rPr>
        <w:t xml:space="preserve"> </w:t>
      </w:r>
      <w:r w:rsidR="00C1672F">
        <w:rPr>
          <w:rFonts w:eastAsia="Calibri" w:cs="Arial"/>
          <w:bCs/>
        </w:rPr>
        <w:t xml:space="preserve">Diamo inizio alla </w:t>
      </w:r>
      <w:r w:rsidR="00B81CD1">
        <w:rPr>
          <w:rFonts w:eastAsia="Calibri" w:cs="Arial"/>
          <w:bCs/>
        </w:rPr>
        <w:t>seduta</w:t>
      </w:r>
      <w:r w:rsidR="00C1672F">
        <w:rPr>
          <w:rFonts w:eastAsia="Calibri" w:cs="Arial"/>
          <w:bCs/>
        </w:rPr>
        <w:t xml:space="preserve">. </w:t>
      </w:r>
    </w:p>
    <w:p w14:paraId="0384864D" w14:textId="0E20E2AF" w:rsidR="00C1672F" w:rsidRDefault="00C1672F" w:rsidP="005C46AB">
      <w:pPr>
        <w:jc w:val="both"/>
        <w:rPr>
          <w:rFonts w:eastAsia="Calibri" w:cs="Arial"/>
          <w:b/>
        </w:rPr>
      </w:pPr>
    </w:p>
    <w:p w14:paraId="1EA51B95" w14:textId="74928869" w:rsidR="00C1672F" w:rsidRDefault="00C1672F" w:rsidP="004C2E39">
      <w:pPr>
        <w:pStyle w:val="Titolo1"/>
      </w:pPr>
      <w:bookmarkStart w:id="0" w:name="_DIBATTITO_IN_ORDINE"/>
      <w:bookmarkEnd w:id="0"/>
      <w:r w:rsidRPr="00C1672F">
        <w:t>DIBATTITO IN ORDINE ALLE “POLITICHE PER L’ISTITUZIONE ED IL CONTRASTO ALLA DISPERSIONE SCOLASTICA ED ALLA POVERTÀ EDUCATIVA”. RISOLUZIONE</w:t>
      </w:r>
      <w:r>
        <w:t>.</w:t>
      </w:r>
    </w:p>
    <w:p w14:paraId="7710F929" w14:textId="61338411" w:rsidR="00C1672F" w:rsidRDefault="00C1672F" w:rsidP="005C46AB">
      <w:pPr>
        <w:jc w:val="both"/>
        <w:rPr>
          <w:rFonts w:cs="Arial"/>
          <w:b/>
        </w:rPr>
      </w:pPr>
    </w:p>
    <w:p w14:paraId="10E94386" w14:textId="621757F2" w:rsidR="00C1672F" w:rsidRDefault="00C1672F" w:rsidP="00C1672F">
      <w:pPr>
        <w:jc w:val="both"/>
        <w:rPr>
          <w:rFonts w:eastAsia="Calibri" w:cs="Arial"/>
          <w:bCs/>
        </w:rPr>
      </w:pPr>
      <w:r>
        <w:rPr>
          <w:rFonts w:eastAsia="Calibri" w:cs="Arial"/>
          <w:bCs/>
        </w:rPr>
        <w:t xml:space="preserve">Passiamo al punto unico dell’ordine del giorno relativo al dibattito in ordine alle </w:t>
      </w:r>
      <w:r w:rsidRPr="00C1672F">
        <w:rPr>
          <w:rFonts w:eastAsia="Calibri" w:cs="Arial"/>
          <w:bCs/>
        </w:rPr>
        <w:t xml:space="preserve">“Politiche per l’istituzione ed il contrasto alla dispersione scolastica ed alla povertà educativa”. </w:t>
      </w:r>
    </w:p>
    <w:p w14:paraId="105E68DB" w14:textId="530AE3A9" w:rsidR="00C1672F" w:rsidRDefault="00C1672F" w:rsidP="005C46AB">
      <w:pPr>
        <w:jc w:val="both"/>
        <w:rPr>
          <w:rFonts w:eastAsia="Calibri" w:cs="Arial"/>
          <w:bCs/>
        </w:rPr>
      </w:pPr>
      <w:r>
        <w:rPr>
          <w:rFonts w:eastAsia="Calibri" w:cs="Arial"/>
          <w:bCs/>
        </w:rPr>
        <w:t xml:space="preserve">Ricordo che la richiesta della </w:t>
      </w:r>
      <w:r w:rsidR="00B81CD1">
        <w:rPr>
          <w:rFonts w:eastAsia="Calibri" w:cs="Arial"/>
          <w:bCs/>
        </w:rPr>
        <w:t>seduta</w:t>
      </w:r>
      <w:r>
        <w:rPr>
          <w:rFonts w:eastAsia="Calibri" w:cs="Arial"/>
          <w:bCs/>
        </w:rPr>
        <w:t xml:space="preserve"> monotematica è stata richiesta dalla VI Commissione Consiliare Permanente.</w:t>
      </w:r>
    </w:p>
    <w:p w14:paraId="302DC615" w14:textId="04A5AD50" w:rsidR="00C1672F" w:rsidRDefault="00C1672F" w:rsidP="005C46AB">
      <w:pPr>
        <w:jc w:val="both"/>
        <w:rPr>
          <w:rFonts w:eastAsia="Calibri" w:cs="Arial"/>
          <w:bCs/>
        </w:rPr>
      </w:pPr>
      <w:r>
        <w:rPr>
          <w:rFonts w:eastAsia="Calibri" w:cs="Arial"/>
          <w:bCs/>
        </w:rPr>
        <w:t>Dichiaro aperta la discussione generale. Cedo la parola alla Consigliera, Presidente della VI Commissione, Bruna Fiola. Prego.</w:t>
      </w:r>
    </w:p>
    <w:p w14:paraId="62F68C02" w14:textId="2766208A" w:rsidR="00C1672F" w:rsidRDefault="00C1672F" w:rsidP="005C46AB">
      <w:pPr>
        <w:jc w:val="both"/>
        <w:rPr>
          <w:rFonts w:eastAsia="Calibri" w:cs="Arial"/>
          <w:bCs/>
        </w:rPr>
      </w:pPr>
    </w:p>
    <w:p w14:paraId="13FB129F" w14:textId="5C2D1F4C" w:rsidR="00C1672F" w:rsidRDefault="00C1672F" w:rsidP="005C46AB">
      <w:pPr>
        <w:jc w:val="both"/>
        <w:rPr>
          <w:rFonts w:eastAsia="Calibri" w:cs="Arial"/>
          <w:bCs/>
        </w:rPr>
      </w:pPr>
      <w:r>
        <w:rPr>
          <w:rFonts w:eastAsia="Calibri" w:cs="Arial"/>
          <w:b/>
        </w:rPr>
        <w:t xml:space="preserve">FIOLA (PD): </w:t>
      </w:r>
      <w:r>
        <w:rPr>
          <w:rFonts w:eastAsia="Calibri" w:cs="Arial"/>
          <w:bCs/>
        </w:rPr>
        <w:t xml:space="preserve">Buongiorno a tutti. Grazie Presidente e ringrazio i Capigruppo per aver accolto la richiesta della VI Commissione, che presiedo, per lo svolgimento di questo Consiglio monotematico sulle politiche per l’istruzione ed il contrasto alla </w:t>
      </w:r>
      <w:r w:rsidR="00120A22">
        <w:rPr>
          <w:rFonts w:eastAsia="Calibri" w:cs="Arial"/>
          <w:bCs/>
        </w:rPr>
        <w:t>dispersione scolastica e alla povertà educativa. Tema quanto più attuale, se consideriamo le recenti decisioni del Governo nazionale in merito al dimensionamento scolastico, con un taglio calcolato di sedi e organico, soprattutto al sud e sull’autonomia differenziata.</w:t>
      </w:r>
    </w:p>
    <w:p w14:paraId="4A168325" w14:textId="6C804EC1" w:rsidR="00120A22" w:rsidRDefault="00120A22" w:rsidP="005C46AB">
      <w:pPr>
        <w:jc w:val="both"/>
        <w:rPr>
          <w:rFonts w:eastAsia="Calibri" w:cs="Arial"/>
          <w:bCs/>
        </w:rPr>
      </w:pPr>
      <w:r>
        <w:rPr>
          <w:rFonts w:eastAsia="Calibri" w:cs="Arial"/>
          <w:bCs/>
        </w:rPr>
        <w:t xml:space="preserve">Già le politiche </w:t>
      </w:r>
      <w:r w:rsidR="00174555">
        <w:rPr>
          <w:rFonts w:eastAsia="Calibri" w:cs="Arial"/>
          <w:bCs/>
        </w:rPr>
        <w:t>introdotte</w:t>
      </w:r>
      <w:r>
        <w:rPr>
          <w:rFonts w:eastAsia="Calibri" w:cs="Arial"/>
          <w:bCs/>
        </w:rPr>
        <w:t xml:space="preserve"> in questi anni hanno determinato l’impossibilità di fornire servizi inadeguati per la diversità di trattamento, che sia operata da Regione a Regione, a causa di una ripartizione del tutto squilibrata delle risorse a disposizione e noi non possiamo appoggiare e renderci partecipi di un ulteriore danno che si ripercuote, come al solito, sul futuro dei nostri ragazzi. Non è più possibile pensare che il luogo in cui nasci possa determinare la prospettiva di vita di un’intera comunità. Allora, sì, attuiamola questa autonomia differenziata. Presidente, la sorprenderà, ma sono d’accordo, sono favorevole all’autonomia, a patto che finalmente si </w:t>
      </w:r>
      <w:proofErr w:type="gramStart"/>
      <w:r>
        <w:rPr>
          <w:rFonts w:eastAsia="Calibri" w:cs="Arial"/>
          <w:bCs/>
        </w:rPr>
        <w:t>metta in campo</w:t>
      </w:r>
      <w:proofErr w:type="gramEnd"/>
      <w:r>
        <w:rPr>
          <w:rFonts w:eastAsia="Calibri" w:cs="Arial"/>
          <w:bCs/>
        </w:rPr>
        <w:t xml:space="preserve"> una proposta per permettere ai cittadini d</w:t>
      </w:r>
      <w:r w:rsidR="00B81CD1">
        <w:rPr>
          <w:rFonts w:eastAsia="Calibri" w:cs="Arial"/>
          <w:bCs/>
        </w:rPr>
        <w:t>el</w:t>
      </w:r>
      <w:r>
        <w:rPr>
          <w:rFonts w:eastAsia="Calibri" w:cs="Arial"/>
          <w:bCs/>
        </w:rPr>
        <w:t xml:space="preserve"> sud di recuperare tutto quanto è stato scippato loro in questi anni. Solo allora, quando le nostre bambine e i nostri bambini avranno le stesse condizioni di partenza degli altri coetanei del nord potremmo parlare di sfida dell’efficienza nell’offerta dei servizi quali la scuola, la sanità, trasporto pubblico e assistenza ai disabili.</w:t>
      </w:r>
    </w:p>
    <w:p w14:paraId="4B383ABB" w14:textId="05D2DC0B" w:rsidR="00120A22" w:rsidRDefault="00120A22" w:rsidP="005C46AB">
      <w:pPr>
        <w:jc w:val="both"/>
        <w:rPr>
          <w:rFonts w:eastAsia="Calibri" w:cs="Arial"/>
          <w:bCs/>
        </w:rPr>
      </w:pPr>
      <w:r>
        <w:rPr>
          <w:rFonts w:eastAsia="Calibri" w:cs="Arial"/>
          <w:bCs/>
        </w:rPr>
        <w:t>Badate bene, non dico queste cose perché oggi al Governo c’è una parte politica avversa, fortunatamente abbiamo urlato e difeso i nostri cittadini anche quando chi politicamente più vicino a noi, con le proprie scelte, danneggiava il sud e la Campania. Gli argomenti trattati possono essere tanti, dal riparto sanitario alla battaglia sugli assistenti sociali.</w:t>
      </w:r>
    </w:p>
    <w:p w14:paraId="05504480" w14:textId="1F860FD1" w:rsidR="00120A22" w:rsidRDefault="00120A22" w:rsidP="005C46AB">
      <w:pPr>
        <w:jc w:val="both"/>
        <w:rPr>
          <w:rFonts w:eastAsia="Calibri" w:cs="Arial"/>
          <w:bCs/>
        </w:rPr>
      </w:pPr>
      <w:r>
        <w:rPr>
          <w:rFonts w:eastAsia="Calibri" w:cs="Arial"/>
          <w:bCs/>
        </w:rPr>
        <w:t>Oggi, la condizioni che abbiamo è questa e anche se non l’abbiamo determinata noi, abbiamo la responsabilità di mettere al centro delle nostre azioni politiche l’interesse primario dei nostri cittadini. Gli sforzi che abbiamo prodotto fino ad ora, per risanare un Bilancio che aveva buchi ovunque, generati da gestioni scellerate, i cui effetti si ripercuotono sulle risorse a disposizione oggi e non ci permettono di fare di più.</w:t>
      </w:r>
    </w:p>
    <w:p w14:paraId="751989B5" w14:textId="175E409C" w:rsidR="00120A22" w:rsidRDefault="00120A22" w:rsidP="005C46AB">
      <w:pPr>
        <w:jc w:val="both"/>
        <w:rPr>
          <w:rFonts w:eastAsia="Calibri" w:cs="Arial"/>
          <w:bCs/>
        </w:rPr>
      </w:pPr>
      <w:r>
        <w:rPr>
          <w:rFonts w:eastAsia="Calibri" w:cs="Arial"/>
          <w:bCs/>
        </w:rPr>
        <w:t>Mi aspetto che dal Governo ci sia un’attenzione particolare per venire incontro alle esigenze e all’emergenza che riguardano i nostri territori, nello specifico il mondo dell’infanzia e dell’adolescenza.</w:t>
      </w:r>
    </w:p>
    <w:p w14:paraId="15E162E9" w14:textId="3F2D531A" w:rsidR="00120A22" w:rsidRDefault="00120A22" w:rsidP="005C46AB">
      <w:pPr>
        <w:jc w:val="both"/>
        <w:rPr>
          <w:rFonts w:eastAsia="Calibri" w:cs="Arial"/>
          <w:bCs/>
        </w:rPr>
      </w:pPr>
      <w:r>
        <w:rPr>
          <w:rFonts w:eastAsia="Calibri" w:cs="Arial"/>
          <w:bCs/>
        </w:rPr>
        <w:t xml:space="preserve">Richiamo alcuni dati significativi, a titolo esemplificativo. Il Garante dei Detenuti della Regione Campania, nel suo report annuale del 2021, ha evidenziato che sono circa 5 mila i minori della </w:t>
      </w:r>
      <w:r>
        <w:rPr>
          <w:rFonts w:eastAsia="Calibri" w:cs="Arial"/>
          <w:bCs/>
        </w:rPr>
        <w:lastRenderedPageBreak/>
        <w:t>nostra Regione, tra i 12 e i 18 anni che ogni anno vengono fermati, identificati, denunciati e condotti in una comunità. Tra questi, purtroppo, cresce il numero dei minori al di sotto dei 14 anni e per questo non sono imputabili.</w:t>
      </w:r>
    </w:p>
    <w:p w14:paraId="3A362651" w14:textId="484C4798" w:rsidR="007359B5" w:rsidRDefault="00120A22" w:rsidP="005C46AB">
      <w:pPr>
        <w:jc w:val="both"/>
        <w:rPr>
          <w:rFonts w:eastAsia="Calibri" w:cs="Arial"/>
          <w:bCs/>
        </w:rPr>
      </w:pPr>
      <w:r>
        <w:rPr>
          <w:rFonts w:eastAsia="Calibri" w:cs="Arial"/>
          <w:bCs/>
        </w:rPr>
        <w:t>L’elaborazione openpolis con i bambini, sui dati Istat del 28 aprile 2022, segnala che in tre Regioni, tutte del sud, la percentuale dei giovani tra i 18 e i 24 anni che hanno al massimo la licenza media, supera il 15 per cento e che in Campania, terza dopo la Sicilia e la Puglia, la percentuale dei giovani tra i 18 e i 24 anni che hanno al massimo la licenzia media</w:t>
      </w:r>
      <w:r w:rsidR="007359B5">
        <w:rPr>
          <w:rFonts w:eastAsia="Calibri" w:cs="Arial"/>
          <w:bCs/>
        </w:rPr>
        <w:t>,</w:t>
      </w:r>
      <w:r>
        <w:rPr>
          <w:rFonts w:eastAsia="Calibri" w:cs="Arial"/>
          <w:bCs/>
        </w:rPr>
        <w:t xml:space="preserve"> è pari </w:t>
      </w:r>
      <w:r w:rsidR="007359B5">
        <w:rPr>
          <w:rFonts w:eastAsia="Calibri" w:cs="Arial"/>
          <w:bCs/>
        </w:rPr>
        <w:t xml:space="preserve">al 16,4 per cento. </w:t>
      </w:r>
    </w:p>
    <w:p w14:paraId="48D9E4A3" w14:textId="1F9EFABF" w:rsidR="00120A22" w:rsidRDefault="007359B5" w:rsidP="005C46AB">
      <w:pPr>
        <w:jc w:val="both"/>
        <w:rPr>
          <w:rFonts w:eastAsia="Calibri" w:cs="Arial"/>
          <w:bCs/>
        </w:rPr>
      </w:pPr>
      <w:r>
        <w:rPr>
          <w:rFonts w:eastAsia="Calibri" w:cs="Arial"/>
          <w:bCs/>
        </w:rPr>
        <w:t>Dal rapporto Invalsi 2022, anche la cosiddetta dispersione scolastica è implicita, quella caratterizzata da performance scolastica insufficiente, risulta di apprendimento al di sotto degli standard attesi, al punto che tali studenti, successivamente, nel mondo del lavoro, avranno comunque le stesse difficoltà di inserimento per coloro che hanno abbandonato la scuola precocemente. Si attesta, in Italia, nel 2022, al 9,7 per cento, più di due punti percentuali e mezzo rispetto al 2019, con differenze territoriali ancora fortemente presenti.</w:t>
      </w:r>
    </w:p>
    <w:p w14:paraId="31062FE1" w14:textId="4D69BE1B" w:rsidR="007359B5" w:rsidRDefault="007359B5" w:rsidP="005C46AB">
      <w:pPr>
        <w:jc w:val="both"/>
        <w:rPr>
          <w:rFonts w:eastAsia="Calibri" w:cs="Arial"/>
          <w:bCs/>
        </w:rPr>
      </w:pPr>
      <w:r>
        <w:rPr>
          <w:rFonts w:eastAsia="Calibri" w:cs="Arial"/>
          <w:bCs/>
        </w:rPr>
        <w:t>Sono solo alcuni questi dei numeri brutali che ci segnalano che la Campania, più che in altre Regioni, la condizione minorile è una vera e propria emergenza. La drammaticità di questi dati, unitamente ai quotidiani episodi di cronaca riguardanti i casi più eclatanti, relativi alla condizione dei tanti, troppi bambini e ragazzi della nostra Regione, ci hanno spinto come Commissione consiliare, negli ultimi mesi, attraverso il confronto con chi quotidianamente, a vario titolo, si occupa della condizione dei nostri minori, e penso ai direttori scolastici, ai Comuni, ai procuratori, ai tribunali, agli psicologi e agli assistenti sociali, ad interrogarci sull’efficacia delle azioni che fino ad ora sono state messe in campo per il contrasto ai fenomeni della dispersione scolastica, dell’abbandono scolastico, della povertà educativa e della devianza giovanile.</w:t>
      </w:r>
    </w:p>
    <w:p w14:paraId="125B6703" w14:textId="4DC8F985" w:rsidR="007359B5" w:rsidRDefault="007359B5" w:rsidP="005C46AB">
      <w:pPr>
        <w:jc w:val="both"/>
        <w:rPr>
          <w:rFonts w:eastAsia="Calibri" w:cs="Arial"/>
          <w:bCs/>
        </w:rPr>
      </w:pPr>
      <w:r>
        <w:rPr>
          <w:rFonts w:eastAsia="Calibri" w:cs="Arial"/>
          <w:bCs/>
        </w:rPr>
        <w:t xml:space="preserve">Di fronte a questo quadro drammatico ci siamo chiesti: le azioni che </w:t>
      </w:r>
      <w:r w:rsidR="00174555">
        <w:rPr>
          <w:rFonts w:eastAsia="Calibri" w:cs="Arial"/>
          <w:bCs/>
        </w:rPr>
        <w:t>introduciamo</w:t>
      </w:r>
      <w:r>
        <w:rPr>
          <w:rFonts w:eastAsia="Calibri" w:cs="Arial"/>
          <w:bCs/>
        </w:rPr>
        <w:t xml:space="preserve"> su questo versante, da anni, sono sufficientemente efficaci per contrastare questo fenomeno? Siamo sicuri di concentrare i nostri interventi nei posti dove maggiore è l’esigenza e dove più gravi sono i fenomeni dell’abbandono scolastico e della povertà educativa? Purtroppo, ci siamo resi conto che i programmi che in questi anni hanno assorbito la maggior parte delle risorse destinate alla platea scolastica, seppur meritori, da soli non bastano, perché non si può parlare di politiche da adottare per contrastare i vari fenomeni che riguardano il campo dell’istruzione senza che si faccia un lavoro sulle politiche che riguardano la devianza minorile, la povertà educativa, didattica, sociale e il sostegno genitoriale. </w:t>
      </w:r>
    </w:p>
    <w:p w14:paraId="6CAEF65C" w14:textId="43B8E4DF" w:rsidR="007359B5" w:rsidRDefault="007359B5" w:rsidP="005C46AB">
      <w:pPr>
        <w:jc w:val="both"/>
        <w:rPr>
          <w:rFonts w:eastAsia="Calibri" w:cs="Arial"/>
          <w:bCs/>
        </w:rPr>
      </w:pPr>
      <w:r>
        <w:rPr>
          <w:rFonts w:eastAsia="Calibri" w:cs="Arial"/>
          <w:bCs/>
        </w:rPr>
        <w:t xml:space="preserve">Si necessita di politiche rivolte a zone particolarmente a rischio al fine di promuovere azioni efficaci per contrastare il disagio minorile e per prevenire le cause di dispersione e abbandono scolastico agendo attraverso il coinvolgimento di tutti i soggetti della comunità educante, in primis le scuole. Per fare ciò, dovremmo disporre di una mappatura dettagliata </w:t>
      </w:r>
      <w:r w:rsidR="00174555">
        <w:rPr>
          <w:rFonts w:eastAsia="Calibri" w:cs="Arial"/>
          <w:bCs/>
        </w:rPr>
        <w:t>e</w:t>
      </w:r>
      <w:r>
        <w:rPr>
          <w:rFonts w:eastAsia="Calibri" w:cs="Arial"/>
          <w:bCs/>
        </w:rPr>
        <w:t xml:space="preserve"> aggiornata delle condizioni attuali che ci consenta di sviluppare azioni e politiche efficaci, a seconda del territorio e della condizione sociale di riferimento.</w:t>
      </w:r>
    </w:p>
    <w:p w14:paraId="0AC46AC7" w14:textId="4158C4D9" w:rsidR="007359B5" w:rsidRDefault="007359B5" w:rsidP="005C46AB">
      <w:pPr>
        <w:jc w:val="both"/>
        <w:rPr>
          <w:rFonts w:eastAsia="Calibri" w:cs="Arial"/>
          <w:bCs/>
        </w:rPr>
      </w:pPr>
      <w:r>
        <w:rPr>
          <w:rFonts w:eastAsia="Calibri" w:cs="Arial"/>
          <w:bCs/>
        </w:rPr>
        <w:t>Da qui, la proposta inserita nell’ultima legge di stabilità di promuovere la rapida realizzazione di una procedura unica ed integrata per il controllo e il monitoraggio degli alunni in obbligo di istruzione che si assentino, senza giustificata e valida motivazione, per un periodo prolungato, condividendo piattaforme e procedure informatiche con altri Enti interistituzionali coinvolti nella lotta alla dispersione scolastica, anche avvalendosi di esperienze positive come quell</w:t>
      </w:r>
      <w:r w:rsidR="00174555">
        <w:rPr>
          <w:rFonts w:eastAsia="Calibri" w:cs="Arial"/>
          <w:bCs/>
        </w:rPr>
        <w:t>e</w:t>
      </w:r>
      <w:r>
        <w:rPr>
          <w:rFonts w:eastAsia="Calibri" w:cs="Arial"/>
          <w:bCs/>
        </w:rPr>
        <w:t xml:space="preserve"> esistenti al Comune di Napoli, in collaborazione con la Procura e l’Ufficio scolastico regionale.</w:t>
      </w:r>
    </w:p>
    <w:p w14:paraId="2BF1F246" w14:textId="5873F10E" w:rsidR="004C2E39" w:rsidRDefault="007359B5" w:rsidP="004C2E39">
      <w:pPr>
        <w:jc w:val="both"/>
        <w:rPr>
          <w:rFonts w:cs="Arial"/>
        </w:rPr>
      </w:pPr>
      <w:r>
        <w:rPr>
          <w:rFonts w:eastAsia="Calibri" w:cs="Arial"/>
          <w:bCs/>
        </w:rPr>
        <w:t xml:space="preserve">Sarebbe opportuno, quindi, rafforzare, oltre che le iniziative nelle scuole, e penso alla necessità di garantire il tempo pieno almeno nelle classi primarie e secondarie di primo grado, gli interventi, in particolare nei territori più a rischio, coinvolgendo le comunità educanti affinché possano </w:t>
      </w:r>
      <w:r>
        <w:rPr>
          <w:rFonts w:eastAsia="Calibri" w:cs="Arial"/>
          <w:bCs/>
        </w:rPr>
        <w:lastRenderedPageBreak/>
        <w:t xml:space="preserve">diventare il braccio operativo nelle azioni politiche </w:t>
      </w:r>
      <w:proofErr w:type="gramStart"/>
      <w:r>
        <w:rPr>
          <w:rFonts w:eastAsia="Calibri" w:cs="Arial"/>
          <w:bCs/>
        </w:rPr>
        <w:t>messe in campo</w:t>
      </w:r>
      <w:proofErr w:type="gramEnd"/>
      <w:r>
        <w:rPr>
          <w:rFonts w:eastAsia="Calibri" w:cs="Arial"/>
          <w:bCs/>
        </w:rPr>
        <w:t xml:space="preserve"> per una presa in carico dell’intero nucleo familiare dove sussistono condizioni a rischio per i nostri minori. Solo così potremo raggiungere il nostro obiettivo di incidere realmente, tempestivamente e positivamente sul futuro delle nostre bambine e dei nostri bambini. Un esempio virtuoso, insieme a tanti altri che stanno sul territorio e che avremmo avuto modo di verificare anche noi</w:t>
      </w:r>
      <w:r w:rsidR="003228E3">
        <w:rPr>
          <w:rFonts w:eastAsia="Calibri" w:cs="Arial"/>
          <w:bCs/>
        </w:rPr>
        <w:t xml:space="preserve">, quando giriamo per la nostra Regione, visto di persona pochi giorni fa quando mi sono recata e ho fatto visita alla Fondazione Figli di Maria che opera in un contesto difficile, come quello di San Giovanni a Teduccio, garantendo all’intera comunità un servizio che rende protagonista l’intera famiglia per le attività </w:t>
      </w:r>
      <w:r w:rsidR="004C2E39">
        <w:rPr>
          <w:rFonts w:cs="Arial"/>
        </w:rPr>
        <w:t>offerte, parto dal trasporto scolastico alla mensa per i bambini, piuttosto che al doposcuola e alle attività ludiche, passando per i corsi di cucito e supporto genitoriale.</w:t>
      </w:r>
    </w:p>
    <w:p w14:paraId="7BE81F8C" w14:textId="77777777" w:rsidR="004C2E39" w:rsidRPr="00A77D43" w:rsidRDefault="004C2E39" w:rsidP="004C2E39">
      <w:pPr>
        <w:jc w:val="both"/>
        <w:rPr>
          <w:rFonts w:eastAsia="Calibri" w:cs="Arial"/>
          <w:bCs/>
        </w:rPr>
      </w:pPr>
      <w:r w:rsidRPr="00A77D43">
        <w:rPr>
          <w:rFonts w:eastAsia="Calibri" w:cs="Arial"/>
          <w:bCs/>
        </w:rPr>
        <w:t>Mi auguro che la discussione di stamattina sia quanto più costruttiva possibile, che metta al centro il benessere e l’interesse dei nostri figli e dei nostri nipoti e soprattutto di quelli che non hanno avuto la fortuna di nascere in contesti privilegiati.</w:t>
      </w:r>
    </w:p>
    <w:p w14:paraId="130F3FF0" w14:textId="77777777" w:rsidR="004C2E39" w:rsidRPr="00A77D43" w:rsidRDefault="004C2E39" w:rsidP="004C2E39">
      <w:pPr>
        <w:jc w:val="both"/>
        <w:rPr>
          <w:rFonts w:eastAsia="Calibri" w:cs="Arial"/>
          <w:bCs/>
        </w:rPr>
      </w:pPr>
      <w:r w:rsidRPr="00A77D43">
        <w:rPr>
          <w:rFonts w:eastAsia="Calibri" w:cs="Arial"/>
          <w:bCs/>
        </w:rPr>
        <w:t>“E creatur so creatur” e se è vero che i “I figli… so' pezzi 'e core” sono convinta che ognuno di voi metterà il massimo impegno per tutelare quel pezzettino anche del proprio cuore.</w:t>
      </w:r>
    </w:p>
    <w:p w14:paraId="4B149A40" w14:textId="77777777" w:rsidR="004C2E39" w:rsidRPr="00A77D43" w:rsidRDefault="004C2E39" w:rsidP="004C2E39">
      <w:pPr>
        <w:jc w:val="both"/>
        <w:rPr>
          <w:rFonts w:eastAsia="Calibri" w:cs="Arial"/>
          <w:bCs/>
        </w:rPr>
      </w:pPr>
      <w:r w:rsidRPr="00A77D43">
        <w:rPr>
          <w:rFonts w:eastAsia="Calibri" w:cs="Arial"/>
          <w:bCs/>
        </w:rPr>
        <w:t xml:space="preserve">In virtù di quanto esposto abbiamo presentato una risoluzione che stamattina sottoponiamo all’attenzione di tutti i Consiglieri per impegnare il Presidente e la Giunta a: </w:t>
      </w:r>
    </w:p>
    <w:p w14:paraId="706E6EB3" w14:textId="77777777" w:rsidR="004C2E39" w:rsidRPr="00A77D43" w:rsidRDefault="004C2E39" w:rsidP="00A77D43">
      <w:pPr>
        <w:jc w:val="both"/>
        <w:rPr>
          <w:rFonts w:eastAsia="Calibri" w:cs="Arial"/>
          <w:bCs/>
        </w:rPr>
      </w:pPr>
      <w:r w:rsidRPr="00A77D43">
        <w:rPr>
          <w:rFonts w:eastAsia="Calibri" w:cs="Arial"/>
          <w:bCs/>
        </w:rPr>
        <w:t>contrastare, in ogni sede amministrativa e istituzionale, le decisioni assunte dal Governo nell’ultima legge di Bilancio in materia di dimensionamento scolastico;</w:t>
      </w:r>
    </w:p>
    <w:p w14:paraId="5799C6FB" w14:textId="77777777" w:rsidR="004C2E39" w:rsidRPr="00A77D43" w:rsidRDefault="004C2E39" w:rsidP="00A77D43">
      <w:pPr>
        <w:jc w:val="both"/>
        <w:rPr>
          <w:rFonts w:eastAsia="Calibri" w:cs="Arial"/>
          <w:bCs/>
        </w:rPr>
      </w:pPr>
      <w:r w:rsidRPr="00A77D43">
        <w:rPr>
          <w:rFonts w:eastAsia="Calibri" w:cs="Arial"/>
          <w:bCs/>
        </w:rPr>
        <w:t>introdurre nei futuri avvisi e manifestazioni d’interesse finalizzati all’erogazione di risorse finanziate per il potenziamento dell’offerta formativa del sistema scolastico regionale, criteri e requisiti che assicurino, in via prioritaria l’ammissione al finanziamento degli istituti scolastici collocati in zone caratterizzate da forte disagio socioeconomico, maggiormente interessati da elevati tassi di dispersione scolastica derivante anche dal disagio dei con testi di provenienza e dalla carenza di risorse economiche e familiari;</w:t>
      </w:r>
    </w:p>
    <w:p w14:paraId="4173720F" w14:textId="77777777" w:rsidR="004C2E39" w:rsidRPr="00A77D43" w:rsidRDefault="004C2E39" w:rsidP="00A77D43">
      <w:pPr>
        <w:jc w:val="both"/>
        <w:rPr>
          <w:rFonts w:eastAsia="Calibri" w:cs="Arial"/>
          <w:bCs/>
        </w:rPr>
      </w:pPr>
      <w:r w:rsidRPr="00A77D43">
        <w:rPr>
          <w:rFonts w:eastAsia="Calibri" w:cs="Arial"/>
          <w:bCs/>
        </w:rPr>
        <w:t xml:space="preserve">acquisire dati aggiornati relativi alla dispersione scolastica esplicita ed implicita dettati per singolo istituto scolastico al fine di favorire l’individuazione oggettiva dei beneficiari delle risorse </w:t>
      </w:r>
      <w:proofErr w:type="gramStart"/>
      <w:r w:rsidRPr="00A77D43">
        <w:rPr>
          <w:rFonts w:eastAsia="Calibri" w:cs="Arial"/>
          <w:bCs/>
        </w:rPr>
        <w:t>all’uopo</w:t>
      </w:r>
      <w:proofErr w:type="gramEnd"/>
      <w:r w:rsidRPr="00A77D43">
        <w:rPr>
          <w:rFonts w:eastAsia="Calibri" w:cs="Arial"/>
          <w:bCs/>
        </w:rPr>
        <w:t xml:space="preserve"> dedicate e alla valutazione dei risultati conseguiti;</w:t>
      </w:r>
    </w:p>
    <w:p w14:paraId="04EB925A" w14:textId="77777777" w:rsidR="004C2E39" w:rsidRPr="00A77D43" w:rsidRDefault="004C2E39" w:rsidP="00A77D43">
      <w:pPr>
        <w:jc w:val="both"/>
        <w:rPr>
          <w:rFonts w:eastAsia="Calibri" w:cs="Arial"/>
          <w:bCs/>
        </w:rPr>
      </w:pPr>
      <w:r w:rsidRPr="00A77D43">
        <w:rPr>
          <w:rFonts w:eastAsia="Calibri" w:cs="Arial"/>
          <w:bCs/>
        </w:rPr>
        <w:t xml:space="preserve">attivarsi per la rapida attuazione di quanto disposto dall’articolo 2 legge regionale n. 18/2019 del 29 dicembre al fine di realizzare una procedura unica ed integrata per il controllo e il monitoraggio degli alunni in obbligo d’istruzione che si assentino, senza giustificazione valida, per un periodo prolungato, condividendo piattaforme e procedure informatiche con altri Enti; </w:t>
      </w:r>
    </w:p>
    <w:p w14:paraId="5C5A458F" w14:textId="77777777" w:rsidR="004C2E39" w:rsidRPr="00A77D43" w:rsidRDefault="004C2E39" w:rsidP="00A77D43">
      <w:pPr>
        <w:jc w:val="both"/>
        <w:rPr>
          <w:rFonts w:eastAsia="Calibri" w:cs="Arial"/>
          <w:bCs/>
        </w:rPr>
      </w:pPr>
      <w:r w:rsidRPr="00A77D43">
        <w:rPr>
          <w:rFonts w:eastAsia="Calibri" w:cs="Arial"/>
          <w:bCs/>
        </w:rPr>
        <w:t>promuovere la diffusione, nei contesti territoriali considerati a rischio, di esperienze promosse da realtà associative che hanno conseguito risultati positivi in termini di contrasto alla dispersione scolastica, alla povertà educativa ed al disagio minorile, derivante anche dal disagio dei contesti di provenienza e alla carenza di risorse economiche delle proprie famiglie.</w:t>
      </w:r>
    </w:p>
    <w:p w14:paraId="0E2B6801" w14:textId="77777777" w:rsidR="004C2E39" w:rsidRPr="00A77D43" w:rsidRDefault="004C2E39" w:rsidP="00A77D43">
      <w:pPr>
        <w:jc w:val="both"/>
        <w:rPr>
          <w:rFonts w:eastAsia="Calibri" w:cs="Arial"/>
          <w:bCs/>
        </w:rPr>
      </w:pPr>
      <w:r w:rsidRPr="00A77D43">
        <w:rPr>
          <w:rFonts w:eastAsia="Calibri" w:cs="Arial"/>
          <w:bCs/>
        </w:rPr>
        <w:t xml:space="preserve">destinare maggiori risorse nell’ambito della programmazione FS 2021-2027 ai programmi rivolti al contrasto alla povertà educativa e all’abbandono scolastico immaginando, altresì, azioni ed interventi che si affianchino a quelle già esistenti; </w:t>
      </w:r>
    </w:p>
    <w:p w14:paraId="324194CD" w14:textId="77777777" w:rsidR="004C2E39" w:rsidRPr="00A77D43" w:rsidRDefault="004C2E39" w:rsidP="00A77D43">
      <w:pPr>
        <w:jc w:val="both"/>
        <w:rPr>
          <w:rFonts w:eastAsia="Calibri" w:cs="Arial"/>
          <w:bCs/>
        </w:rPr>
      </w:pPr>
      <w:r w:rsidRPr="00A77D43">
        <w:rPr>
          <w:rFonts w:eastAsia="Calibri" w:cs="Arial"/>
          <w:bCs/>
        </w:rPr>
        <w:t>impegnare risorse trasferite anche dagli Enti sovraordinati per il contrasto alla dispersione scolastica esplicita ed implicita e promuovere, negli istituti scolastici caratterizzati da elevati tassi di diserzione ed assenteismo, la sperimentazione di modelli didattici innovativi, con l’impiego di tecnologie digitali, classi digitali e realtà virtuali e realizzare interventi volti a contrastare il fenomeno del disagio giovanile derivante anche dalle carenze educative, economiche e familiari.</w:t>
      </w:r>
    </w:p>
    <w:p w14:paraId="18F65D48" w14:textId="77777777" w:rsidR="004C2E39" w:rsidRPr="00A77D43" w:rsidRDefault="004C2E39" w:rsidP="00A77D43">
      <w:pPr>
        <w:jc w:val="both"/>
        <w:rPr>
          <w:rFonts w:eastAsia="Calibri" w:cs="Arial"/>
          <w:bCs/>
        </w:rPr>
      </w:pPr>
      <w:r w:rsidRPr="00A77D43">
        <w:rPr>
          <w:rFonts w:eastAsia="Calibri" w:cs="Arial"/>
          <w:bCs/>
        </w:rPr>
        <w:t xml:space="preserve">Grazie a tutti. Mi auguro che da qui si possa aprire una bella discussione che ci porterà, sicuramente, a raggiungere i nostri risultati. </w:t>
      </w:r>
    </w:p>
    <w:p w14:paraId="3E6560B5" w14:textId="77777777" w:rsidR="004C2E39" w:rsidRPr="00A77D43" w:rsidRDefault="004C2E39" w:rsidP="00A77D43">
      <w:pPr>
        <w:jc w:val="both"/>
        <w:rPr>
          <w:rFonts w:eastAsia="Calibri" w:cs="Arial"/>
          <w:bCs/>
        </w:rPr>
      </w:pPr>
    </w:p>
    <w:p w14:paraId="523BD984" w14:textId="77777777" w:rsidR="004C2E39" w:rsidRPr="00A77D43" w:rsidRDefault="004C2E39" w:rsidP="00A77D43">
      <w:pPr>
        <w:jc w:val="both"/>
        <w:rPr>
          <w:rFonts w:eastAsia="Calibri" w:cs="Arial"/>
          <w:bCs/>
        </w:rPr>
      </w:pPr>
      <w:r w:rsidRPr="00A77D43">
        <w:rPr>
          <w:rFonts w:eastAsia="Calibri" w:cs="Arial"/>
          <w:b/>
        </w:rPr>
        <w:lastRenderedPageBreak/>
        <w:t>PRESIDENTE (Oliviero)</w:t>
      </w:r>
      <w:r w:rsidRPr="00A77D43">
        <w:rPr>
          <w:rFonts w:eastAsia="Calibri" w:cs="Arial"/>
          <w:bCs/>
        </w:rPr>
        <w:t>: Grazie Presidente Fiola. La parola al Presidente Mocerino.</w:t>
      </w:r>
    </w:p>
    <w:p w14:paraId="5D148E05" w14:textId="77777777" w:rsidR="004C2E39" w:rsidRPr="00A77D43" w:rsidRDefault="004C2E39" w:rsidP="00A77D43">
      <w:pPr>
        <w:jc w:val="both"/>
        <w:rPr>
          <w:rFonts w:eastAsia="Calibri" w:cs="Arial"/>
          <w:bCs/>
        </w:rPr>
      </w:pPr>
    </w:p>
    <w:p w14:paraId="78993353" w14:textId="372E5437" w:rsidR="004C2E39" w:rsidRPr="00A77D43" w:rsidRDefault="004C2E39" w:rsidP="00A77D43">
      <w:pPr>
        <w:jc w:val="both"/>
        <w:rPr>
          <w:rFonts w:eastAsia="Calibri" w:cs="Arial"/>
          <w:bCs/>
        </w:rPr>
      </w:pPr>
      <w:r w:rsidRPr="00A77D43">
        <w:rPr>
          <w:rFonts w:eastAsia="Calibri" w:cs="Arial"/>
          <w:b/>
        </w:rPr>
        <w:t>MOCERINO (De Luca Presidente):</w:t>
      </w:r>
      <w:r w:rsidRPr="00A77D43">
        <w:rPr>
          <w:rFonts w:eastAsia="Calibri" w:cs="Arial"/>
          <w:bCs/>
        </w:rPr>
        <w:t xml:space="preserve"> Grazie Presidente, </w:t>
      </w:r>
      <w:r w:rsidR="00644851">
        <w:rPr>
          <w:rFonts w:eastAsia="Calibri" w:cs="Arial"/>
          <w:bCs/>
        </w:rPr>
        <w:t>G</w:t>
      </w:r>
      <w:r w:rsidRPr="00A77D43">
        <w:rPr>
          <w:rFonts w:eastAsia="Calibri" w:cs="Arial"/>
          <w:bCs/>
        </w:rPr>
        <w:t xml:space="preserve">overnatore, </w:t>
      </w:r>
      <w:r w:rsidR="004F5FDA">
        <w:rPr>
          <w:rFonts w:eastAsia="Calibri" w:cs="Arial"/>
          <w:bCs/>
        </w:rPr>
        <w:t>Assessor</w:t>
      </w:r>
      <w:r w:rsidRPr="00A77D43">
        <w:rPr>
          <w:rFonts w:eastAsia="Calibri" w:cs="Arial"/>
          <w:bCs/>
        </w:rPr>
        <w:t xml:space="preserve">i, colleghi, oggi la nostra </w:t>
      </w:r>
      <w:r w:rsidR="00644851">
        <w:rPr>
          <w:rFonts w:eastAsia="Calibri" w:cs="Arial"/>
          <w:bCs/>
        </w:rPr>
        <w:t>a</w:t>
      </w:r>
      <w:r w:rsidRPr="00A77D43">
        <w:rPr>
          <w:rFonts w:eastAsia="Calibri" w:cs="Arial"/>
          <w:bCs/>
        </w:rPr>
        <w:t>ssise è chiamata a confrontarsi intorno ad un tema che è, nello stesso tempo, delicato e di grande attualità.</w:t>
      </w:r>
    </w:p>
    <w:p w14:paraId="70B8BFF0" w14:textId="437EBD2C" w:rsidR="004C2E39" w:rsidRPr="00A77D43" w:rsidRDefault="004C2E39" w:rsidP="00A77D43">
      <w:pPr>
        <w:jc w:val="both"/>
        <w:rPr>
          <w:rFonts w:eastAsia="Calibri" w:cs="Arial"/>
          <w:bCs/>
        </w:rPr>
      </w:pPr>
      <w:r w:rsidRPr="00A77D43">
        <w:rPr>
          <w:rFonts w:eastAsia="Calibri" w:cs="Arial"/>
          <w:bCs/>
        </w:rPr>
        <w:t xml:space="preserve">Plaudo chi ha proposto e sollecitato che vi fosse questo confronto nella nostra Aula </w:t>
      </w:r>
      <w:r w:rsidR="00644851">
        <w:rPr>
          <w:rFonts w:eastAsia="Calibri" w:cs="Arial"/>
          <w:bCs/>
        </w:rPr>
        <w:t>c</w:t>
      </w:r>
      <w:r w:rsidRPr="00A77D43">
        <w:rPr>
          <w:rFonts w:eastAsia="Calibri" w:cs="Arial"/>
          <w:bCs/>
        </w:rPr>
        <w:t>onsiliare questa mattina. Lo dico, certo come sono, l’intervento che mi ha preceduto da parte del Presidente Fiola lo conferma, che siamo tutti mossi dallo stesso intento, ovvero quello d’individuare eventuali criticità e lavorare insieme per superarle.</w:t>
      </w:r>
    </w:p>
    <w:p w14:paraId="7AA84A94" w14:textId="77777777" w:rsidR="004C2E39" w:rsidRDefault="004C2E39" w:rsidP="00A77D43">
      <w:pPr>
        <w:jc w:val="both"/>
      </w:pPr>
      <w:r w:rsidRPr="00A77D43">
        <w:rPr>
          <w:rFonts w:eastAsia="Calibri" w:cs="Arial"/>
          <w:bCs/>
        </w:rPr>
        <w:t>Confesso subito che, per offrire un minimo contributo alla discussione, ho dovuto lavorare non poco per provar</w:t>
      </w:r>
      <w:r>
        <w:t xml:space="preserve">e a colmare, almeno parzialmente, la mia più che lacunosa conoscenza della materia, che è complessa e non semplice. </w:t>
      </w:r>
    </w:p>
    <w:p w14:paraId="2541FB4A" w14:textId="77777777" w:rsidR="004C2E39" w:rsidRDefault="004C2E39" w:rsidP="004C2E39">
      <w:pPr>
        <w:pStyle w:val="ALR85Rientrato1cm"/>
        <w:ind w:firstLine="0"/>
      </w:pPr>
      <w:r>
        <w:t>Le problematiche della dispersione scolastica e della povertà educativa sono, ahinoi, drammaticamente reali, lo sono per l’intero Paese, ancora di più per il Sud del Paese e, quindi, anche per la Campania.</w:t>
      </w:r>
    </w:p>
    <w:p w14:paraId="6F521288" w14:textId="676F9DED" w:rsidR="004C2E39" w:rsidRDefault="004C2E39" w:rsidP="004C2E39">
      <w:pPr>
        <w:pStyle w:val="ALR85Rientrato1cm"/>
        <w:ind w:firstLine="0"/>
      </w:pPr>
      <w:r>
        <w:t>Approfondendo il tema, ho appreso alcune cose. Per esempio, ho appreso che la galassia della dispersione scolastica tiene dentro tante cose: si va dalla più classica evasione dell’obbligo all’abbandono della scuola secondaria superiore, all’insieme di ripetenze, bocciature, assenze reiterate, all’età irregolare e allo sc</w:t>
      </w:r>
      <w:r w:rsidR="00644851">
        <w:t>a</w:t>
      </w:r>
      <w:r>
        <w:t>rso rendimento.</w:t>
      </w:r>
    </w:p>
    <w:p w14:paraId="3A9DE4A4" w14:textId="08D6CF00" w:rsidR="004C2E39" w:rsidRDefault="004C2E39" w:rsidP="004C2E39">
      <w:pPr>
        <w:pStyle w:val="ALR85Rientrato1cm"/>
        <w:ind w:firstLine="0"/>
      </w:pPr>
      <w:r>
        <w:t>Parliamo di un fenomeno che è tutto interno al sistema scolastico, ma che è generato (se così si può dire) da cause esterne, il cui risultato finale a</w:t>
      </w:r>
      <w:r w:rsidR="007A5AA6">
        <w:t>hi</w:t>
      </w:r>
      <w:r>
        <w:t>noi (è inaccettabile, ma è così) è l’uscita dello studente dal sistema stesso.</w:t>
      </w:r>
    </w:p>
    <w:p w14:paraId="56593D85" w14:textId="77777777" w:rsidR="004C2E39" w:rsidRDefault="004C2E39" w:rsidP="004C2E39">
      <w:pPr>
        <w:pStyle w:val="ALR85Rientrato1cm"/>
        <w:ind w:firstLine="0"/>
      </w:pPr>
      <w:r>
        <w:t>La povertà educativa, invece, è un concetto che attiene, volendo semplificare e ridurre i tempi, all’offerta formativa.</w:t>
      </w:r>
    </w:p>
    <w:p w14:paraId="3899FE45" w14:textId="77777777" w:rsidR="004C2E39" w:rsidRDefault="004C2E39" w:rsidP="004C2E39">
      <w:pPr>
        <w:pStyle w:val="ALR85Rientrato1cm"/>
        <w:ind w:firstLine="0"/>
      </w:pPr>
      <w:r>
        <w:t xml:space="preserve">Non amo sciorinare numeri nei miei interventi, ma credo che in quest’occasione ci sia la necessità di farlo per rendere la plastica fotografia dello stato attuale dell’arte. </w:t>
      </w:r>
    </w:p>
    <w:p w14:paraId="06BC6693" w14:textId="77777777" w:rsidR="004C2E39" w:rsidRDefault="004C2E39" w:rsidP="004C2E39">
      <w:pPr>
        <w:pStyle w:val="ALR85Rientrato1cm"/>
        <w:ind w:firstLine="0"/>
      </w:pPr>
      <w:r>
        <w:t>Nel 2019 la dispersione scolastica nel nostro Paese si attestava al 7,5, per salire poi al 9,8 nel 2021 e far segnare una lieve flessione nell’anno 2022, una flessione che si è registrata a livello nazionale così come regionale.</w:t>
      </w:r>
    </w:p>
    <w:p w14:paraId="04B7D026" w14:textId="77777777" w:rsidR="004C2E39" w:rsidRDefault="004C2E39" w:rsidP="004C2E39">
      <w:pPr>
        <w:pStyle w:val="ALR85Rientrato1cm"/>
        <w:ind w:firstLine="0"/>
      </w:pPr>
      <w:r>
        <w:t>Purtroppo (e dico purtroppo), le differenze assolute a livello territoriale rimangono drammaticamente alte con la nostra Regione che fa segnare una percentuale tra le più alte.</w:t>
      </w:r>
    </w:p>
    <w:p w14:paraId="1AB904DE" w14:textId="77777777" w:rsidR="004C2E39" w:rsidRDefault="004C2E39" w:rsidP="004C2E39">
      <w:pPr>
        <w:pStyle w:val="ALR85Rientrato1cm"/>
        <w:ind w:firstLine="0"/>
      </w:pPr>
      <w:r>
        <w:t>Richiamerei l’attenzione, prima mia, poi di tutti quanti noi, su un dato: credo che rappresentare questi numeri senza debitamente contestualizzarli sia un esercizio che si possa rilevare ingeneroso, poco utile e, soprattutto, alla fine, fuorviante.</w:t>
      </w:r>
    </w:p>
    <w:p w14:paraId="46FC81EE" w14:textId="77777777" w:rsidR="004C2E39" w:rsidRDefault="004C2E39" w:rsidP="004C2E39">
      <w:pPr>
        <w:pStyle w:val="ALR85Rientrato1cm"/>
        <w:ind w:firstLine="0"/>
      </w:pPr>
      <w:r>
        <w:t xml:space="preserve">Sono certo che sia chiaro a tutti che trattiamo temi di vastissima portata, che, per essere risolti, richiedono tempi lunghi e strategie di sistema. </w:t>
      </w:r>
    </w:p>
    <w:p w14:paraId="601153A9" w14:textId="1F710D71" w:rsidR="004C2E39" w:rsidRDefault="004C2E39" w:rsidP="004C2E39">
      <w:pPr>
        <w:pStyle w:val="ALR85Rientrato1cm"/>
        <w:ind w:firstLine="0"/>
      </w:pPr>
      <w:r>
        <w:t xml:space="preserve">Non è per vestire i panni del solito Sud piagnone, ma è evidente che scontiamo ritardi storici e strutturali. Lo stesso contesto </w:t>
      </w:r>
      <w:r w:rsidR="00174555">
        <w:t>socioeconomico</w:t>
      </w:r>
      <w:r>
        <w:t xml:space="preserve"> nel quale viviamo è strettamente interconnesso all’argomento.</w:t>
      </w:r>
    </w:p>
    <w:p w14:paraId="13C3702F" w14:textId="77777777" w:rsidR="004C2E39" w:rsidRDefault="004C2E39" w:rsidP="004C2E39">
      <w:pPr>
        <w:pStyle w:val="ALR85Rientrato1cm"/>
        <w:ind w:firstLine="0"/>
      </w:pPr>
      <w:r>
        <w:t>Leggere questi dati senza riconoscere, da un lato, l’attivismo e impegno di alcune istituzioni e senza, dall’altro lato, affrontare il tema delle diverse responsabilità è, a mio avviso, un errore.</w:t>
      </w:r>
    </w:p>
    <w:p w14:paraId="4BB3833B" w14:textId="77777777" w:rsidR="004C2E39" w:rsidRDefault="004C2E39" w:rsidP="004C2E39">
      <w:pPr>
        <w:pStyle w:val="ALR85Rientrato1cm"/>
        <w:ind w:firstLine="0"/>
      </w:pPr>
      <w:r>
        <w:t xml:space="preserve">Potrà apparire scontato, come accennavo, dire che, come sempre, c’è un tema di risorse e che abbiamo un’Amministrazione centrale che non trasferisce i fondi sufficienti. </w:t>
      </w:r>
    </w:p>
    <w:p w14:paraId="40BE4533" w14:textId="77777777" w:rsidR="004C2E39" w:rsidRDefault="004C2E39" w:rsidP="004C2E39">
      <w:pPr>
        <w:pStyle w:val="ALR85Rientrato1cm"/>
        <w:ind w:firstLine="0"/>
      </w:pPr>
      <w:r>
        <w:t>Faccio riferimento al tema atavico, quanto noto, del mancato trasferimento delle risorse pubbliche. E’ anche per questo motivo che il PNRR interviene per fare in modo che si riducano le disuguaglianze all’interno del nostro Paese.</w:t>
      </w:r>
    </w:p>
    <w:p w14:paraId="5E719C67" w14:textId="77777777" w:rsidR="004C2E39" w:rsidRDefault="004C2E39" w:rsidP="004C2E39">
      <w:pPr>
        <w:pStyle w:val="ALR85Rientrato1cm"/>
        <w:ind w:firstLine="0"/>
      </w:pPr>
      <w:r>
        <w:lastRenderedPageBreak/>
        <w:t>Qui veniamo al compito delle Regioni, che, nell’ottica del PNRR, sono chiamate a svolgere e giocare un ruolo strategico.</w:t>
      </w:r>
    </w:p>
    <w:p w14:paraId="6B5FA2BF" w14:textId="311255C4" w:rsidR="004C2E39" w:rsidRDefault="004C2E39" w:rsidP="004C2E39">
      <w:pPr>
        <w:jc w:val="both"/>
        <w:rPr>
          <w:rFonts w:eastAsia="Calibri" w:cs="Arial"/>
          <w:bCs/>
        </w:rPr>
      </w:pPr>
      <w:r>
        <w:t>Credo (e proverò a dimostrarlo di qui a poco) che, come Regione Campania, abbiamo fatto e stiamo facendo la nostra parte. Con particolare</w:t>
      </w:r>
      <w:r>
        <w:rPr>
          <w:rFonts w:eastAsia="Calibri" w:cs="Arial"/>
          <w:bCs/>
        </w:rPr>
        <w:t xml:space="preserve"> riferimento alla dispersione scolastica, ricordo, a me stesso soprattutto, che essa misura la percentuale di quei giovani, di quei ragazzi che non hanno conseguito un titolo di studio almeno triennale, successivo al conseguimento della licenza media.</w:t>
      </w:r>
    </w:p>
    <w:p w14:paraId="4EF35792" w14:textId="77777777" w:rsidR="004C2E39" w:rsidRDefault="004C2E39" w:rsidP="004C2E39">
      <w:pPr>
        <w:jc w:val="both"/>
        <w:rPr>
          <w:rFonts w:eastAsia="Calibri" w:cs="Arial"/>
          <w:bCs/>
        </w:rPr>
      </w:pPr>
      <w:r>
        <w:rPr>
          <w:rFonts w:eastAsia="Calibri" w:cs="Arial"/>
          <w:bCs/>
        </w:rPr>
        <w:t>Stiamo lavorando, anche in quest’ottica, per modificare le linee guida della formazione professionale ed aumentare il numero delle scuole pubbliche a ciò deputate, tenendo conto che purtroppo in Campania sono solo 13. È una prima azione concreta messa in campo per combattere la dispersione scolastica. Lo dico perché si è ritenuto non più dispersi scolasticamente se dopo le scuole medie si frequenta, per almeno un triennio, al fine di conseguire una qualifica professionale.</w:t>
      </w:r>
    </w:p>
    <w:p w14:paraId="68736250" w14:textId="77777777" w:rsidR="004C2E39" w:rsidRDefault="004C2E39" w:rsidP="004C2E39">
      <w:pPr>
        <w:jc w:val="both"/>
        <w:rPr>
          <w:rFonts w:eastAsia="Calibri" w:cs="Arial"/>
          <w:bCs/>
        </w:rPr>
      </w:pPr>
      <w:r>
        <w:rPr>
          <w:rFonts w:eastAsia="Calibri" w:cs="Arial"/>
          <w:bCs/>
        </w:rPr>
        <w:t>È chiaro a tutti che stiamo giocando in costanza di un ruolo marginale da parte del Governo nazionale, una sfida fondamentale. La Giunta e il Governo regionale della Campania, fin dal 2015, ha ritenuto di sostenere i programmi di contrasto alla dispersione scolastica e al miglioramento dell’offerta educativa, tanto è vero che il programma Scuola Viva parte dall’anno scolastico 2016-2017, producendo, sotto gli occhi di tutti, degli innegabili risultati positivi.</w:t>
      </w:r>
    </w:p>
    <w:p w14:paraId="2D8F94F2" w14:textId="40AA3C4B" w:rsidR="004C2E39" w:rsidRDefault="004C2E39" w:rsidP="004C2E39">
      <w:pPr>
        <w:jc w:val="both"/>
        <w:rPr>
          <w:rFonts w:eastAsia="Calibri" w:cs="Arial"/>
          <w:bCs/>
        </w:rPr>
      </w:pPr>
      <w:r>
        <w:rPr>
          <w:rFonts w:eastAsia="Calibri" w:cs="Arial"/>
          <w:bCs/>
        </w:rPr>
        <w:t>Gli interventi sostenuti, e torno ai numeri doverosamente e necessariamente, hanno ad oggi finanziato circa 450 scuole, coinvolto un numero totale di 420 mila studenti appartenenti ai diversi ordini di scuole, con una media di 26 allievi per laboratorio attivato. I laboratori attivati sono circa 3 mila, per un totale di circa 432 mila ore di attività, con circa 38 mila aperture settimanali rivolte a tutta la platea scolastica dell’intero territorio regionale.</w:t>
      </w:r>
    </w:p>
    <w:p w14:paraId="7851C162" w14:textId="77777777" w:rsidR="004C2E39" w:rsidRDefault="004C2E39" w:rsidP="004C2E39">
      <w:pPr>
        <w:jc w:val="both"/>
        <w:rPr>
          <w:rFonts w:eastAsia="Calibri" w:cs="Arial"/>
          <w:bCs/>
        </w:rPr>
      </w:pPr>
      <w:r>
        <w:rPr>
          <w:rFonts w:eastAsia="Calibri" w:cs="Arial"/>
          <w:bCs/>
        </w:rPr>
        <w:t>Alla luce di questi dati, che possono apparire freddi numeri, corrisponde un dato innegabile, ovvero, che Scuola Viva ha realizzato percorsi formativi che rafforzano l’offerta scolastica, rafforzano le reti già esistenti, ovvero quelle permanenti, ed è stata capace di promuovere l’innovazione sociale e soprattutto l’inclusività, ampliando, diversificando ed arricchendo l’offerta già esistente.</w:t>
      </w:r>
    </w:p>
    <w:p w14:paraId="7374B2A7" w14:textId="77777777" w:rsidR="004C2E39" w:rsidRDefault="004C2E39" w:rsidP="004C2E39">
      <w:pPr>
        <w:jc w:val="both"/>
        <w:rPr>
          <w:rFonts w:eastAsia="Calibri" w:cs="Arial"/>
          <w:bCs/>
        </w:rPr>
      </w:pPr>
      <w:r>
        <w:rPr>
          <w:rFonts w:eastAsia="Calibri" w:cs="Arial"/>
          <w:bCs/>
        </w:rPr>
        <w:t>Si sta, inoltre, continuando a lavorare per generale dei percorsi extracurriculari e molti disciplinati che favoriscono il senso di appartenenza dell’alunno alla comunità scolastica e ne favoriscono soprattutto la frequenza.</w:t>
      </w:r>
    </w:p>
    <w:p w14:paraId="5EF699CA" w14:textId="77777777" w:rsidR="004C2E39" w:rsidRDefault="004C2E39" w:rsidP="004C2E39">
      <w:pPr>
        <w:jc w:val="both"/>
        <w:rPr>
          <w:rFonts w:eastAsia="Calibri" w:cs="Arial"/>
          <w:bCs/>
        </w:rPr>
      </w:pPr>
      <w:r>
        <w:rPr>
          <w:rFonts w:eastAsia="Calibri" w:cs="Arial"/>
          <w:bCs/>
        </w:rPr>
        <w:t>Tutto ciò perché quest’azione parte dalla convinzione che al centro della strategia non possa che essere posto il giovane stesso, l’alunno stesso, che è l’oggetto delle attenzioni ed è chiaramente la sua formazione scolastica il fine ultimo di tutte queste azioni.</w:t>
      </w:r>
    </w:p>
    <w:p w14:paraId="3576D498" w14:textId="3EB7372E" w:rsidR="004C2E39" w:rsidRDefault="004C2E39" w:rsidP="004C2E39">
      <w:pPr>
        <w:jc w:val="both"/>
        <w:rPr>
          <w:rFonts w:eastAsia="Calibri" w:cs="Arial"/>
          <w:bCs/>
        </w:rPr>
      </w:pPr>
      <w:r>
        <w:rPr>
          <w:rFonts w:eastAsia="Calibri" w:cs="Arial"/>
          <w:bCs/>
        </w:rPr>
        <w:t>La programmazione Fse 2027, che pure prima veniva richiamata e che prosegue e produce effetti positivi grazie all’</w:t>
      </w:r>
      <w:r w:rsidR="004F5FDA">
        <w:rPr>
          <w:rFonts w:eastAsia="Calibri" w:cs="Arial"/>
          <w:bCs/>
        </w:rPr>
        <w:t>Assessor</w:t>
      </w:r>
      <w:r>
        <w:rPr>
          <w:rFonts w:eastAsia="Calibri" w:cs="Arial"/>
          <w:bCs/>
        </w:rPr>
        <w:t xml:space="preserve">e Fortini che posseduta dal moto perpetuo, copre in lungo e in largo la Regione Campania e, attenzione, riesce </w:t>
      </w:r>
      <w:r w:rsidR="00174555">
        <w:rPr>
          <w:rFonts w:eastAsia="Calibri" w:cs="Arial"/>
          <w:bCs/>
        </w:rPr>
        <w:t>allo stesso tempo</w:t>
      </w:r>
      <w:r>
        <w:rPr>
          <w:rFonts w:eastAsia="Calibri" w:cs="Arial"/>
          <w:bCs/>
        </w:rPr>
        <w:t xml:space="preserve"> a non disertare nemmeno una sola partita, che sia una, del suo amato Napoli. Ci differenzia la fede calcistica.</w:t>
      </w:r>
    </w:p>
    <w:p w14:paraId="2AC68883" w14:textId="6F7CE185" w:rsidR="004C2E39" w:rsidRDefault="004C2E39" w:rsidP="004C2E39">
      <w:pPr>
        <w:jc w:val="both"/>
        <w:rPr>
          <w:rFonts w:eastAsia="Calibri" w:cs="Arial"/>
          <w:bCs/>
        </w:rPr>
      </w:pPr>
      <w:r>
        <w:rPr>
          <w:rFonts w:eastAsia="Calibri" w:cs="Arial"/>
          <w:bCs/>
        </w:rPr>
        <w:t xml:space="preserve">La programmazione 2021-2027 coinvolge 500 istituzioni scolastiche, ovvero, la metà più o meno di quelle che sono presenti sull’intero territorio regionale. Parliamo di 480 mila ore di aperture pomeridiane extracurriculari e circa 13 mila laboratori multidisciplinari. Parliamo della copertura dell’intero territorio regionale, sono previsti 24 progetti in </w:t>
      </w:r>
      <w:r w:rsidR="008B749E">
        <w:rPr>
          <w:rFonts w:eastAsia="Calibri" w:cs="Arial"/>
          <w:bCs/>
        </w:rPr>
        <w:t>p</w:t>
      </w:r>
      <w:r>
        <w:rPr>
          <w:rFonts w:eastAsia="Calibri" w:cs="Arial"/>
          <w:bCs/>
        </w:rPr>
        <w:t>rovincia di Avellino, 17 a Benevento, 88 a Caserta, 94 a Salerno, è evidente che c’è particolare attenzione per l’area metropolitana di Napoli, che è quella che desta maggiore preoccupazione con delle particolari e drammatiche difficoltà nella città capoluogo e sia la città capoluogo che l’hinterland saranno coperti con 277 interventi.</w:t>
      </w:r>
    </w:p>
    <w:p w14:paraId="1D6FD366" w14:textId="77777777" w:rsidR="004C2E39" w:rsidRDefault="004C2E39" w:rsidP="004C2E39">
      <w:pPr>
        <w:jc w:val="both"/>
        <w:rPr>
          <w:rFonts w:eastAsia="Calibri" w:cs="Arial"/>
          <w:bCs/>
        </w:rPr>
      </w:pPr>
      <w:r>
        <w:rPr>
          <w:rFonts w:eastAsia="Calibri" w:cs="Arial"/>
          <w:bCs/>
        </w:rPr>
        <w:lastRenderedPageBreak/>
        <w:t>Mi avvio alle conclusioni, credo che a mio avviso abbiamo il dovere di continuare in questa direzione, e siamo fieri, perché non dirlo, perché tacerlo, perché non affermarlo, del lavoro fin qui svolto, ma abbiamo il dovere di fare di più e lo dico – e concludo davvero – soprattutto in questa fase storica e faccio riferimento, senza mezzi termini, al progetto di autonomia differenziata che è stato così proposto dal Governo nazionale. È evidente che è un progetto di autonomia differenziata che rischia concretamente di spaccare in due il Paese, quindi, abbiamo il dovere non solo di denunciare, ma abbiamo il dovere di fare tutto ciò che è nelle nostre possibilità, continuare a mobilitarci, per esempio, e credo che nessuno di noi possa sottrarsi dal farlo, perché lo dobbiamo alla nostra terra, alla Campania e lo dobbiamo soprattutto ai nostri figli e alle generazioni che verranno. Grazie.</w:t>
      </w:r>
    </w:p>
    <w:p w14:paraId="660DA04E" w14:textId="77777777" w:rsidR="004C2E39" w:rsidRDefault="004C2E39" w:rsidP="004C2E39">
      <w:pPr>
        <w:jc w:val="both"/>
        <w:rPr>
          <w:rFonts w:eastAsia="Calibri" w:cs="Arial"/>
          <w:bCs/>
        </w:rPr>
      </w:pPr>
    </w:p>
    <w:p w14:paraId="33CBCFA4" w14:textId="77777777" w:rsidR="004C2E39" w:rsidRDefault="004C2E39" w:rsidP="004C2E39">
      <w:pPr>
        <w:jc w:val="both"/>
        <w:rPr>
          <w:rFonts w:eastAsia="Calibri" w:cs="Arial"/>
          <w:bCs/>
        </w:rPr>
      </w:pPr>
      <w:r>
        <w:rPr>
          <w:rFonts w:eastAsia="Calibri" w:cs="Arial"/>
          <w:b/>
        </w:rPr>
        <w:t xml:space="preserve">PRESIDENTE (Oliviero): </w:t>
      </w:r>
      <w:r>
        <w:rPr>
          <w:rFonts w:eastAsia="Calibri" w:cs="Arial"/>
          <w:bCs/>
        </w:rPr>
        <w:t>Grazie Mocerino. La parola a Cosimo Amente.</w:t>
      </w:r>
    </w:p>
    <w:p w14:paraId="2CE9915C" w14:textId="77777777" w:rsidR="004C2E39" w:rsidRDefault="004C2E39" w:rsidP="004C2E39">
      <w:pPr>
        <w:jc w:val="both"/>
        <w:rPr>
          <w:rFonts w:eastAsia="Calibri" w:cs="Arial"/>
          <w:bCs/>
        </w:rPr>
      </w:pPr>
    </w:p>
    <w:p w14:paraId="177A348A" w14:textId="77777777" w:rsidR="004C2E39" w:rsidRDefault="004C2E39" w:rsidP="004C2E39">
      <w:pPr>
        <w:jc w:val="both"/>
        <w:rPr>
          <w:rFonts w:eastAsia="Calibri" w:cs="Arial"/>
          <w:bCs/>
        </w:rPr>
      </w:pPr>
      <w:r>
        <w:rPr>
          <w:rFonts w:eastAsia="Calibri" w:cs="Arial"/>
          <w:b/>
        </w:rPr>
        <w:t xml:space="preserve">AMENTE (Fratelli d’Italia): </w:t>
      </w:r>
      <w:r>
        <w:rPr>
          <w:rFonts w:eastAsia="Calibri" w:cs="Arial"/>
          <w:bCs/>
        </w:rPr>
        <w:t>Grazie Presidente. I dati preoccupanti sulla dispersione scolastica in Campania mettono chiaramente in discussione le attuali politiche di contrasto, evidenziando, al contempo, anche numerose criticità dell’intervento regionale anche a livello preventivo.</w:t>
      </w:r>
    </w:p>
    <w:p w14:paraId="463E5BDD" w14:textId="77777777" w:rsidR="004C2E39" w:rsidRDefault="004C2E39" w:rsidP="004C2E39">
      <w:pPr>
        <w:jc w:val="both"/>
        <w:rPr>
          <w:rFonts w:eastAsia="Calibri" w:cs="Arial"/>
          <w:bCs/>
        </w:rPr>
      </w:pPr>
      <w:r>
        <w:rPr>
          <w:rFonts w:eastAsia="Calibri" w:cs="Arial"/>
          <w:bCs/>
        </w:rPr>
        <w:t>In una società dove il livello di istruzione è sempre più importante per l’accesso al lavoro, quindi, anche per evitare il rischio di esclusione sociale, il contrasto alla dispersione rappresenta un obiettivo centrale. La conseguenza della dispersione non è solo la perdita per centinaia di migliaia di ragazzi e ragazze in un Paese che fa pochi figli, delle opportunità lavorative, ma condanna all’emarginazione sociale una fetta della popolazione.</w:t>
      </w:r>
    </w:p>
    <w:p w14:paraId="6156FCEF" w14:textId="77777777" w:rsidR="004C2E39" w:rsidRDefault="004C2E39" w:rsidP="004C2E39">
      <w:pPr>
        <w:jc w:val="both"/>
        <w:rPr>
          <w:rFonts w:eastAsia="Calibri" w:cs="Arial"/>
          <w:bCs/>
        </w:rPr>
      </w:pPr>
      <w:r>
        <w:rPr>
          <w:rFonts w:eastAsia="Calibri" w:cs="Arial"/>
          <w:bCs/>
        </w:rPr>
        <w:t>La dispersione ha anche anticipato l’età in cui si manifesta, ora interessa maggiormente anche la secondaria di primo grado e a ciò va aggiunto un altro elemento da considerare, la cosiddetta dispersione implicita. Ci son, infatti, anche alunni che vanno a scuola, ma imparano poco oppure imparano male o in modo irregolare, anche se questi giovani non fanno numero nelle principali statistiche sulla dispersione esplicita, possiamo, in un certo senso, includerli tra i dispersi e anche su quest’aspetto la Regione ha il dovere di intervenire con politiche mirate e attente.</w:t>
      </w:r>
    </w:p>
    <w:p w14:paraId="613239E2" w14:textId="77777777" w:rsidR="004C2E39" w:rsidRDefault="004C2E39" w:rsidP="004C2E39">
      <w:pPr>
        <w:jc w:val="both"/>
        <w:rPr>
          <w:rFonts w:eastAsia="Calibri" w:cs="Arial"/>
          <w:bCs/>
        </w:rPr>
      </w:pPr>
      <w:r>
        <w:rPr>
          <w:rFonts w:eastAsia="Calibri" w:cs="Arial"/>
          <w:bCs/>
        </w:rPr>
        <w:t>Al tema dell’abbandono scolastico si collega anche quello della povertà educativa, stiamo parlando di una vera e propria mancanza di opportunità nel senso più ampio del termine, dalla fruizione di attività culturali a quelle sportive, ricreative e sociali.</w:t>
      </w:r>
    </w:p>
    <w:p w14:paraId="5EE383DE" w14:textId="464A40C9" w:rsidR="004C2E39" w:rsidRDefault="004C2E39" w:rsidP="004C2E39">
      <w:pPr>
        <w:jc w:val="both"/>
        <w:rPr>
          <w:rFonts w:eastAsia="Calibri" w:cs="Arial"/>
          <w:bCs/>
        </w:rPr>
      </w:pPr>
      <w:r>
        <w:rPr>
          <w:rFonts w:eastAsia="Calibri" w:cs="Arial"/>
          <w:bCs/>
        </w:rPr>
        <w:t xml:space="preserve">Mi preme segnalare come sia, tra le priorità di questo Governo, così come del nostro </w:t>
      </w:r>
      <w:r w:rsidR="00697AB4">
        <w:rPr>
          <w:rFonts w:eastAsia="Calibri" w:cs="Arial"/>
          <w:bCs/>
        </w:rPr>
        <w:t>g</w:t>
      </w:r>
      <w:r>
        <w:rPr>
          <w:rFonts w:eastAsia="Calibri" w:cs="Arial"/>
          <w:bCs/>
        </w:rPr>
        <w:t>ruppo regionale, il contrasto alla dispersione scolastica, il supporto agli alunni bisognosi e meritevoli affinché siano messi nelle condizioni di poter proseguire gli studi.</w:t>
      </w:r>
    </w:p>
    <w:p w14:paraId="5946C3A6" w14:textId="77777777" w:rsidR="004C2E39" w:rsidRDefault="004C2E39" w:rsidP="004C2E39">
      <w:pPr>
        <w:jc w:val="both"/>
        <w:rPr>
          <w:rFonts w:eastAsia="Calibri" w:cs="Arial"/>
          <w:bCs/>
        </w:rPr>
      </w:pPr>
      <w:r>
        <w:rPr>
          <w:rFonts w:eastAsia="Calibri" w:cs="Arial"/>
          <w:bCs/>
        </w:rPr>
        <w:t>Inoltre, a tre anni dall’inizio della pandemia Covid, persistono ancora disagi in molti studenti, causati, appunto, dal lungo periodo trascorso senza vivere la normale socialità con professori e compagni.</w:t>
      </w:r>
    </w:p>
    <w:p w14:paraId="5BC819BA" w14:textId="1E9BA546" w:rsidR="004C2E39" w:rsidRDefault="004C2E39" w:rsidP="004C2E39">
      <w:pPr>
        <w:jc w:val="both"/>
        <w:rPr>
          <w:rFonts w:cs="Arial"/>
        </w:rPr>
      </w:pPr>
      <w:r>
        <w:rPr>
          <w:rFonts w:eastAsia="Calibri" w:cs="Arial"/>
          <w:bCs/>
        </w:rPr>
        <w:t>Se è importante valorizzare gli strumenti già utilizzati, i sistemi di relazion</w:t>
      </w:r>
      <w:r w:rsidR="00697AB4">
        <w:rPr>
          <w:rFonts w:eastAsia="Calibri" w:cs="Arial"/>
          <w:bCs/>
        </w:rPr>
        <w:t>e</w:t>
      </w:r>
      <w:r>
        <w:rPr>
          <w:rFonts w:eastAsia="Calibri" w:cs="Arial"/>
          <w:bCs/>
        </w:rPr>
        <w:t xml:space="preserve"> già esistenti e funzionanti, le buone pratiche, bisognerà uscire ed andare oltre, costruire inedite modalità di intervento nella lotta alla dispersione con una stretta collaborazione tra tutti gli attori istituzionali, educativi e sociali. Occorre, quindi, prevedere progetti personalizzati per gli studenti in difficoltà e superare un sistema </w:t>
      </w:r>
      <w:r w:rsidR="00174555">
        <w:rPr>
          <w:rFonts w:eastAsia="Calibri" w:cs="Arial"/>
          <w:bCs/>
        </w:rPr>
        <w:t>iper-standardizzato</w:t>
      </w:r>
      <w:r>
        <w:rPr>
          <w:rFonts w:eastAsia="Calibri" w:cs="Arial"/>
          <w:bCs/>
        </w:rPr>
        <w:t xml:space="preserve"> che fa prevalere l’offerta per tutti alla risposta per ciascuno. Occorre promuovere l’attività sportiva, come strumento di contrasto alla dispersione scolastica</w:t>
      </w:r>
      <w:r>
        <w:rPr>
          <w:rFonts w:cs="Arial"/>
        </w:rPr>
        <w:t>, come dimostrano numerosi studi, infatti, lo sport ed il gioco sono straordinari strumenti per costruire competenze trasferibili in altri contesti di vita.</w:t>
      </w:r>
    </w:p>
    <w:p w14:paraId="268FD12F" w14:textId="77777777" w:rsidR="004C2E39" w:rsidRDefault="004C2E39" w:rsidP="004C2E39">
      <w:pPr>
        <w:jc w:val="both"/>
        <w:rPr>
          <w:rFonts w:cs="Arial"/>
        </w:rPr>
      </w:pPr>
      <w:r>
        <w:rPr>
          <w:rFonts w:cs="Arial"/>
        </w:rPr>
        <w:t>Occorre adottare il tempo pieno nelle Scuole ed implementare la formazione professionale.</w:t>
      </w:r>
    </w:p>
    <w:p w14:paraId="7658BF07" w14:textId="77777777" w:rsidR="004C2E39" w:rsidRDefault="004C2E39" w:rsidP="004C2E39">
      <w:pPr>
        <w:jc w:val="both"/>
        <w:rPr>
          <w:rFonts w:cs="Arial"/>
        </w:rPr>
      </w:pPr>
      <w:r>
        <w:rPr>
          <w:rFonts w:cs="Arial"/>
        </w:rPr>
        <w:lastRenderedPageBreak/>
        <w:t>È opportuno accompagnare le Scuole per l’utilizzo dei fondi del PNRR che riguardano la prevenzione della povertà educativa, destinati sia ad attività didattiche sia a strutture sia a laboratori.</w:t>
      </w:r>
    </w:p>
    <w:p w14:paraId="45A57045" w14:textId="77777777" w:rsidR="004C2E39" w:rsidRDefault="004C2E39" w:rsidP="004C2E39">
      <w:pPr>
        <w:jc w:val="both"/>
        <w:rPr>
          <w:rFonts w:cs="Arial"/>
        </w:rPr>
      </w:pPr>
      <w:r>
        <w:rPr>
          <w:rFonts w:cs="Arial"/>
        </w:rPr>
        <w:t xml:space="preserve">Occorrono piani personalizzati di orientamento formativo che accompagnino le scelte dei percorsi scolastici e di formazione, valorizzando le attitudini personali e l’acquisizione delle competenze necessarie a ridurre il </w:t>
      </w:r>
      <w:r w:rsidRPr="00291E4C">
        <w:rPr>
          <w:rFonts w:cs="Arial"/>
        </w:rPr>
        <w:t>mismatch</w:t>
      </w:r>
      <w:r>
        <w:rPr>
          <w:rFonts w:cs="Arial"/>
        </w:rPr>
        <w:t xml:space="preserve"> di domanda e offerta di lavoro.</w:t>
      </w:r>
    </w:p>
    <w:p w14:paraId="76D0E34D" w14:textId="77777777" w:rsidR="004C2E39" w:rsidRDefault="004C2E39" w:rsidP="004C2E39">
      <w:pPr>
        <w:jc w:val="both"/>
        <w:rPr>
          <w:rFonts w:cs="Arial"/>
        </w:rPr>
      </w:pPr>
      <w:r>
        <w:rPr>
          <w:rFonts w:cs="Arial"/>
        </w:rPr>
        <w:t>Auspico, in conclusione, che la Giunta si attivi, con una pianificazione consapevole ed efficace, attraverso interventi preventivi e di sistema, che difendano e valorizzino il principio dell’istruzione e della formazione, come capitale umano indispensabile per la crescita individuale e collettiva. Grazie.</w:t>
      </w:r>
    </w:p>
    <w:p w14:paraId="46ACF1D1" w14:textId="77777777" w:rsidR="004C2E39" w:rsidRPr="00291E4C" w:rsidRDefault="004C2E39" w:rsidP="004C2E39">
      <w:pPr>
        <w:jc w:val="both"/>
        <w:rPr>
          <w:rFonts w:cs="Arial"/>
          <w:b/>
          <w:bCs/>
        </w:rPr>
      </w:pPr>
    </w:p>
    <w:p w14:paraId="73C5A7AE" w14:textId="45D1852E" w:rsidR="004C2E39" w:rsidRDefault="004C2E39" w:rsidP="004C2E39">
      <w:pPr>
        <w:jc w:val="both"/>
        <w:rPr>
          <w:rFonts w:cs="Arial"/>
        </w:rPr>
      </w:pPr>
      <w:r w:rsidRPr="00291E4C">
        <w:rPr>
          <w:rFonts w:cs="Arial"/>
          <w:b/>
          <w:bCs/>
        </w:rPr>
        <w:t xml:space="preserve">PRESIDENTE (Oliviero): </w:t>
      </w:r>
      <w:r>
        <w:rPr>
          <w:rFonts w:cs="Arial"/>
        </w:rPr>
        <w:t xml:space="preserve">La parola al </w:t>
      </w:r>
      <w:r w:rsidR="00B81CD1">
        <w:rPr>
          <w:rFonts w:cs="Arial"/>
        </w:rPr>
        <w:t>Consiglier</w:t>
      </w:r>
      <w:r>
        <w:rPr>
          <w:rFonts w:cs="Arial"/>
        </w:rPr>
        <w:t>e Tommasetti, prego.</w:t>
      </w:r>
    </w:p>
    <w:p w14:paraId="00BEA65E" w14:textId="77777777" w:rsidR="004C2E39" w:rsidRPr="00291E4C" w:rsidRDefault="004C2E39" w:rsidP="004C2E39">
      <w:pPr>
        <w:jc w:val="both"/>
        <w:rPr>
          <w:rFonts w:cs="Arial"/>
          <w:b/>
          <w:bCs/>
        </w:rPr>
      </w:pPr>
    </w:p>
    <w:p w14:paraId="2D0103D8" w14:textId="726AD44D" w:rsidR="004C2E39" w:rsidRDefault="004C2E39" w:rsidP="004C2E39">
      <w:pPr>
        <w:jc w:val="both"/>
        <w:rPr>
          <w:rFonts w:cs="Arial"/>
        </w:rPr>
      </w:pPr>
      <w:r w:rsidRPr="00291E4C">
        <w:rPr>
          <w:rFonts w:cs="Arial"/>
          <w:b/>
          <w:bCs/>
        </w:rPr>
        <w:t xml:space="preserve">TOMMASETTI (Lega Campania): </w:t>
      </w:r>
      <w:r>
        <w:rPr>
          <w:rFonts w:cs="Arial"/>
        </w:rPr>
        <w:t>Grazie. Quando il Capogruppo anticip</w:t>
      </w:r>
      <w:r w:rsidR="00697AB4">
        <w:rPr>
          <w:rFonts w:cs="Arial"/>
        </w:rPr>
        <w:t>ò</w:t>
      </w:r>
      <w:r>
        <w:rPr>
          <w:rFonts w:cs="Arial"/>
        </w:rPr>
        <w:t xml:space="preserve">, sulla nostra chat, che ci sarebbe stata una </w:t>
      </w:r>
      <w:r w:rsidR="00B81CD1">
        <w:rPr>
          <w:rFonts w:cs="Arial"/>
        </w:rPr>
        <w:t>seduta</w:t>
      </w:r>
      <w:r>
        <w:rPr>
          <w:rFonts w:cs="Arial"/>
        </w:rPr>
        <w:t xml:space="preserve"> monotematica sulla dispersione scolastica ne fui particolarmente contento, in questo senso ringrazio il Presidente del Consiglio per aver previsto questa </w:t>
      </w:r>
      <w:r w:rsidR="00B81CD1">
        <w:rPr>
          <w:rFonts w:cs="Arial"/>
        </w:rPr>
        <w:t>seduta</w:t>
      </w:r>
      <w:r>
        <w:rPr>
          <w:rFonts w:cs="Arial"/>
        </w:rPr>
        <w:t xml:space="preserve"> e faccio un plauso alla Commissione che, all’unanimità, l’ha richiesta.</w:t>
      </w:r>
    </w:p>
    <w:p w14:paraId="1AFD48F1" w14:textId="5D137B90" w:rsidR="004C2E39" w:rsidRDefault="004C2E39" w:rsidP="004C2E39">
      <w:pPr>
        <w:jc w:val="both"/>
        <w:rPr>
          <w:rFonts w:cs="Arial"/>
        </w:rPr>
      </w:pPr>
      <w:r>
        <w:rPr>
          <w:rFonts w:cs="Arial"/>
        </w:rPr>
        <w:t xml:space="preserve">Politiche per l’istruzione, contrasto alla dispersione scolastica e alla povertà educativa, questo è il tema dell’incontro di oggi, di questa </w:t>
      </w:r>
      <w:r w:rsidR="00B81CD1">
        <w:rPr>
          <w:rFonts w:cs="Arial"/>
        </w:rPr>
        <w:t>seduta</w:t>
      </w:r>
      <w:r>
        <w:rPr>
          <w:rFonts w:cs="Arial"/>
        </w:rPr>
        <w:t xml:space="preserve"> monotematica e devo dire – anticipando poi il voto contrario rispetto alla risoluzione – che non condivido né il metodo che è stato utilizzato dalla risoluzione, né il merito.</w:t>
      </w:r>
    </w:p>
    <w:p w14:paraId="01E411DF" w14:textId="2FF65F73" w:rsidR="004C2E39" w:rsidRDefault="004C2E39" w:rsidP="004C2E39">
      <w:pPr>
        <w:jc w:val="both"/>
        <w:rPr>
          <w:rFonts w:cs="Arial"/>
        </w:rPr>
      </w:pPr>
      <w:r>
        <w:rPr>
          <w:rFonts w:cs="Arial"/>
        </w:rPr>
        <w:t xml:space="preserve">Il metodo, francamente, è un tema così importante, tra l’altro anticipato per tempo dalla Conferenza dei Capigruppo e devo dire anche calendarizzato adeguatamente dal Presidente del Consiglio, diciamo, nella risoluzione fino a ieri sera non avevo traccia, solo stamattina, collegandomi, quando sono arrivato qui, ho trovato la risoluzione e, quindi, ho avuto modo di leggerla in questo breve arco temporale che ci ha separato rispetto all’inizio della </w:t>
      </w:r>
      <w:r w:rsidR="00B81CD1">
        <w:rPr>
          <w:rFonts w:cs="Arial"/>
        </w:rPr>
        <w:t>seduta</w:t>
      </w:r>
      <w:r>
        <w:rPr>
          <w:rFonts w:cs="Arial"/>
        </w:rPr>
        <w:t>.</w:t>
      </w:r>
    </w:p>
    <w:p w14:paraId="258E3858" w14:textId="77777777" w:rsidR="004C2E39" w:rsidRDefault="004C2E39" w:rsidP="004C2E39">
      <w:pPr>
        <w:jc w:val="both"/>
        <w:rPr>
          <w:rFonts w:cs="Arial"/>
        </w:rPr>
      </w:pPr>
      <w:r>
        <w:rPr>
          <w:rFonts w:cs="Arial"/>
        </w:rPr>
        <w:t>Francamente, è un tema molto importante, condividiamo tutti che sia il tema decisivo per la nostra Campania e per i nostri giovani e più che parlare del futuro parlerei già del presente dei nostri giovani. Secondo me meritava diversa attenzione.</w:t>
      </w:r>
    </w:p>
    <w:p w14:paraId="5C145D20" w14:textId="787A32CB" w:rsidR="004C2E39" w:rsidRDefault="004C2E39" w:rsidP="004C2E39">
      <w:pPr>
        <w:jc w:val="both"/>
        <w:rPr>
          <w:rFonts w:cs="Arial"/>
        </w:rPr>
      </w:pPr>
      <w:r>
        <w:rPr>
          <w:rFonts w:cs="Arial"/>
        </w:rPr>
        <w:t>Qual è la situazione attuale prima di parlare di quella che è la discussione sulla situazione futura? La situazione attuale, riportata nei dati del rapporto Polis</w:t>
      </w:r>
      <w:r w:rsidR="007B46CB">
        <w:rPr>
          <w:rFonts w:cs="Arial"/>
        </w:rPr>
        <w:t xml:space="preserve">, </w:t>
      </w:r>
      <w:r>
        <w:rPr>
          <w:rFonts w:cs="Arial"/>
        </w:rPr>
        <w:t xml:space="preserve">che pure è stato citato da chi mi ha preceduto, segnala che la dispersione scolastica è un problema grave per il nostro territorio e dimenticato da chi lo governa. </w:t>
      </w:r>
    </w:p>
    <w:p w14:paraId="144582F6" w14:textId="77777777" w:rsidR="004C2E39" w:rsidRDefault="004C2E39" w:rsidP="004C2E39">
      <w:pPr>
        <w:jc w:val="both"/>
        <w:rPr>
          <w:rFonts w:cs="Arial"/>
        </w:rPr>
      </w:pPr>
      <w:r>
        <w:rPr>
          <w:rFonts w:cs="Arial"/>
        </w:rPr>
        <w:t>In Campania, il tasso di abbandono scolastico – perché questi dati sono un po’ diffusi all’interno di quella relazione – nello scorso anno, all’ultima rilevazione disponibile, si è attestato al 16,4  per cento, siamo terzultimi, non terzi, perché ho sentito terzi, ma in realtà siamo terzultimi, perché la classifica è al contrario, oggettivamente, dopo la Sicilia e la Puglia, ben superiori rispetto alla media nazionale che è del 12,7 per cento, ad oggi – stiamo parlando di oggi – è notevolmente distante da quello che è stato l’obiettivo comunitario per il 2030 fissato al 9 per cento.</w:t>
      </w:r>
    </w:p>
    <w:p w14:paraId="49BDC992" w14:textId="77777777" w:rsidR="004C2E39" w:rsidRDefault="004C2E39" w:rsidP="004C2E39">
      <w:pPr>
        <w:jc w:val="both"/>
        <w:rPr>
          <w:rFonts w:cs="Arial"/>
        </w:rPr>
      </w:pPr>
      <w:r>
        <w:rPr>
          <w:rFonts w:cs="Arial"/>
        </w:rPr>
        <w:t>Questa è la situazione attuale. La situazione peggiora quando dalla dispersione esplicita passiamo alla dispersione implicita che pure è stata richiamata da chi mi ha preceduto, cioè, relativa a coloro i quali, al termine del ciclo scolastico, non dispongono di competenze adeguate per entrare nel mondo del lavoro, che confermano una situazione preoccupante della nostra Regione e direi ancora più preoccupante perché in questi casi siamo non più terzultimi, ma siamo ultimi in assoluto in Italia – qualcuno direbbe primi, però, confermo che questa è l’impostazione corretta – con il 19,8 per cento a fronte di una media nazionale del 9,7 per cento.</w:t>
      </w:r>
    </w:p>
    <w:p w14:paraId="4D2C4B4F" w14:textId="4DE5FACB" w:rsidR="004C2E39" w:rsidRDefault="004C2E39" w:rsidP="00A77D43">
      <w:pPr>
        <w:jc w:val="both"/>
      </w:pPr>
      <w:r>
        <w:rPr>
          <w:rFonts w:cs="Arial"/>
        </w:rPr>
        <w:lastRenderedPageBreak/>
        <w:t>È questa la situazione attuale, è questo il motivo per il quale il PNRR ha destinato risorse importanti alla nostra Regione (79,3 milioni di euro), siamo la Regione che ha avuto il maggior finanziamento e, quindi, credo che l’impegno da parte di tutti</w:t>
      </w:r>
      <w:r w:rsidR="00284A68">
        <w:rPr>
          <w:rFonts w:cs="Arial"/>
        </w:rPr>
        <w:t xml:space="preserve"> </w:t>
      </w:r>
      <w:r>
        <w:rPr>
          <w:rFonts w:cs="Arial"/>
        </w:rPr>
        <w:t>Giunta, Consiglio, Istituti scolastici, tutti gli attori del sistema scolastico</w:t>
      </w:r>
      <w:r>
        <w:t>, per utilizzare al meglio queste risorse che rappresentano, purtroppo, un dramma decisivo per quanto attiene la situazione attuale.</w:t>
      </w:r>
    </w:p>
    <w:p w14:paraId="3751EAD2" w14:textId="77777777" w:rsidR="004C2E39" w:rsidRDefault="004C2E39" w:rsidP="004C2E39">
      <w:pPr>
        <w:pStyle w:val="ALR85Rientrato1cm"/>
        <w:ind w:firstLine="0"/>
      </w:pPr>
      <w:r>
        <w:t>Insisto molto perché sento parlare tanto di futuro e di quello che potrà accadere. Adesso, rispetto all’assetto attuale della scuola, il dimensionamento voluto dalla Regione e quant’altro, questa è la situazione in cui noi ci troviamo: ultimi e terz’ultimi.</w:t>
      </w:r>
    </w:p>
    <w:p w14:paraId="5CAA3AF3" w14:textId="36ADFD12" w:rsidR="004C2E39" w:rsidRDefault="004C2E39" w:rsidP="004C2E39">
      <w:pPr>
        <w:pStyle w:val="ALR85Rientrato1cm"/>
        <w:ind w:firstLine="0"/>
      </w:pPr>
      <w:r>
        <w:t xml:space="preserve">Diceva: “Andrà meglio sulla povertà educativa”, è l’altro tema che il Presidente del Consiglio ha opportunamente messo all’ordine del giorno. Non è così. La povertà educativa in una foto che traccia </w:t>
      </w:r>
      <w:r w:rsidR="003A2B99">
        <w:t>I</w:t>
      </w:r>
      <w:r>
        <w:t xml:space="preserve">nvalsi (come tutte le foto, può essere una rappresentazione non veritiera al 100 per cento) è un dato nazionale, viene effettuata a quasi la totalità degli </w:t>
      </w:r>
      <w:r w:rsidR="00174555">
        <w:t>studenti; quindi,</w:t>
      </w:r>
      <w:r>
        <w:t xml:space="preserve"> è una fotografia che in qualche modo evidenzia le differenze. Si evidenzia, innanzitutto, il disastro della DAD. Nessuno ne parla, ma aver tenuto chiuso le scuole (abbiamo un primato assoluto della chiusura delle scuole in Campania) ha portato a un netto peggioramento del nostro tasso di povertà educativa.</w:t>
      </w:r>
    </w:p>
    <w:p w14:paraId="09A4731E" w14:textId="145D9013" w:rsidR="004C2E39" w:rsidRDefault="004C2E39" w:rsidP="004C2E39">
      <w:pPr>
        <w:pStyle w:val="ALR85Rientrato1cm"/>
        <w:ind w:firstLine="0"/>
      </w:pPr>
      <w:r>
        <w:t>Fortunatamente, i bambini delle elementari si salvano in queste statistiche, non quelle delle scuole medie e superiori.</w:t>
      </w:r>
    </w:p>
    <w:p w14:paraId="04E0FC86" w14:textId="77777777" w:rsidR="004C2E39" w:rsidRDefault="004C2E39" w:rsidP="004C2E39">
      <w:pPr>
        <w:pStyle w:val="ALR85Rientrato1cm"/>
        <w:ind w:firstLine="0"/>
      </w:pPr>
      <w:r>
        <w:t>In Campania, nelle scuole medie, il livello di insufficienza dell’apprendimento si attesta al 50 per cento in italiano (la media nazionale è del 39 per cento) e al 60 per cento in matematica (44 per cento la media nazionale). Per le scuole superiori il problema è ancora più grave: in Campania il livello di insufficienza nell’apprendimento arriva a sfiorare il 60 per cento in italiano, 44 per cento la media nazionale e il 70 per cento in matematica. La media nazionale è del 51 per cento.</w:t>
      </w:r>
    </w:p>
    <w:p w14:paraId="4644641D" w14:textId="77777777" w:rsidR="004C2E39" w:rsidRDefault="004C2E39" w:rsidP="004C2E39">
      <w:pPr>
        <w:pStyle w:val="ALR85Rientrato1cm"/>
        <w:ind w:firstLine="0"/>
      </w:pPr>
      <w:r>
        <w:t>A mio giudizio, ci si potrà distrarre a consultare il telefonino, ma, in realtà, questo è un problema serio, è il problema che riguarda il presente e il futuro del nostro Paese.</w:t>
      </w:r>
    </w:p>
    <w:p w14:paraId="48C198A8" w14:textId="77777777" w:rsidR="004C2E39" w:rsidRDefault="004C2E39" w:rsidP="004C2E39">
      <w:pPr>
        <w:pStyle w:val="ALR85Rientrato1cm"/>
        <w:ind w:firstLine="0"/>
      </w:pPr>
      <w:r>
        <w:t xml:space="preserve">Per quanto attiene la risoluzione che oggi è in approvazione, mi sarei aspettato che indicasse delle manovre efficaci rispetto a questa situazione attuale, in cui quei fenomeni paventati, presi a più e più riprese all’interno della relazione, non sono ancora realizzati. </w:t>
      </w:r>
    </w:p>
    <w:p w14:paraId="460A42FE" w14:textId="77777777" w:rsidR="004C2E39" w:rsidRDefault="004C2E39" w:rsidP="004C2E39">
      <w:pPr>
        <w:pStyle w:val="ALR85Rientrato1cm"/>
        <w:ind w:firstLine="0"/>
      </w:pPr>
      <w:r>
        <w:t>Il problema esiste oggi e, invece, pone come primo punto all’ordine del giorno (udite, udite) per contrastare questa situazione attuale (ho avuto qualche difficoltà perché parliamo di una relazione caricata poco fa) quanto segue: “Impegna il Presidente e la Giunta regionale (uno si immagina la creazione di nuovi corsi, il rafforzamento delle scuole, pensare alla filiera degli istituti tecnici, professionali, quello che serve per contrastare l’abbandono dei nostri giovani nelle scuole, ma niente di tutto questo) a contrastare in ogni sede amministrativa e istituzionale le decisioni assunte dal Governo (questa è la prima azione da porre in campo, qualcosa che già adesso è così) nell’ultima legge di bilancio in materia di dimensionamento scolastico.</w:t>
      </w:r>
    </w:p>
    <w:p w14:paraId="12B8DB93" w14:textId="77777777" w:rsidR="004C2E39" w:rsidRDefault="004C2E39" w:rsidP="004C2E39">
      <w:pPr>
        <w:pStyle w:val="ALR85Rientrato1cm"/>
        <w:ind w:firstLine="0"/>
      </w:pPr>
      <w:r>
        <w:t>Credo che, rispetto a questo tema, non possa essere questo il primo elemento da mettere in considerazione.</w:t>
      </w:r>
    </w:p>
    <w:p w14:paraId="58CC4CF3" w14:textId="77777777" w:rsidR="004C2E39" w:rsidRDefault="004C2E39" w:rsidP="004C2E39">
      <w:pPr>
        <w:pStyle w:val="ALR85Rientrato1cm"/>
        <w:ind w:firstLine="0"/>
      </w:pPr>
      <w:r>
        <w:t xml:space="preserve">Ho guardato anche questo provvedimento di legge, che ancora non c’è, quindi non si può dire, cari Assessori, che sia ultimo o terz’ultimo o primo o terzo, se preferite, nell’altra classifica rovesciata, colpa del dimensionamento scolastico. </w:t>
      </w:r>
    </w:p>
    <w:p w14:paraId="30B0E91C" w14:textId="67B561E3" w:rsidR="004C2E39" w:rsidRDefault="004C2E39" w:rsidP="004C2E39">
      <w:pPr>
        <w:pStyle w:val="ALR85Rientrato1cm"/>
        <w:ind w:firstLine="0"/>
      </w:pPr>
      <w:r>
        <w:t>Ho letto un’ANSA dell’</w:t>
      </w:r>
      <w:r w:rsidR="004F5FDA">
        <w:t>Assessor</w:t>
      </w:r>
      <w:r>
        <w:t>e Fortini che dice: “Un dirigente scolastico non può immaginare di governare in dieci plessi. Quanti e quali istituti sono a rischio chiusura?”.</w:t>
      </w:r>
    </w:p>
    <w:p w14:paraId="11FA6628" w14:textId="74001E93" w:rsidR="004C2E39" w:rsidRDefault="004C2E39" w:rsidP="004C2E39">
      <w:pPr>
        <w:jc w:val="both"/>
        <w:rPr>
          <w:rFonts w:eastAsia="Calibri" w:cs="Arial"/>
          <w:bCs/>
        </w:rPr>
      </w:pPr>
      <w:r>
        <w:t>Ho letto la legge e, ovviamente, non trovo, dalla lettura che ho, queste chiusure dei plessi scolastici. Trovo un problema di dimensionamento scolastico come titolo del provvedimento, anche perché la Campania è l’unica Regione che</w:t>
      </w:r>
      <w:r>
        <w:rPr>
          <w:rFonts w:eastAsia="Calibri" w:cs="Arial"/>
          <w:bCs/>
        </w:rPr>
        <w:t xml:space="preserve"> non ha mai operato un razionamento delle scuole, abbiamo 985 istituti scolastici, è un grafico che sicuramente conoscete </w:t>
      </w:r>
      <w:r w:rsidR="00174555">
        <w:rPr>
          <w:rFonts w:eastAsia="Calibri" w:cs="Arial"/>
          <w:bCs/>
        </w:rPr>
        <w:t>del</w:t>
      </w:r>
      <w:r>
        <w:rPr>
          <w:rFonts w:eastAsia="Calibri" w:cs="Arial"/>
          <w:bCs/>
        </w:rPr>
        <w:t xml:space="preserve"> Mattino, scuole 985 scuole autonome nel 2021-2022, il Lazio che ha più abitanti di noi ne ha 722, il Veneto, più </w:t>
      </w:r>
      <w:r>
        <w:rPr>
          <w:rFonts w:eastAsia="Calibri" w:cs="Arial"/>
          <w:bCs/>
        </w:rPr>
        <w:lastRenderedPageBreak/>
        <w:t>o meno simili, 592. Com’è stato più volte detto, non abbiamo mai condotto questo tipo di razionalizzazione, scelta politica, anche per quanto riguarda il dimensionamento stesso.</w:t>
      </w:r>
    </w:p>
    <w:p w14:paraId="4E2DC63A" w14:textId="2BEB9798" w:rsidR="004C2E39" w:rsidRDefault="004C2E39" w:rsidP="004C2E39">
      <w:pPr>
        <w:jc w:val="both"/>
        <w:rPr>
          <w:rFonts w:eastAsia="Calibri" w:cs="Arial"/>
          <w:bCs/>
        </w:rPr>
      </w:pPr>
      <w:r>
        <w:rPr>
          <w:rFonts w:eastAsia="Calibri" w:cs="Arial"/>
          <w:bCs/>
        </w:rPr>
        <w:t>Non risulta da nessuna parte che ci debba essere la chiusura definitiva di diversi plessi scolastici. Il secondo elemento importante, il dimensionamento scolastico è richiesto, la politica d</w:t>
      </w:r>
      <w:r w:rsidR="005C1D66">
        <w:rPr>
          <w:rFonts w:eastAsia="Calibri" w:cs="Arial"/>
          <w:bCs/>
        </w:rPr>
        <w:t xml:space="preserve">el </w:t>
      </w:r>
      <w:r>
        <w:rPr>
          <w:rFonts w:eastAsia="Calibri" w:cs="Arial"/>
          <w:bCs/>
        </w:rPr>
        <w:t xml:space="preserve">dimensionamento scolastico è richiesta dal PNRR in maniera esplicita, per adeguare la rete scolastica all’andamento </w:t>
      </w:r>
      <w:r w:rsidR="005C1D66">
        <w:rPr>
          <w:rFonts w:eastAsia="Calibri" w:cs="Arial"/>
          <w:bCs/>
        </w:rPr>
        <w:t>demo</w:t>
      </w:r>
      <w:r>
        <w:rPr>
          <w:rFonts w:eastAsia="Calibri" w:cs="Arial"/>
          <w:bCs/>
        </w:rPr>
        <w:t>grafico della popolazione studentesca, armonizzando la distribuzione dell’istituzione scolastica a livello regionale con l’andamento della denatalità a livello nazionale, considerando un arco temporale decennale superando quello che è il modello previgente. Non c’è un dimensionamento minimo, com’è stato richiamato in qualche nota.</w:t>
      </w:r>
    </w:p>
    <w:p w14:paraId="4D1A73AA" w14:textId="53C5A3D8" w:rsidR="004C2E39" w:rsidRDefault="004C2E39" w:rsidP="004C2E39">
      <w:pPr>
        <w:jc w:val="both"/>
        <w:rPr>
          <w:rFonts w:eastAsia="Calibri" w:cs="Arial"/>
          <w:bCs/>
        </w:rPr>
      </w:pPr>
      <w:r>
        <w:rPr>
          <w:rFonts w:eastAsia="Calibri" w:cs="Arial"/>
          <w:bCs/>
        </w:rPr>
        <w:t xml:space="preserve">Bisogna aggiungere un altro elemento, che in assenza di un intervento normativo, dal primo settembre 2024, sarebbero scattati gli effetti dell’articolo 19, dei commi 5, 5 bis e 5 ter di un decreto legge del 2011 che avrebbe riportato il valore soglia del parametro da 500 a 600, quindi, automaticamente sarebbe stata una riduzione del numero delle autonomie, aumentando il numero degli studenti, ebbene, sarebbero scese a 832, quindi, addirittura numero inferiore rispetto a quelle che attualmente sarebbero previste per il 2024-2025, che sono </w:t>
      </w:r>
      <w:r w:rsidR="005C1D66">
        <w:rPr>
          <w:rFonts w:eastAsia="Calibri" w:cs="Arial"/>
          <w:bCs/>
        </w:rPr>
        <w:t>8</w:t>
      </w:r>
      <w:r>
        <w:rPr>
          <w:rFonts w:eastAsia="Calibri" w:cs="Arial"/>
          <w:bCs/>
        </w:rPr>
        <w:t>39.</w:t>
      </w:r>
    </w:p>
    <w:p w14:paraId="0AD41D5F" w14:textId="77777777" w:rsidR="004C2E39" w:rsidRDefault="004C2E39" w:rsidP="004C2E39">
      <w:pPr>
        <w:jc w:val="both"/>
        <w:rPr>
          <w:rFonts w:eastAsia="Calibri" w:cs="Arial"/>
          <w:bCs/>
        </w:rPr>
      </w:pPr>
      <w:r>
        <w:rPr>
          <w:rFonts w:eastAsia="Calibri" w:cs="Arial"/>
          <w:bCs/>
        </w:rPr>
        <w:t>I problemi sono altrove, oppure ci si può confrontare su questi problemi e tutti avremmo interesse ad ascoltare questi problemi, però i problemi sono quelli di partenza, che ho detto prima, serissimi, che riguardano non il nostro futuro, ma innanzitutto il nostro presente, e che riguardano la dispersione scolastica e la povertà educativa. Poi, ci si può confrontare sul dimensionamento per verificare se sia vero o meno che si riduca il numero delle istituzioni scolastiche, perché se ci fosse stato l’automatismo della legge già prevista, sarebbero arrivati a 832, invece riportiamo a 839. A mio giudizio non c’è nessun timore per quanto riguarda la chiusura dei plessi scolastici e credo che possa essere un’opportunità per riorganizzare le sedi scolastiche presenti sul territorio. Grazie.</w:t>
      </w:r>
    </w:p>
    <w:p w14:paraId="06778C79" w14:textId="77777777" w:rsidR="004C2E39" w:rsidRDefault="004C2E39" w:rsidP="004C2E39">
      <w:pPr>
        <w:jc w:val="both"/>
        <w:rPr>
          <w:rFonts w:eastAsia="Calibri" w:cs="Arial"/>
          <w:bCs/>
        </w:rPr>
      </w:pPr>
    </w:p>
    <w:p w14:paraId="3354B1F5" w14:textId="77777777" w:rsidR="004C2E39" w:rsidRDefault="004C2E39" w:rsidP="004C2E39">
      <w:pPr>
        <w:jc w:val="both"/>
        <w:rPr>
          <w:rFonts w:eastAsia="Calibri" w:cs="Arial"/>
          <w:bCs/>
        </w:rPr>
      </w:pPr>
      <w:r>
        <w:rPr>
          <w:rFonts w:eastAsia="Calibri" w:cs="Arial"/>
          <w:b/>
        </w:rPr>
        <w:t xml:space="preserve">PRESIDENTE (Oliviero): </w:t>
      </w:r>
      <w:r>
        <w:rPr>
          <w:rFonts w:eastAsia="Calibri" w:cs="Arial"/>
          <w:bCs/>
        </w:rPr>
        <w:t>Grazie Tommasetti. La parola a Iovino Francesco.</w:t>
      </w:r>
    </w:p>
    <w:p w14:paraId="533BE017" w14:textId="77777777" w:rsidR="004C2E39" w:rsidRDefault="004C2E39" w:rsidP="004C2E39">
      <w:pPr>
        <w:jc w:val="both"/>
        <w:rPr>
          <w:rFonts w:eastAsia="Calibri" w:cs="Arial"/>
          <w:bCs/>
        </w:rPr>
      </w:pPr>
    </w:p>
    <w:p w14:paraId="3B10B543" w14:textId="451CAD67" w:rsidR="004C2E39" w:rsidRDefault="004C2E39" w:rsidP="004C2E39">
      <w:pPr>
        <w:jc w:val="both"/>
        <w:rPr>
          <w:rFonts w:eastAsia="Calibri" w:cs="Arial"/>
          <w:bCs/>
        </w:rPr>
      </w:pPr>
      <w:r>
        <w:rPr>
          <w:rFonts w:eastAsia="Calibri" w:cs="Arial"/>
          <w:b/>
        </w:rPr>
        <w:t xml:space="preserve">IOVINO (Italia Viva): </w:t>
      </w:r>
      <w:r>
        <w:rPr>
          <w:rFonts w:eastAsia="Calibri" w:cs="Arial"/>
          <w:bCs/>
        </w:rPr>
        <w:t>Buongiorno. Non ho preparato, come h</w:t>
      </w:r>
      <w:r w:rsidR="005C1D66">
        <w:rPr>
          <w:rFonts w:eastAsia="Calibri" w:cs="Arial"/>
          <w:bCs/>
        </w:rPr>
        <w:t>anno</w:t>
      </w:r>
      <w:r>
        <w:rPr>
          <w:rFonts w:eastAsia="Calibri" w:cs="Arial"/>
          <w:bCs/>
        </w:rPr>
        <w:t xml:space="preserve"> fatto un po’ tutti, lettere o argomenti da sottoporre a quest’Aula, ma soprattutto trovo un grande senso di responsabilità da parte di tutto il Consiglio. Sono argomenti che più volte abbiamo affrontato in Commissione con la </w:t>
      </w:r>
      <w:r w:rsidR="005C1D66">
        <w:rPr>
          <w:rFonts w:eastAsia="Calibri" w:cs="Arial"/>
          <w:bCs/>
        </w:rPr>
        <w:t>P</w:t>
      </w:r>
      <w:r>
        <w:rPr>
          <w:rFonts w:eastAsia="Calibri" w:cs="Arial"/>
          <w:bCs/>
        </w:rPr>
        <w:t>residente Fiola, più volte abbiamo anche immaginato di doverli trasferire a</w:t>
      </w:r>
      <w:r w:rsidR="00570801">
        <w:rPr>
          <w:rFonts w:eastAsia="Calibri" w:cs="Arial"/>
          <w:bCs/>
        </w:rPr>
        <w:t>d</w:t>
      </w:r>
      <w:r>
        <w:rPr>
          <w:rFonts w:eastAsia="Calibri" w:cs="Arial"/>
          <w:bCs/>
        </w:rPr>
        <w:t xml:space="preserve"> autorevoli rappresentanti della politica campana, al di là di quella che è la dimensione dell’appartenenza politica, perché non è un tema dove uno prova a fare il primo della classe, è un tema rispetto al quale proviamo a portare gli ultimi della classe o quelli che non ci arrivano proprio in classe e a stabilizzarli in una frequenza. Non è il compito di chi si sente migliore dell’altro o si sente appartenente ad un Gruppo che può dare un’aspettativa rispetto ad un altro diverso.</w:t>
      </w:r>
    </w:p>
    <w:p w14:paraId="0B069C31" w14:textId="56425447" w:rsidR="004C2E39" w:rsidRDefault="004C2E39" w:rsidP="004C2E39">
      <w:pPr>
        <w:jc w:val="both"/>
        <w:rPr>
          <w:rFonts w:eastAsia="Calibri" w:cs="Arial"/>
          <w:bCs/>
        </w:rPr>
      </w:pPr>
      <w:r>
        <w:rPr>
          <w:rFonts w:eastAsia="Calibri" w:cs="Arial"/>
          <w:bCs/>
        </w:rPr>
        <w:t xml:space="preserve">Il dato puro, al di là della dinamica campana, su questa dispersione abbiamo un dato difficile da superare, quello del 3,7 a livello nazionale, quello del 7,3 a livello europeo. Penso che siamo sulla strada giusta, stiamo imboccando la strada giusta. Non me ne vogliano i colleghi che provano a costruire dinamiche diverse, pensare che l’obbligo scolastico, elevare alla formazione professionale, gli </w:t>
      </w:r>
      <w:r w:rsidR="00570801">
        <w:rPr>
          <w:rFonts w:eastAsia="Calibri" w:cs="Arial"/>
          <w:bCs/>
        </w:rPr>
        <w:t>I</w:t>
      </w:r>
      <w:r>
        <w:rPr>
          <w:rFonts w:eastAsia="Calibri" w:cs="Arial"/>
          <w:bCs/>
        </w:rPr>
        <w:t>fp, che sono strumenti idonei al contrasto, cioè l’istruzione e la formazione professionale servono a dimostrare che il dato della dispersione cala. Allora, se investiamo in una dinamica che non è solo da concetto culturale, ma anche da formazione professionale, quel dato, quello share che in un certo senso deve essere abbattuto, può avere una risposta importante nell’immediato.</w:t>
      </w:r>
    </w:p>
    <w:p w14:paraId="17A2B6E8" w14:textId="24D75576" w:rsidR="004C2E39" w:rsidRDefault="004C2E39" w:rsidP="004C2E39">
      <w:pPr>
        <w:jc w:val="both"/>
        <w:rPr>
          <w:rFonts w:eastAsia="Calibri" w:cs="Arial"/>
          <w:bCs/>
        </w:rPr>
      </w:pPr>
      <w:r>
        <w:rPr>
          <w:rFonts w:eastAsia="Calibri" w:cs="Arial"/>
          <w:bCs/>
        </w:rPr>
        <w:t>Naturalmente, il collega Mocerino ha detto che tante scuole si stanno avviando a costruire</w:t>
      </w:r>
      <w:r w:rsidR="00570801">
        <w:rPr>
          <w:rFonts w:eastAsia="Calibri" w:cs="Arial"/>
          <w:bCs/>
        </w:rPr>
        <w:t xml:space="preserve"> </w:t>
      </w:r>
      <w:r>
        <w:rPr>
          <w:rFonts w:eastAsia="Calibri" w:cs="Arial"/>
          <w:bCs/>
        </w:rPr>
        <w:t xml:space="preserve">all’interno delle proprie strutture. Non è sempre colpa dei ragazzi, a volte, vogliamo dare sempre </w:t>
      </w:r>
      <w:r>
        <w:rPr>
          <w:rFonts w:eastAsia="Calibri" w:cs="Arial"/>
          <w:bCs/>
        </w:rPr>
        <w:lastRenderedPageBreak/>
        <w:t xml:space="preserve">colpa ai ragazzi e alle famiglie, non è sempre così, perché la povertà educativa avviene pure nella misura in cui non ho un laboratorio idoneo a svolgere un’attività professionale professionalizzante che mi consente di acquisire quelle competenze idonee affinché io sia competitivo nel sistema del lavoro, sia competitivo nel sistema della famiglia, sia competitivo nel sistema della produzione. </w:t>
      </w:r>
    </w:p>
    <w:p w14:paraId="584F911C" w14:textId="77777777" w:rsidR="004C2E39" w:rsidRDefault="004C2E39" w:rsidP="004C2E39">
      <w:pPr>
        <w:jc w:val="both"/>
        <w:rPr>
          <w:rFonts w:eastAsia="Calibri" w:cs="Arial"/>
          <w:bCs/>
        </w:rPr>
      </w:pPr>
      <w:r>
        <w:rPr>
          <w:rFonts w:eastAsia="Calibri" w:cs="Arial"/>
          <w:bCs/>
        </w:rPr>
        <w:t>La povertà educativa nel sistema del PNRR. È diventato quasi una moda dire PNRR (Piano Nazionale di Resilienza e Resilienza) diventa una moda, cos’è questo Piano di resilienza? È la possibilità e la capacità di poter tradurre quella povertà educativa che avviene non per una dinamica di incapacità da parte degli studenti, ma avviene per delle dinamiche che a volte non riusciamo a dirimere, perché è una competenza che non è legata al Comune, ma è legata all’Ente locale sovraordinato, è legata alla Provincia. Alcune competenze sull’edilizia non sono solo nostre, sono anche di altri Enti.</w:t>
      </w:r>
    </w:p>
    <w:p w14:paraId="7F7ECD2A" w14:textId="4EA11DAB" w:rsidR="004C2E39" w:rsidRDefault="004C2E39" w:rsidP="004C2E39">
      <w:pPr>
        <w:jc w:val="both"/>
        <w:rPr>
          <w:rFonts w:eastAsia="Calibri" w:cs="Arial"/>
          <w:bCs/>
        </w:rPr>
      </w:pPr>
      <w:r>
        <w:rPr>
          <w:rFonts w:eastAsia="Calibri" w:cs="Arial"/>
          <w:bCs/>
        </w:rPr>
        <w:t xml:space="preserve">Qual è il nostro compito? Qual è la responsabilità di un Ente che vuole pianificare strategicamente e rimuovere quel tasso di dispersione? È immaginare di creare non dico una comfort zone della scuola, ma di creare un ambiente agevole rispetto a quella che è la possibilità di attrarre lo studente. Il Pof (Piano di Offerta Formativa) attrae uno studente anziché un altro perché sul piano della ripresa, dell’attenzione, dopo la scuola dell’obbligo, ha la capacità di interpetrare, di intercettare qual è il bisogno dello studente. A volte ci troviamo anche </w:t>
      </w:r>
      <w:r w:rsidR="00570801">
        <w:rPr>
          <w:rFonts w:eastAsia="Calibri" w:cs="Arial"/>
          <w:bCs/>
        </w:rPr>
        <w:t>d</w:t>
      </w:r>
      <w:r>
        <w:rPr>
          <w:rFonts w:eastAsia="Calibri" w:cs="Arial"/>
          <w:bCs/>
        </w:rPr>
        <w:t xml:space="preserve">ei casi, dovremmo agire anche emotivamente perché molto spesso si disperdono i ragazzi perché subiscono maltrattamenti a casa o perché succedono dinamiche che non riusciamo a seguire. </w:t>
      </w:r>
    </w:p>
    <w:p w14:paraId="3E91B6F9" w14:textId="77777777" w:rsidR="004C2E39" w:rsidRDefault="004C2E39" w:rsidP="004C2E39">
      <w:pPr>
        <w:jc w:val="both"/>
        <w:rPr>
          <w:rFonts w:eastAsia="Calibri" w:cs="Arial"/>
          <w:bCs/>
        </w:rPr>
      </w:pPr>
      <w:r>
        <w:rPr>
          <w:rFonts w:eastAsia="Calibri" w:cs="Arial"/>
          <w:bCs/>
        </w:rPr>
        <w:t>Sono dinamiche che stiamo seriamente affrontando in Commissione e che questo Consiglio regionale, questa Giunta sta provando a dare delle risposte.</w:t>
      </w:r>
    </w:p>
    <w:p w14:paraId="77254BE4" w14:textId="77777777" w:rsidR="004C2E39" w:rsidRDefault="004C2E39" w:rsidP="004C2E39">
      <w:pPr>
        <w:jc w:val="both"/>
        <w:rPr>
          <w:rFonts w:eastAsia="Calibri" w:cs="Arial"/>
          <w:bCs/>
        </w:rPr>
      </w:pPr>
      <w:r>
        <w:rPr>
          <w:rFonts w:eastAsia="Calibri" w:cs="Arial"/>
          <w:bCs/>
        </w:rPr>
        <w:t>Bisogna fare di più, sempre bisogna fare di più. Come bisogna farlo? Mica dicendo che siamo più bravi degli altri? Siamo più responsabili degli altri, è una questione di responsabilità, non è una responsabilità di chi è capace di dire “sono più bravo di un altro”, è una responsabilità, è un compito, è una missione che bisogna fare. Solo così possiamo sgombrare il campo, solo così possiamo dire che stiamo andando nella direzione giusta.</w:t>
      </w:r>
    </w:p>
    <w:p w14:paraId="6CDD5712" w14:textId="77777777" w:rsidR="004C2E39" w:rsidRDefault="004C2E39" w:rsidP="004C2E39">
      <w:pPr>
        <w:jc w:val="both"/>
        <w:rPr>
          <w:rFonts w:eastAsia="Calibri" w:cs="Arial"/>
          <w:bCs/>
        </w:rPr>
      </w:pPr>
      <w:r>
        <w:rPr>
          <w:rFonts w:eastAsia="Calibri" w:cs="Arial"/>
          <w:bCs/>
        </w:rPr>
        <w:t>Sono convinto che non c’è, da parte di nessuno di noi, la volontà affinché questi studenti non si formino, non siano adeguatamente attenti a quello che è il sistema dell’apprendimento.</w:t>
      </w:r>
    </w:p>
    <w:p w14:paraId="02624774" w14:textId="726CEC86" w:rsidR="004C2E39" w:rsidRDefault="004C2E39" w:rsidP="004C2E39">
      <w:pPr>
        <w:jc w:val="both"/>
        <w:rPr>
          <w:rFonts w:eastAsia="Calibri" w:cs="Arial"/>
          <w:bCs/>
        </w:rPr>
      </w:pPr>
      <w:r>
        <w:rPr>
          <w:rFonts w:eastAsia="Calibri" w:cs="Arial"/>
          <w:bCs/>
        </w:rPr>
        <w:t xml:space="preserve">Il collega della Lega è andato via, siamo passati dalla fase della </w:t>
      </w:r>
      <w:r w:rsidR="00174555">
        <w:rPr>
          <w:rFonts w:eastAsia="Calibri" w:cs="Arial"/>
          <w:bCs/>
        </w:rPr>
        <w:t>Dad</w:t>
      </w:r>
      <w:r>
        <w:rPr>
          <w:rFonts w:eastAsia="Calibri" w:cs="Arial"/>
          <w:bCs/>
        </w:rPr>
        <w:t xml:space="preserve"> alla fase della </w:t>
      </w:r>
      <w:r w:rsidR="00174555">
        <w:rPr>
          <w:rFonts w:eastAsia="Calibri" w:cs="Arial"/>
          <w:bCs/>
        </w:rPr>
        <w:t>Did</w:t>
      </w:r>
      <w:r>
        <w:rPr>
          <w:rFonts w:eastAsia="Calibri" w:cs="Arial"/>
          <w:bCs/>
        </w:rPr>
        <w:t xml:space="preserve">, a un certo punto si sono resi conto che la didattica a distanza, già a livello fonico, interferiva sul sistema dell’apprendimento e siamo arrivati al sistema della </w:t>
      </w:r>
      <w:r w:rsidR="00174555">
        <w:rPr>
          <w:rFonts w:eastAsia="Calibri" w:cs="Arial"/>
          <w:bCs/>
        </w:rPr>
        <w:t>Did</w:t>
      </w:r>
      <w:r>
        <w:rPr>
          <w:rFonts w:eastAsia="Calibri" w:cs="Arial"/>
          <w:bCs/>
        </w:rPr>
        <w:t xml:space="preserve">. Cos’è il sistema della </w:t>
      </w:r>
      <w:r w:rsidR="00174555">
        <w:rPr>
          <w:rFonts w:eastAsia="Calibri" w:cs="Arial"/>
          <w:bCs/>
        </w:rPr>
        <w:t>Did</w:t>
      </w:r>
      <w:r>
        <w:rPr>
          <w:rFonts w:eastAsia="Calibri" w:cs="Arial"/>
          <w:bCs/>
        </w:rPr>
        <w:t xml:space="preserve">? Didattica integrata. Il sistema della didattica funziona se è integrato, mica se è esiliato a una forma di didattica, anziché ad un'altra? Avviamoci a quest’integrazione, solo così, con la capacità di dire quello che sta accadendo nella verità, non esiste una verità assoluta, esiste una cosa che si avvicina alla verità, forse un giorno scopriremo qual è la verità e ci sorrideremo sopra. </w:t>
      </w:r>
    </w:p>
    <w:p w14:paraId="14BB00E9" w14:textId="59922E95" w:rsidR="004C2E39" w:rsidRDefault="004C2E39" w:rsidP="004C2E39">
      <w:pPr>
        <w:jc w:val="both"/>
        <w:rPr>
          <w:rFonts w:cs="Arial"/>
        </w:rPr>
      </w:pPr>
      <w:r>
        <w:rPr>
          <w:rFonts w:eastAsia="Calibri" w:cs="Arial"/>
          <w:bCs/>
        </w:rPr>
        <w:t xml:space="preserve">Responsabili, come Gruppo, daremo sempre in Commissione della </w:t>
      </w:r>
      <w:r w:rsidR="00357246">
        <w:rPr>
          <w:rFonts w:eastAsia="Calibri" w:cs="Arial"/>
          <w:bCs/>
        </w:rPr>
        <w:t>P</w:t>
      </w:r>
      <w:r>
        <w:rPr>
          <w:rFonts w:eastAsia="Calibri" w:cs="Arial"/>
          <w:bCs/>
        </w:rPr>
        <w:t>residente Fiola</w:t>
      </w:r>
      <w:r>
        <w:rPr>
          <w:rFonts w:cs="Arial"/>
        </w:rPr>
        <w:t>, con la quale ci siamo continuamente battuti sul tema della dispersione, a volte ci vuole anche un po’ di attenzione da parte della Giunta a partecipare alle Commissioni quando vengono richieste le presenze, anche l’ultima volta, con l’</w:t>
      </w:r>
      <w:r w:rsidR="004F5FDA">
        <w:rPr>
          <w:rFonts w:cs="Arial"/>
        </w:rPr>
        <w:t>Assessor</w:t>
      </w:r>
      <w:r>
        <w:rPr>
          <w:rFonts w:cs="Arial"/>
        </w:rPr>
        <w:t xml:space="preserve">a Filippelli siamo stati là, abbiamo parlato di quella che poteva essere la formazione per gli operatori che possono intervenire sulla </w:t>
      </w:r>
      <w:r w:rsidR="00357246">
        <w:rPr>
          <w:rFonts w:cs="Arial"/>
        </w:rPr>
        <w:t>s</w:t>
      </w:r>
      <w:r>
        <w:rPr>
          <w:rFonts w:cs="Arial"/>
        </w:rPr>
        <w:t>cuola e sui maltrattamenti, quindi, questa è la sensibilità, facciamo venire fuori queste grandi sensibilità che questo Consiglio, con questa Giunta, è capace di mettere in campo. Grazie. Scusatemi, non avevo preparato nulla, spero di essere stato chiaro.</w:t>
      </w:r>
    </w:p>
    <w:p w14:paraId="651EA9A8" w14:textId="77777777" w:rsidR="004C2E39" w:rsidRPr="00082D61" w:rsidRDefault="004C2E39" w:rsidP="004C2E39">
      <w:pPr>
        <w:jc w:val="both"/>
        <w:rPr>
          <w:rFonts w:cs="Arial"/>
          <w:b/>
          <w:bCs/>
        </w:rPr>
      </w:pPr>
    </w:p>
    <w:p w14:paraId="645F8904" w14:textId="1D4DEDB7" w:rsidR="004C2E39" w:rsidRPr="00082D61" w:rsidRDefault="004C2E39" w:rsidP="004C2E39">
      <w:pPr>
        <w:jc w:val="both"/>
        <w:rPr>
          <w:rFonts w:cs="Arial"/>
        </w:rPr>
      </w:pPr>
      <w:r w:rsidRPr="00082D61">
        <w:rPr>
          <w:rFonts w:cs="Arial"/>
          <w:b/>
          <w:bCs/>
        </w:rPr>
        <w:t>PRESIDENTE (Oliviero):</w:t>
      </w:r>
      <w:r>
        <w:rPr>
          <w:rFonts w:cs="Arial"/>
          <w:b/>
          <w:bCs/>
        </w:rPr>
        <w:t xml:space="preserve"> </w:t>
      </w:r>
      <w:r w:rsidRPr="00082D61">
        <w:rPr>
          <w:rFonts w:cs="Arial"/>
        </w:rPr>
        <w:t xml:space="preserve">Grazie. La parola al </w:t>
      </w:r>
      <w:r w:rsidR="00B81CD1">
        <w:rPr>
          <w:rFonts w:cs="Arial"/>
        </w:rPr>
        <w:t>Consiglier</w:t>
      </w:r>
      <w:r w:rsidRPr="00082D61">
        <w:rPr>
          <w:rFonts w:cs="Arial"/>
        </w:rPr>
        <w:t>e Ciampi.</w:t>
      </w:r>
    </w:p>
    <w:p w14:paraId="40184960" w14:textId="77777777" w:rsidR="004C2E39" w:rsidRPr="00082D61" w:rsidRDefault="004C2E39" w:rsidP="004C2E39">
      <w:pPr>
        <w:jc w:val="both"/>
        <w:rPr>
          <w:rFonts w:cs="Arial"/>
          <w:b/>
          <w:bCs/>
        </w:rPr>
      </w:pPr>
    </w:p>
    <w:p w14:paraId="7EC3C96E" w14:textId="77777777" w:rsidR="004C2E39" w:rsidRDefault="004C2E39" w:rsidP="004C2E39">
      <w:pPr>
        <w:jc w:val="both"/>
        <w:rPr>
          <w:rFonts w:cs="Arial"/>
        </w:rPr>
      </w:pPr>
      <w:r w:rsidRPr="00082D61">
        <w:rPr>
          <w:rFonts w:cs="Arial"/>
          <w:b/>
          <w:bCs/>
        </w:rPr>
        <w:lastRenderedPageBreak/>
        <w:t>CIAMPI (M5S):</w:t>
      </w:r>
      <w:r>
        <w:rPr>
          <w:rFonts w:cs="Arial"/>
        </w:rPr>
        <w:t xml:space="preserve"> Presidente, Assessori, gentili colleghi, oggi discutiamo di un argomento importante e decisivo per il futuro della nostra Regione, perché ha ad oggetto i giovani, gli studenti.</w:t>
      </w:r>
    </w:p>
    <w:p w14:paraId="38136DD5" w14:textId="77777777" w:rsidR="004C2E39" w:rsidRDefault="004C2E39" w:rsidP="004C2E39">
      <w:pPr>
        <w:jc w:val="both"/>
        <w:rPr>
          <w:rFonts w:cs="Arial"/>
        </w:rPr>
      </w:pPr>
      <w:r>
        <w:rPr>
          <w:rFonts w:cs="Arial"/>
        </w:rPr>
        <w:t>Anche io do dei numeri perché sono importanti e rendono, in maniera chiara e sintetica la situazione in Regione Campania.</w:t>
      </w:r>
    </w:p>
    <w:p w14:paraId="5C695B5F" w14:textId="77777777" w:rsidR="004C2E39" w:rsidRDefault="004C2E39" w:rsidP="004C2E39">
      <w:pPr>
        <w:jc w:val="both"/>
        <w:rPr>
          <w:rFonts w:cs="Arial"/>
        </w:rPr>
      </w:pPr>
      <w:r>
        <w:rPr>
          <w:rFonts w:cs="Arial"/>
        </w:rPr>
        <w:t>I dati relativi al fenomeno della dispersione scolastica nel Mezzogiorno, in particolare in Campania, sono allarmanti.</w:t>
      </w:r>
    </w:p>
    <w:p w14:paraId="50E320EE" w14:textId="20577147" w:rsidR="004C2E39" w:rsidRDefault="004C2E39" w:rsidP="004C2E39">
      <w:pPr>
        <w:jc w:val="both"/>
        <w:rPr>
          <w:rFonts w:cs="Arial"/>
        </w:rPr>
      </w:pPr>
      <w:r>
        <w:rPr>
          <w:rFonts w:cs="Arial"/>
        </w:rPr>
        <w:t>Secondo Ope</w:t>
      </w:r>
      <w:r w:rsidR="00535D37">
        <w:rPr>
          <w:rFonts w:cs="Arial"/>
        </w:rPr>
        <w:t>n</w:t>
      </w:r>
      <w:r>
        <w:rPr>
          <w:rFonts w:cs="Arial"/>
        </w:rPr>
        <w:t xml:space="preserve"> Polis nel 2021 il tasso di abbandono scolastico in Campania si è attestato al 14,65 per cento, il più elevato in Italia, com’è stato già detto, dopo Sicilia e Puglia, superiore alla media nazionale di 3,7 punti percentuali e di 7,4 punti percentuali oltre l’obiettivo fissato dall’Europa per il 2030 che è del 9 per cento.</w:t>
      </w:r>
    </w:p>
    <w:p w14:paraId="34732700" w14:textId="01C0B476" w:rsidR="004C2E39" w:rsidRDefault="004C2E39" w:rsidP="004C2E39">
      <w:pPr>
        <w:jc w:val="both"/>
        <w:rPr>
          <w:rFonts w:cs="Arial"/>
        </w:rPr>
      </w:pPr>
      <w:r>
        <w:rPr>
          <w:rFonts w:cs="Arial"/>
        </w:rPr>
        <w:t xml:space="preserve">Inoltre, in Campania, la regolare frequentazione delle aule scolastiche non garantisce, di per se stessa, il conseguimento di un sufficiente livello di competenza. Lo dimostra, chiaramente, l’esito dei test </w:t>
      </w:r>
      <w:r w:rsidR="00535D37">
        <w:rPr>
          <w:rFonts w:cs="Arial"/>
        </w:rPr>
        <w:t>I</w:t>
      </w:r>
      <w:r>
        <w:rPr>
          <w:rFonts w:cs="Arial"/>
        </w:rPr>
        <w:t>nvalsi 2020-2021. Il 48,</w:t>
      </w:r>
      <w:r w:rsidR="00174555">
        <w:rPr>
          <w:rFonts w:cs="Arial"/>
        </w:rPr>
        <w:t>9 per</w:t>
      </w:r>
      <w:r>
        <w:rPr>
          <w:rFonts w:cs="Arial"/>
        </w:rPr>
        <w:t xml:space="preserve"> cento degli studenti campani di terza media ha riportato risultati inadeguati in italiano, circa il 10 per cento in più della media nazionale a sua volta, tutt’altro che confortante.</w:t>
      </w:r>
    </w:p>
    <w:p w14:paraId="40ABEAFD" w14:textId="55CE655E" w:rsidR="004C2E39" w:rsidRDefault="004C2E39" w:rsidP="004C2E39">
      <w:pPr>
        <w:jc w:val="both"/>
        <w:rPr>
          <w:rFonts w:cs="Arial"/>
        </w:rPr>
      </w:pPr>
      <w:r>
        <w:rPr>
          <w:rFonts w:cs="Arial"/>
        </w:rPr>
        <w:t>Nella Città Metropolitana di Napoli il dato è ancora più preoccupante, toccando il 51,</w:t>
      </w:r>
      <w:r w:rsidR="00174555">
        <w:rPr>
          <w:rFonts w:cs="Arial"/>
        </w:rPr>
        <w:t>5 per</w:t>
      </w:r>
      <w:r>
        <w:rPr>
          <w:rFonts w:cs="Arial"/>
        </w:rPr>
        <w:t xml:space="preserve"> cento.</w:t>
      </w:r>
    </w:p>
    <w:p w14:paraId="1E62CA66" w14:textId="38F27117" w:rsidR="004C2E39" w:rsidRDefault="004C2E39" w:rsidP="004C2E39">
      <w:pPr>
        <w:jc w:val="both"/>
        <w:rPr>
          <w:rFonts w:cs="Arial"/>
        </w:rPr>
      </w:pPr>
      <w:r>
        <w:rPr>
          <w:rFonts w:cs="Arial"/>
        </w:rPr>
        <w:t xml:space="preserve">La domanda che dobbiamo porci è: quando un ragazzo decide di abbandonare gli studi lasciando prematuramente la </w:t>
      </w:r>
      <w:r w:rsidR="001C5798">
        <w:rPr>
          <w:rFonts w:cs="Arial"/>
        </w:rPr>
        <w:t>s</w:t>
      </w:r>
      <w:r>
        <w:rPr>
          <w:rFonts w:cs="Arial"/>
        </w:rPr>
        <w:t>cuola? L’esperienza ci dice che non esiste un’ora X in cui si assume questa decisione, ma che al contrario, questa scelta è frutto di un lento e progressivo percorso di allontanamento fatto di assenze e ritardi ripetuti, d’insuccessi e bocciature, di demotivazione e scarsa fiducia.</w:t>
      </w:r>
    </w:p>
    <w:p w14:paraId="4EFB6067" w14:textId="77777777" w:rsidR="004C2E39" w:rsidRDefault="004C2E39" w:rsidP="004C2E39">
      <w:pPr>
        <w:jc w:val="both"/>
        <w:rPr>
          <w:rFonts w:cs="Arial"/>
        </w:rPr>
      </w:pPr>
      <w:r>
        <w:rPr>
          <w:rFonts w:cs="Arial"/>
        </w:rPr>
        <w:t>Per alcuni la scelta è legata alla necessità di sostenere economicamente la famiglia, cercandosi un lavoro, naturalmente, in nero.</w:t>
      </w:r>
    </w:p>
    <w:p w14:paraId="1CAE35D9" w14:textId="5E716070" w:rsidR="004C2E39" w:rsidRDefault="004C2E39" w:rsidP="004C2E39">
      <w:pPr>
        <w:jc w:val="both"/>
        <w:rPr>
          <w:rFonts w:cs="Arial"/>
        </w:rPr>
      </w:pPr>
      <w:r>
        <w:rPr>
          <w:rFonts w:cs="Arial"/>
        </w:rPr>
        <w:t>Nella maggior parte dei casi la dispersione colpisce i ragazzi che provengono da contesti familiari e sociali più deprivati, ragazzi che sperimentano direttamente la cosiddetta “</w:t>
      </w:r>
      <w:r w:rsidR="001C5798">
        <w:rPr>
          <w:rFonts w:cs="Arial"/>
        </w:rPr>
        <w:t>p</w:t>
      </w:r>
      <w:r>
        <w:rPr>
          <w:rFonts w:cs="Arial"/>
        </w:rPr>
        <w:t>overtà educativa”, una dimensione della povertà minorile meno visibile di quella economica, che ha il potere di bloccare sul nascere le possibilità dei bambini e degli adolescenti di apprendere e sviluppare i propri talenti e le proprie competenze, così come non possiamo trascurare, nei nostri territori, il fenomeno della devianza e della criminalità minorile che è strettamente legato alla dispersione scolastica e alla mancanza di opportunità e di politiche di coesione sociale.</w:t>
      </w:r>
    </w:p>
    <w:p w14:paraId="625484EB" w14:textId="11EDCF3A" w:rsidR="004C2E39" w:rsidRDefault="004C2E39" w:rsidP="004C2E39">
      <w:pPr>
        <w:jc w:val="both"/>
        <w:rPr>
          <w:rFonts w:cs="Arial"/>
        </w:rPr>
      </w:pPr>
      <w:r>
        <w:rPr>
          <w:rFonts w:cs="Arial"/>
        </w:rPr>
        <w:t xml:space="preserve">È evidente che la repressione non può essere da sola la risposta alla violenza tra i giovanissimi e alla dispersione scolastica, è necessaria una combinazione equilibrata di politiche sociali </w:t>
      </w:r>
      <w:r w:rsidR="00174555">
        <w:rPr>
          <w:rFonts w:cs="Arial"/>
        </w:rPr>
        <w:t>e</w:t>
      </w:r>
      <w:r>
        <w:rPr>
          <w:rFonts w:cs="Arial"/>
        </w:rPr>
        <w:t xml:space="preserve"> educative in grado di accompagnare l’azione giudiziaria e di polizia.</w:t>
      </w:r>
    </w:p>
    <w:p w14:paraId="5F7C2953" w14:textId="77777777" w:rsidR="004C2E39" w:rsidRDefault="004C2E39" w:rsidP="004C2E39">
      <w:pPr>
        <w:jc w:val="both"/>
        <w:rPr>
          <w:rFonts w:cs="Arial"/>
        </w:rPr>
      </w:pPr>
      <w:r>
        <w:rPr>
          <w:rFonts w:cs="Arial"/>
        </w:rPr>
        <w:t>Gli agenti istituzionali che trascurano gli interventi integrati di sostegno sociale e di educazione trasformativa producono risultati di corto respiro rendendosi colpevoli di un crimine sociale capace di avvelenare progressivamente i contesti urbani.</w:t>
      </w:r>
    </w:p>
    <w:p w14:paraId="394A3BF4" w14:textId="77777777" w:rsidR="004C2E39" w:rsidRDefault="004C2E39" w:rsidP="004C2E39">
      <w:pPr>
        <w:jc w:val="both"/>
        <w:rPr>
          <w:rFonts w:cs="Arial"/>
        </w:rPr>
      </w:pPr>
      <w:r>
        <w:rPr>
          <w:rFonts w:cs="Arial"/>
        </w:rPr>
        <w:t>Una parola sul PNRR che destina il contrasto dell’abbandono scolastico a livello nazionale, risorse complessive per 1,5 miliardi, un terzo dei quali assegnati con una prima trance nello scorso giugno, attraverso un decreto del Ministero dell’Istruzione.</w:t>
      </w:r>
    </w:p>
    <w:p w14:paraId="6FEAE192" w14:textId="361B7E17" w:rsidR="004C2E39" w:rsidRDefault="004C2E39" w:rsidP="004C2E39">
      <w:pPr>
        <w:jc w:val="both"/>
        <w:rPr>
          <w:rFonts w:cs="Arial"/>
        </w:rPr>
      </w:pPr>
      <w:r>
        <w:rPr>
          <w:rFonts w:cs="Arial"/>
        </w:rPr>
        <w:t>La Campania ha ricevuto, con questo decreto, il 15,9 per cento delle risorse stanziate pali a 79,3 milioni di euro, risultando la Regione che ha ottenuto il finanziamento più consistente e ovviamente la maggior parte di tali risorse è stata assegnata agli istituti napoletani: 78 scuole avranno 14,</w:t>
      </w:r>
      <w:r w:rsidR="00174555">
        <w:rPr>
          <w:rFonts w:cs="Arial"/>
        </w:rPr>
        <w:t>85 milioni</w:t>
      </w:r>
      <w:r>
        <w:rPr>
          <w:rFonts w:cs="Arial"/>
        </w:rPr>
        <w:t xml:space="preserve"> di euro.</w:t>
      </w:r>
    </w:p>
    <w:p w14:paraId="20DC8764" w14:textId="77777777" w:rsidR="004C2E39" w:rsidRDefault="004C2E39" w:rsidP="004C2E39">
      <w:pPr>
        <w:jc w:val="both"/>
        <w:rPr>
          <w:rFonts w:cs="Arial"/>
        </w:rPr>
      </w:pPr>
      <w:r>
        <w:rPr>
          <w:rFonts w:cs="Arial"/>
        </w:rPr>
        <w:t>Nel desolante, per noi, quadro campano, queste risorse messe a disposizione del PNRR, rappresentano, assolutamente, un’opportunità da non sprecare, per colmare il divario, con i dati europei e nazionali.</w:t>
      </w:r>
    </w:p>
    <w:p w14:paraId="4742C9CA" w14:textId="77777777" w:rsidR="004C2E39" w:rsidRDefault="004C2E39" w:rsidP="004C2E39">
      <w:pPr>
        <w:jc w:val="both"/>
        <w:rPr>
          <w:rFonts w:cs="Arial"/>
        </w:rPr>
      </w:pPr>
      <w:r>
        <w:rPr>
          <w:rFonts w:cs="Arial"/>
        </w:rPr>
        <w:lastRenderedPageBreak/>
        <w:t>Qui non posso sottacere o ignorare questo progetto di autonomia differenziata messo in atto dal Governo nazionale che investe anche il campo dell’istruzione, per cui, il primo punto della risoluzione che fa riferimento al dimensionamento scolastico è un punto che condividiamo in pieno.</w:t>
      </w:r>
    </w:p>
    <w:p w14:paraId="684428A4" w14:textId="5CD5BF8D" w:rsidR="004C2E39" w:rsidRDefault="004C2E39" w:rsidP="004C2E39">
      <w:pPr>
        <w:jc w:val="both"/>
        <w:rPr>
          <w:rFonts w:cs="Arial"/>
        </w:rPr>
      </w:pPr>
      <w:r>
        <w:rPr>
          <w:rFonts w:cs="Arial"/>
        </w:rPr>
        <w:t xml:space="preserve">In quest’ottica, diciamo, non siamo assolutamente soddisfatti dell’azione </w:t>
      </w:r>
      <w:r w:rsidR="00174555">
        <w:rPr>
          <w:rFonts w:cs="Arial"/>
        </w:rPr>
        <w:t>attuata</w:t>
      </w:r>
      <w:r>
        <w:rPr>
          <w:rFonts w:cs="Arial"/>
        </w:rPr>
        <w:t xml:space="preserve"> in passato dalla Giunta De Luca, però, la risoluzione in discussione dimostra che la </w:t>
      </w:r>
      <w:r w:rsidR="00CC7F67">
        <w:rPr>
          <w:rFonts w:cs="Arial"/>
        </w:rPr>
        <w:t>m</w:t>
      </w:r>
      <w:r>
        <w:rPr>
          <w:rFonts w:cs="Arial"/>
        </w:rPr>
        <w:t>aggioranza, finalmente, ha preso atto della gravità del problema e va esattamente nella direzione da noi auspicata anche nel campo dell’autonomia differenziata, per cui, preannuncio il voto favorevole del Gruppo M5S alla risoluzione. Grazie.</w:t>
      </w:r>
    </w:p>
    <w:p w14:paraId="19D808C0" w14:textId="77777777" w:rsidR="004C2E39" w:rsidRPr="00962254" w:rsidRDefault="004C2E39" w:rsidP="004C2E39">
      <w:pPr>
        <w:jc w:val="both"/>
        <w:rPr>
          <w:rFonts w:cs="Arial"/>
          <w:b/>
          <w:bCs/>
        </w:rPr>
      </w:pPr>
    </w:p>
    <w:p w14:paraId="0FD47A2E" w14:textId="77777777" w:rsidR="004C2E39" w:rsidRDefault="004C2E39" w:rsidP="004C2E39">
      <w:pPr>
        <w:jc w:val="both"/>
        <w:rPr>
          <w:rFonts w:cs="Arial"/>
        </w:rPr>
      </w:pPr>
      <w:r w:rsidRPr="00962254">
        <w:rPr>
          <w:rFonts w:cs="Arial"/>
          <w:b/>
          <w:bCs/>
        </w:rPr>
        <w:t>PRESIDENTE (Oliviero):</w:t>
      </w:r>
      <w:r>
        <w:rPr>
          <w:rFonts w:cs="Arial"/>
        </w:rPr>
        <w:t xml:space="preserve"> La parola a Valeria Ciarambino.</w:t>
      </w:r>
    </w:p>
    <w:p w14:paraId="655FF4AD" w14:textId="77777777" w:rsidR="004C2E39" w:rsidRPr="00962254" w:rsidRDefault="004C2E39" w:rsidP="004C2E39">
      <w:pPr>
        <w:jc w:val="both"/>
        <w:rPr>
          <w:rFonts w:cs="Arial"/>
          <w:b/>
          <w:bCs/>
        </w:rPr>
      </w:pPr>
    </w:p>
    <w:p w14:paraId="2D3A7301" w14:textId="5BC2D8AC" w:rsidR="004C2E39" w:rsidRDefault="004C2E39" w:rsidP="004C2E39">
      <w:pPr>
        <w:jc w:val="both"/>
        <w:rPr>
          <w:rFonts w:eastAsia="Calibri" w:cs="Arial"/>
          <w:bCs/>
        </w:rPr>
      </w:pPr>
      <w:r w:rsidRPr="00962254">
        <w:rPr>
          <w:rFonts w:cs="Arial"/>
          <w:b/>
          <w:bCs/>
        </w:rPr>
        <w:t>CIARAMBINO (Misto):</w:t>
      </w:r>
      <w:r>
        <w:rPr>
          <w:rFonts w:cs="Arial"/>
        </w:rPr>
        <w:t xml:space="preserve"> Grazie Presidente. Quando si parla di dispersione scolastica, intendendo, per essa, l’uscita precoce dal sistema d’istruzione e formazione ci riferiamo ad un fenomeno che vede tuttora l’Italia</w:t>
      </w:r>
      <w:r>
        <w:rPr>
          <w:rFonts w:eastAsia="Calibri" w:cs="Arial"/>
          <w:bCs/>
        </w:rPr>
        <w:t>, fanalino di coda in Europa, con un tasso del 12,7 per cento, riferendoci ai dati del 2021, peggio di noi fanno solo la Romania e la Spagna. In Campania il tasso di abbandono scolastico nel 2021 si è attestato al 14,</w:t>
      </w:r>
      <w:r w:rsidR="00174555">
        <w:rPr>
          <w:rFonts w:eastAsia="Calibri" w:cs="Arial"/>
          <w:bCs/>
        </w:rPr>
        <w:t>65 per</w:t>
      </w:r>
      <w:r>
        <w:rPr>
          <w:rFonts w:eastAsia="Calibri" w:cs="Arial"/>
          <w:bCs/>
        </w:rPr>
        <w:t xml:space="preserve"> cento, il più elevato dopo Sicilia e Puglia. A questo dato, che già di per sé è allarmante, si aggiunge un altro primato negativo per l’Italia, è quello rappresentato dai cosiddetti </w:t>
      </w:r>
      <w:r w:rsidR="00174555">
        <w:rPr>
          <w:rFonts w:eastAsia="Calibri" w:cs="Arial"/>
          <w:bCs/>
        </w:rPr>
        <w:t>Net, quindic</w:t>
      </w:r>
      <w:r w:rsidR="00CC7F67">
        <w:rPr>
          <w:rFonts w:eastAsia="Calibri" w:cs="Arial"/>
          <w:bCs/>
        </w:rPr>
        <w:t>enni</w:t>
      </w:r>
      <w:r>
        <w:rPr>
          <w:rFonts w:eastAsia="Calibri" w:cs="Arial"/>
          <w:bCs/>
        </w:rPr>
        <w:t xml:space="preserve"> e ventinovenni che non studiano e non lavorano, la cui percentuale nel 2021, a livello nazionale, è il 23,1 per cento, che diventa il 34,5 per cento in Campania.</w:t>
      </w:r>
    </w:p>
    <w:p w14:paraId="365AC541" w14:textId="7F57523A" w:rsidR="004C2E39" w:rsidRDefault="004C2E39" w:rsidP="004C2E39">
      <w:pPr>
        <w:jc w:val="both"/>
        <w:rPr>
          <w:rFonts w:eastAsia="Calibri" w:cs="Arial"/>
          <w:bCs/>
        </w:rPr>
      </w:pPr>
      <w:r>
        <w:rPr>
          <w:rFonts w:eastAsia="Calibri" w:cs="Arial"/>
          <w:bCs/>
        </w:rPr>
        <w:t xml:space="preserve">Nel caso specifico della nostra Regione, dobbiamo confrontarci con un contesto di povertà economica che coinvolge larghi strati della popolazione e che inevitabilmente è correlato alla povertà educativa. La percentuale di minorenni che vivono nella nostra Regione in uno stato di povertà relativa è pari al 28,7 per cento, mentre la media nazionale è del 22. Come se ciò non bastasse, questo Governo sta procedendo a passi spediti verso l’autonomia differenziata. I due temi, ad oggi, sembreranno poco attinenti, addirittura </w:t>
      </w:r>
      <w:r w:rsidR="00174555">
        <w:rPr>
          <w:rFonts w:eastAsia="Calibri" w:cs="Arial"/>
          <w:bCs/>
        </w:rPr>
        <w:t>distanti; invece,</w:t>
      </w:r>
      <w:r>
        <w:rPr>
          <w:rFonts w:eastAsia="Calibri" w:cs="Arial"/>
          <w:bCs/>
        </w:rPr>
        <w:t xml:space="preserve"> credo che non possiamo sottovalutare l’impatto dell’autonomia differenziata e, nello specifico, la possibilità di attribuire alle Regioni piena autonomia in materia di istruzione, impatto – dicevo – che potrà avere sull’offerta dei servizi educativi nella nostra Regione e, a cascata, sul tasso di dispersione scolastica.</w:t>
      </w:r>
    </w:p>
    <w:p w14:paraId="534E2AED" w14:textId="77777777" w:rsidR="004C2E39" w:rsidRDefault="004C2E39" w:rsidP="004C2E39">
      <w:pPr>
        <w:jc w:val="both"/>
        <w:rPr>
          <w:rFonts w:eastAsia="Calibri" w:cs="Arial"/>
          <w:bCs/>
        </w:rPr>
      </w:pPr>
      <w:r>
        <w:rPr>
          <w:rFonts w:eastAsia="Calibri" w:cs="Arial"/>
          <w:bCs/>
        </w:rPr>
        <w:t>Quando mi riferisco alla dispersione scolastica, faccio riferimento alla cosiddetta dispersione implicita, quindi, quella percentuale di studenti che non abbandonano la scuola, ma che si diplomano senza avere acquisito le competenze necessarie. Una percentuale che è cresciuta dal 7,5 pre-pandemia al 9,7 dell’anno appena trascorso.</w:t>
      </w:r>
    </w:p>
    <w:p w14:paraId="78D1978B" w14:textId="77777777" w:rsidR="004C2E39" w:rsidRDefault="004C2E39" w:rsidP="004C2E39">
      <w:pPr>
        <w:jc w:val="both"/>
        <w:rPr>
          <w:rFonts w:eastAsia="Calibri" w:cs="Arial"/>
          <w:bCs/>
        </w:rPr>
      </w:pPr>
      <w:r>
        <w:rPr>
          <w:rFonts w:eastAsia="Calibri" w:cs="Arial"/>
          <w:bCs/>
        </w:rPr>
        <w:t xml:space="preserve">È stato dimostrato, ed è bene illustrato nell’analisi recentemente pubblicata da </w:t>
      </w:r>
      <w:r w:rsidRPr="00FB44B9">
        <w:rPr>
          <w:rFonts w:eastAsia="Calibri" w:cs="Arial"/>
          <w:bCs/>
        </w:rPr>
        <w:t>Save the Children</w:t>
      </w:r>
      <w:r>
        <w:rPr>
          <w:rFonts w:eastAsia="Calibri" w:cs="Arial"/>
          <w:bCs/>
        </w:rPr>
        <w:t>, come vi sia una correlazione positiva tra offerta educativa, con particolare riferimento ai tempi dei servizi educativi e il livello di apprendimento. Il tempo pieno è un requisito essenziale per combattere la povertà educativa, e questo vuol dire più mense, più palestre, più edifici adeguati, più personale scolastico. Una relazione che si dimostra ancora più pregnante nei contesti dov’è maggiormente concentrato il disagio giovanile.</w:t>
      </w:r>
    </w:p>
    <w:p w14:paraId="3FCFF962" w14:textId="19013D23" w:rsidR="004C2E39" w:rsidRDefault="004C2E39" w:rsidP="00A77D43">
      <w:pPr>
        <w:jc w:val="both"/>
      </w:pPr>
      <w:r>
        <w:rPr>
          <w:rFonts w:eastAsia="Calibri" w:cs="Arial"/>
          <w:bCs/>
        </w:rPr>
        <w:t>Lo Svimez ha certificato, nel suo ultimo rapporto, come l’offerta di tempo prolungato nel Mezzogiorno è pari soltanto al 4,8 per cento nella scuola dell’infanzia, nella scuola primaria il tempo pieno è disponibile soltanto per il 18,6 per cento degli istituti scolastici. Considerate che è un dato allucinante, perché a livello nazionale</w:t>
      </w:r>
      <w:r>
        <w:t xml:space="preserve">, la percentuale è del 48,5. </w:t>
      </w:r>
    </w:p>
    <w:p w14:paraId="289F0B68" w14:textId="77777777" w:rsidR="004C2E39" w:rsidRDefault="004C2E39" w:rsidP="004C2E39">
      <w:pPr>
        <w:pStyle w:val="ALR85Rientrato1cm"/>
        <w:ind w:firstLine="0"/>
      </w:pPr>
      <w:r>
        <w:t xml:space="preserve">In Campania, sempre stando ai dati Svimez, 200 mila alunni delle scuole primarie, l’87 per cento dei frequentanti, non beneficiano di alcun servizio mensa. Sono 170 mila, il 73 per cento del totale, gli allievi privi della possibilità di svolgere le ore di educazione fisica in una palestra, in un </w:t>
      </w:r>
      <w:r>
        <w:lastRenderedPageBreak/>
        <w:t>contesto come il nostro, dove la percentuale di minori in sovrappeso, obesi, è pari al 37,6 per cento contro il 27 della media nazionale.</w:t>
      </w:r>
    </w:p>
    <w:p w14:paraId="78855059" w14:textId="4E0B4B39" w:rsidR="004C2E39" w:rsidRDefault="004C2E39" w:rsidP="004C2E39">
      <w:pPr>
        <w:pStyle w:val="ALR85Rientrato1cm"/>
        <w:ind w:firstLine="0"/>
      </w:pPr>
      <w:r>
        <w:t>Un ultimo dato. Un alunno della scuola primaria in Campania trascorre, in media, 29,9 ore a scuola a settimana, a fronte di una media nazionale d</w:t>
      </w:r>
      <w:r w:rsidR="00CC7F67">
        <w:t>i</w:t>
      </w:r>
      <w:r>
        <w:t xml:space="preserve"> 32,3 che diventa 34 ore in Lombardia. Questo significa quattro ore in meno a settimana che, moltiplicato per cinque anni, fa quasi un anno in meno di frequenza rispetto a un bambino della Lombardia.</w:t>
      </w:r>
    </w:p>
    <w:p w14:paraId="2D684FAF" w14:textId="78AA53AC" w:rsidR="004C2E39" w:rsidRDefault="004C2E39" w:rsidP="004C2E39">
      <w:pPr>
        <w:pStyle w:val="ALR85Rientrato1cm"/>
        <w:ind w:firstLine="0"/>
      </w:pPr>
      <w:r>
        <w:t>Tutto questo ci rafforza nella convinzione che, alla base di tutto, ci sia la necessità di rilanciare la scuola pubblica in un Paese come il nostro dove la spesa per l’istruzione si attesta al 4,3 per cento del PIL nel 2020, a fronte di una media europea del 5 per cento, e le sole risorse del PNRR a cui qualche mi</w:t>
      </w:r>
      <w:r w:rsidR="00207706">
        <w:t>o</w:t>
      </w:r>
      <w:r>
        <w:t xml:space="preserve"> collega ha fatto riferimento non possono essere considerate sufficienti per superare un </w:t>
      </w:r>
      <w:proofErr w:type="gramStart"/>
      <w:r>
        <w:t>gap</w:t>
      </w:r>
      <w:proofErr w:type="gramEnd"/>
      <w:r>
        <w:t xml:space="preserve"> che, prima di tutto, è tra il nostro Paese e l’Europa e poi anche tra Nord e Sud. Un rilancio, dunque, che non può prescindere da un incremento delle risorse pubbliche e degli investimenti, a partire dal tempo pieno.</w:t>
      </w:r>
    </w:p>
    <w:p w14:paraId="15C5AF0A" w14:textId="7BB4D906" w:rsidR="004C2E39" w:rsidRDefault="004C2E39" w:rsidP="004C2E39">
      <w:pPr>
        <w:pStyle w:val="ALR85Rientrato1cm"/>
        <w:ind w:firstLine="0"/>
      </w:pPr>
      <w:r>
        <w:t xml:space="preserve">E’ stato calcolato, sempre da Save the Children, che, se volessimo estendere il tempo pieno a tutte le classi delle scuole primarie in Campania, </w:t>
      </w:r>
      <w:r w:rsidR="00207706">
        <w:t>avremmo</w:t>
      </w:r>
      <w:r>
        <w:t xml:space="preserve"> bisogno di assumere 5 mila 700 docenti e 800 collaboratori scolastici e ancora oggi, invece, dobbiamo assistere a un dibattito in cui si parla di voler regionalizzare gli stipendi degli insegnanti. Se ciò diventasse realtà, probabilmente, i vuoti degli organici di personale che già viviamo nella nostra Regione diventerebbero delle voragini. </w:t>
      </w:r>
    </w:p>
    <w:p w14:paraId="5BD8CA87" w14:textId="77777777" w:rsidR="004C2E39" w:rsidRDefault="004C2E39" w:rsidP="004C2E39">
      <w:pPr>
        <w:pStyle w:val="ALR85Rientrato1cm"/>
        <w:ind w:firstLine="0"/>
      </w:pPr>
      <w:r>
        <w:t>Da questo punto di vista, ho avuto modo di condividere la recente decisione del Presidente della Giunta di impugnare le disposizioni sul dimensionamento scolastico, approvate con l’ultima legge di bilancio, che rischiano di anticipare quella desertificazione del nostro settore scolastico a cui l’autonomia differenziata potrebbe dare il colpo di grazia.</w:t>
      </w:r>
    </w:p>
    <w:p w14:paraId="26DE8A37" w14:textId="77777777" w:rsidR="004C2E39" w:rsidRDefault="004C2E39" w:rsidP="004C2E39">
      <w:pPr>
        <w:pStyle w:val="ALR85Rientrato1cm"/>
        <w:ind w:firstLine="0"/>
      </w:pPr>
      <w:r>
        <w:t>Con riguardo a questo tema di cui prima si dibatteva, immaginare che la scelta sul dimensionamento sia una risposta alla denatalità mi sembra veramente scellerato, quindi, poiché c’è la denatalità, che cosa facciamo? Riduciamo le scuole, un servizio sacrosanto alle famiglie, e tagliamo i posti di lavoro. Penso che questo non farà che accrescere la denatalità.</w:t>
      </w:r>
    </w:p>
    <w:p w14:paraId="42692C68" w14:textId="77777777" w:rsidR="004C2E39" w:rsidRDefault="004C2E39" w:rsidP="004C2E39">
      <w:pPr>
        <w:pStyle w:val="ALR85Rientrato1cm"/>
        <w:ind w:firstLine="0"/>
      </w:pPr>
      <w:r>
        <w:t>Il Governo, invece, deve fare investimenti e aumentare i servizi, le opportunità e il tempo pieno.</w:t>
      </w:r>
    </w:p>
    <w:p w14:paraId="57D9761C" w14:textId="77777777" w:rsidR="004C2E39" w:rsidRDefault="004C2E39" w:rsidP="004C2E39">
      <w:pPr>
        <w:pStyle w:val="ALR85Rientrato1cm"/>
        <w:ind w:firstLine="0"/>
      </w:pPr>
      <w:r>
        <w:t>Su questi temi, prima che politici, appartenenti a partiti diversi, siamo figli e cittadini di questa terra, dovremo avere intenti comuni e unirci nella difesa strenua della nostra scuola.</w:t>
      </w:r>
    </w:p>
    <w:p w14:paraId="4C94F254" w14:textId="77777777" w:rsidR="004C2E39" w:rsidRDefault="004C2E39" w:rsidP="004C2E39">
      <w:pPr>
        <w:pStyle w:val="ALR85Rientrato1cm"/>
        <w:ind w:firstLine="0"/>
      </w:pPr>
      <w:r>
        <w:t xml:space="preserve">Rischiamo di passare dagli attuali 981 istituti a 870 con una perdita di 110 scuole e, mi viene da dire, con tanti saluti agli sforzi che anche la Regione ha </w:t>
      </w:r>
      <w:proofErr w:type="gramStart"/>
      <w:r>
        <w:t>messo in campo</w:t>
      </w:r>
      <w:proofErr w:type="gramEnd"/>
      <w:r>
        <w:t xml:space="preserve"> in questi anni per accompagnare gli istituti scolastici nell’individuazione di strategie per tenere il più possibile i nostri studenti dentro il sistema scolastico. Sono interventi che da soli non possono essere in grado di essere risolutivi del problema della dispersione scolastica o povertà educativa.</w:t>
      </w:r>
    </w:p>
    <w:p w14:paraId="09215869" w14:textId="77777777" w:rsidR="004C2E39" w:rsidRDefault="004C2E39" w:rsidP="004C2E39">
      <w:pPr>
        <w:pStyle w:val="ALR85Rientrato1cm"/>
        <w:ind w:firstLine="0"/>
      </w:pPr>
      <w:r>
        <w:t>A complicare la situazione c’è la molteplicità di istituzioni competenti sul tema, dai Comuni alle Province alla Regione, ma l’OCSE ci dice (e questo lo dico innanzitutto ai colleghi del centrodestra) che il 52 per cento del totale delle decisioni in materia di istruzione è competenza del Ministero.</w:t>
      </w:r>
    </w:p>
    <w:p w14:paraId="5F496A17" w14:textId="77777777" w:rsidR="004C2E39" w:rsidRDefault="004C2E39" w:rsidP="004C2E39">
      <w:pPr>
        <w:pStyle w:val="ALR85Rientrato1cm"/>
        <w:ind w:firstLine="0"/>
      </w:pPr>
      <w:r>
        <w:t>Ai colleghi che oggi rappresentano la maggioranza di governo chiedo di fare pressione sui parlamentari e sul Governo affinché si mettano da parte le politiche scellerate che colpiscono al cuore la scuola pubblica e la scuola del Sud. No alla privatizzazione, no al dimensionamento scolastico, no alla regionalizzazione della scuola, che vuol dire dare un colpo mortale all’unità nazionale perché è nella scuola e nella cultura comune che si forma il cuore di una Nazione.</w:t>
      </w:r>
    </w:p>
    <w:p w14:paraId="1E77EC2B" w14:textId="77777777" w:rsidR="004C2E39" w:rsidRDefault="004C2E39" w:rsidP="004C2E39">
      <w:pPr>
        <w:pStyle w:val="ALR85Rientrato1cm"/>
        <w:ind w:firstLine="0"/>
      </w:pPr>
      <w:r>
        <w:t xml:space="preserve">Per tutte queste ragioni, mi auguro che da quest’Aula oggi possa uscire una voce forte della Campania in favore del rilancio della scuola pubblica quale organo centrale della nostra </w:t>
      </w:r>
      <w:r>
        <w:lastRenderedPageBreak/>
        <w:t>democrazia e che, volendo citare una nota espressione di Piero Calamandrei, ha il compito di creare il sangue dei cittadini del futuro. Grazie.</w:t>
      </w:r>
    </w:p>
    <w:p w14:paraId="79ABF21A" w14:textId="77777777" w:rsidR="004C2E39" w:rsidRDefault="004C2E39" w:rsidP="004C2E39">
      <w:pPr>
        <w:pStyle w:val="ALR85Rientrato1cm"/>
        <w:ind w:firstLine="0"/>
      </w:pPr>
    </w:p>
    <w:p w14:paraId="5473D065" w14:textId="49F44745" w:rsidR="004C2E39" w:rsidRDefault="004C2E39" w:rsidP="004C2E39">
      <w:pPr>
        <w:pStyle w:val="ALR85Rientrato1cm"/>
        <w:ind w:firstLine="0"/>
        <w:rPr>
          <w:rFonts w:eastAsia="CIDFont+F6"/>
        </w:rPr>
      </w:pPr>
      <w:r>
        <w:rPr>
          <w:rFonts w:eastAsia="CIDFont+F6"/>
          <w:b/>
        </w:rPr>
        <w:t>PRESIDENTE (Oliviero)</w:t>
      </w:r>
      <w:r w:rsidRPr="000E788A">
        <w:rPr>
          <w:rFonts w:eastAsia="CIDFont+F6"/>
        </w:rPr>
        <w:t>:</w:t>
      </w:r>
      <w:r>
        <w:rPr>
          <w:rFonts w:eastAsia="CIDFont+F6"/>
        </w:rPr>
        <w:t xml:space="preserve"> La parola alla </w:t>
      </w:r>
      <w:r w:rsidR="00B81CD1">
        <w:rPr>
          <w:rFonts w:eastAsia="CIDFont+F6"/>
        </w:rPr>
        <w:t>Consiglier</w:t>
      </w:r>
      <w:r>
        <w:rPr>
          <w:rFonts w:eastAsia="CIDFont+F6"/>
        </w:rPr>
        <w:t>a Bruna Fiola e, subito dopo, al Presidente De Luca.</w:t>
      </w:r>
    </w:p>
    <w:p w14:paraId="7A0EA3C1" w14:textId="77777777" w:rsidR="004C2E39" w:rsidRDefault="004C2E39" w:rsidP="004C2E39">
      <w:pPr>
        <w:pStyle w:val="ALR85Rientrato1cm"/>
        <w:ind w:firstLine="0"/>
        <w:rPr>
          <w:rFonts w:eastAsia="CIDFont+F6"/>
        </w:rPr>
      </w:pPr>
    </w:p>
    <w:p w14:paraId="1EAD26FD" w14:textId="4937FFD3" w:rsidR="004C2E39" w:rsidRDefault="004C2E39" w:rsidP="004C2E39">
      <w:pPr>
        <w:pStyle w:val="ALR85Rientrato1cm"/>
        <w:ind w:firstLine="0"/>
        <w:rPr>
          <w:rFonts w:eastAsia="CIDFont+F6"/>
        </w:rPr>
      </w:pPr>
      <w:r>
        <w:rPr>
          <w:rFonts w:eastAsia="CIDFont+F6"/>
          <w:b/>
        </w:rPr>
        <w:t>FIOLA (Partito Democratico)</w:t>
      </w:r>
      <w:r w:rsidRPr="000E788A">
        <w:rPr>
          <w:rFonts w:eastAsia="CIDFont+F6"/>
        </w:rPr>
        <w:t>:</w:t>
      </w:r>
      <w:r>
        <w:rPr>
          <w:rFonts w:eastAsia="CIDFont+F6"/>
        </w:rPr>
        <w:t xml:space="preserve"> Presidente, intervengo solamente per chiarire alcuni aspetti. Mi dispiace che il collega Tommasetti abbia abbandonato. Qui si tratta di abbandono dell’Aula, abbandono scolastico. Poteva iniziare a imparare quali erano i meccanismi di questo Consiglio </w:t>
      </w:r>
      <w:r w:rsidR="00E069B0">
        <w:rPr>
          <w:rFonts w:eastAsia="CIDFont+F6"/>
        </w:rPr>
        <w:t>r</w:t>
      </w:r>
      <w:r>
        <w:rPr>
          <w:rFonts w:eastAsia="CIDFont+F6"/>
        </w:rPr>
        <w:t xml:space="preserve">egionale perché è entrato da poco. Mi ha anche chiamato e gli ho spiegato quali erano le modalità di un Consiglio monotematico. Mi dispiace che non si sia fatto affiancare dai suoi colleghi di centrodestra. Questo Consiglio </w:t>
      </w:r>
      <w:r w:rsidR="00E069B0">
        <w:rPr>
          <w:rFonts w:eastAsia="CIDFont+F6"/>
        </w:rPr>
        <w:t>r</w:t>
      </w:r>
      <w:r>
        <w:rPr>
          <w:rFonts w:eastAsia="CIDFont+F6"/>
        </w:rPr>
        <w:t>egionale monotematico era in campo da diversi mesi, l’abbiamo solo posticipato perché c’era la pausa riservata alla finanziaria. I Capigruppo hanno opportunamente votato all’unanimità questa proposta. C’era la possibilità, come da Regolamento e da Statuto, ma evidentemente il collega non l’ha letto.</w:t>
      </w:r>
    </w:p>
    <w:p w14:paraId="73BD85C2" w14:textId="2B2BCD1C" w:rsidR="004C2E39" w:rsidRDefault="004C2E39" w:rsidP="004C2E39">
      <w:pPr>
        <w:pStyle w:val="ALR85Rientrato1cm"/>
        <w:ind w:firstLine="0"/>
        <w:rPr>
          <w:rFonts w:eastAsia="CIDFont+F6"/>
        </w:rPr>
      </w:pPr>
      <w:r>
        <w:rPr>
          <w:rFonts w:eastAsia="CIDFont+F6"/>
        </w:rPr>
        <w:t xml:space="preserve">Quando otto anni fa sono entrata in Consiglio </w:t>
      </w:r>
      <w:r w:rsidR="00E069B0">
        <w:rPr>
          <w:rFonts w:eastAsia="CIDFont+F6"/>
        </w:rPr>
        <w:t>r</w:t>
      </w:r>
      <w:r>
        <w:rPr>
          <w:rFonts w:eastAsia="CIDFont+F6"/>
        </w:rPr>
        <w:t>egionale, essendo nuova, ho iniziato a leggere lo Statuto e il Regolamento per vedere quali erano i miei compiti e le possibilità che aveva un Consigliere regionale.</w:t>
      </w:r>
    </w:p>
    <w:p w14:paraId="48C1591D" w14:textId="77777777" w:rsidR="004C2E39" w:rsidRDefault="004C2E39" w:rsidP="004C2E39">
      <w:pPr>
        <w:pStyle w:val="ALR85Rientrato1cm"/>
        <w:ind w:firstLine="0"/>
        <w:rPr>
          <w:rFonts w:eastAsia="CIDFont+F6"/>
        </w:rPr>
      </w:pPr>
      <w:r>
        <w:rPr>
          <w:rFonts w:eastAsia="CIDFont+F6"/>
        </w:rPr>
        <w:t>Se anche loro avessero fatto altrettanto, avrebbero potuto capire che c’era l’opportunità, da parte della minoranza, di predisporre una risoluzione di minoranza da votare insieme o di modificare quella presentata dalla maggioranza. Mi dispiace anche perché si sia meravigliato che al primo punto della nostra risoluzione vi è la decisione presa dal Governo, che non è ancora resa attuale e concreta, ma questa è la direzione nella quale intende andare questo Governo.</w:t>
      </w:r>
    </w:p>
    <w:p w14:paraId="3C848E45" w14:textId="77777777" w:rsidR="004C2E39" w:rsidRDefault="004C2E39" w:rsidP="004C2E39">
      <w:pPr>
        <w:pStyle w:val="ALR85Rientrato1cm"/>
        <w:ind w:firstLine="0"/>
        <w:rPr>
          <w:rFonts w:eastAsia="CIDFont+F6"/>
        </w:rPr>
      </w:pPr>
      <w:r>
        <w:rPr>
          <w:rFonts w:eastAsia="CIDFont+F6"/>
        </w:rPr>
        <w:t>Come ho detto, mi fa piacere che sei qui perché mi dispiaceva parlare in tua assenza. Vedrai (questa è una cosa che abbiamo imparato ognuno di noi, frequentando le scuole) che la prima pressione e la prima richiesta di aiuto che ti faranno i dirigenti sarà per le classi pollaio.</w:t>
      </w:r>
    </w:p>
    <w:p w14:paraId="4452B3A6" w14:textId="77777777" w:rsidR="004C2E39" w:rsidRDefault="004C2E39" w:rsidP="004C2E39">
      <w:pPr>
        <w:pStyle w:val="ALR85Rientrato1cm"/>
        <w:ind w:firstLine="0"/>
        <w:rPr>
          <w:rFonts w:eastAsia="CIDFont+F6"/>
        </w:rPr>
      </w:pPr>
      <w:r>
        <w:rPr>
          <w:rFonts w:eastAsia="CIDFont+F6"/>
        </w:rPr>
        <w:t xml:space="preserve">Come possiamo rispondere all’esigenza dei nostri bambini che si trovano a stare in ventisei o trenta in una classe? </w:t>
      </w:r>
    </w:p>
    <w:p w14:paraId="33C2C531" w14:textId="30E39BD1" w:rsidR="004C2E39" w:rsidRDefault="004C2E39" w:rsidP="004C2E39">
      <w:pPr>
        <w:pStyle w:val="ALR85Rientrato1cm"/>
        <w:ind w:firstLine="0"/>
        <w:rPr>
          <w:rFonts w:eastAsia="CIDFont+F6"/>
        </w:rPr>
      </w:pPr>
      <w:r>
        <w:rPr>
          <w:rFonts w:eastAsia="CIDFont+F6"/>
        </w:rPr>
        <w:t xml:space="preserve">Non abbiamo parlato del Covid perché lo vogliamo lasciare alle spalle, altrimenti, ogni volta che parliamo delle cose che dobbiamo fare, parliamo del Covid. Quella è una questione che ci siamo lasciati alle spalle e che, fortunatamente, abbiamo gestito in maniera egregia rispetto alle Regioni che erano gestite dal </w:t>
      </w:r>
      <w:r w:rsidR="00174555">
        <w:rPr>
          <w:rFonts w:eastAsia="CIDFont+F6"/>
        </w:rPr>
        <w:t>centrodestra; quindi,</w:t>
      </w:r>
      <w:r>
        <w:rPr>
          <w:rFonts w:eastAsia="CIDFont+F6"/>
        </w:rPr>
        <w:t xml:space="preserve"> non accettiamo lezioni da nessuno sul Covid sia in materia sanitaria sia in materia degli altri interventi che abbiamo dovuto operare e mettere a disposizione dei nostri cittadini.</w:t>
      </w:r>
    </w:p>
    <w:p w14:paraId="5213B321" w14:textId="77777777" w:rsidR="004C2E39" w:rsidRDefault="004C2E39" w:rsidP="004C2E39">
      <w:pPr>
        <w:pStyle w:val="ALR85Rientrato1cm"/>
        <w:ind w:firstLine="0"/>
        <w:rPr>
          <w:rFonts w:eastAsia="CIDFont+F6"/>
        </w:rPr>
      </w:pPr>
      <w:r>
        <w:rPr>
          <w:rFonts w:eastAsia="CIDFont+F6"/>
        </w:rPr>
        <w:t>Come si vuole dare risposte a tutte le problematiche che abbiamo a partire dalle classi pollaio, dagli interventi e dalle risposte da dare ai nostri studenti se, invece di aprire le scuole, le chiudiamo? Riduciamo i dirigenti scolastici e gli insegnanti, che sono delle sentinelle di legalità e fanno da intercettori per quanto attiene le problematiche dei nostri bambini.</w:t>
      </w:r>
    </w:p>
    <w:p w14:paraId="58CBDA05" w14:textId="0E3EC50F" w:rsidR="004C2E39" w:rsidRDefault="004C2E39" w:rsidP="004C2E39">
      <w:pPr>
        <w:pStyle w:val="ALR85Rientrato1cm"/>
        <w:ind w:firstLine="0"/>
        <w:rPr>
          <w:rFonts w:eastAsia="CIDFont+F6"/>
        </w:rPr>
      </w:pPr>
      <w:r>
        <w:rPr>
          <w:rFonts w:eastAsia="CIDFont+F6"/>
        </w:rPr>
        <w:t xml:space="preserve">La risoluzione è aperta, quindi mi auguro che oggi non siate venuti qui solo per fare polemica e per puntare il dito sulle cose </w:t>
      </w:r>
      <w:r w:rsidR="00174555">
        <w:rPr>
          <w:rFonts w:eastAsia="CIDFont+F6"/>
        </w:rPr>
        <w:t>introdotte</w:t>
      </w:r>
      <w:r>
        <w:rPr>
          <w:rFonts w:eastAsia="CIDFont+F6"/>
        </w:rPr>
        <w:t xml:space="preserve"> finora. La risoluzione è aperta, quindi potete modificarla, siamo pronti alle vostre proposte affinché tutti quanti (</w:t>
      </w:r>
      <w:r w:rsidR="00E069B0">
        <w:rPr>
          <w:rFonts w:eastAsia="CIDFont+F6"/>
        </w:rPr>
        <w:t>c</w:t>
      </w:r>
      <w:r>
        <w:rPr>
          <w:rFonts w:eastAsia="CIDFont+F6"/>
        </w:rPr>
        <w:t xml:space="preserve">i siamo detti sempre che ci sono delle cose in cui i colori politici non contano) possiamo agire nell’interesse comune dei nostri cittadini e, soprattutto, </w:t>
      </w:r>
      <w:r w:rsidR="00E069B0">
        <w:rPr>
          <w:rFonts w:eastAsia="CIDFont+F6"/>
        </w:rPr>
        <w:t xml:space="preserve">dei </w:t>
      </w:r>
      <w:r>
        <w:rPr>
          <w:rFonts w:eastAsia="CIDFont+F6"/>
        </w:rPr>
        <w:t>bambini.</w:t>
      </w:r>
    </w:p>
    <w:p w14:paraId="3100F4E9" w14:textId="323B60AA" w:rsidR="004C2E39" w:rsidRDefault="004C2E39" w:rsidP="004C2E39">
      <w:pPr>
        <w:jc w:val="both"/>
        <w:rPr>
          <w:rFonts w:eastAsia="Calibri" w:cs="Arial"/>
          <w:bCs/>
        </w:rPr>
      </w:pPr>
      <w:r>
        <w:rPr>
          <w:rFonts w:eastAsia="CIDFont+F6"/>
        </w:rPr>
        <w:t>Parlo del futuro perché, rispetto a quelli che già hanno superato una fase di prevenzione (noi dobbiamo parlare anche di politiche di prevenzione), purtroppo oggi, per alcuni di quei bambini, la prevenzione non si può fare più, si deve parlare solamente di futuro</w:t>
      </w:r>
      <w:r>
        <w:rPr>
          <w:rFonts w:eastAsia="Calibri" w:cs="Arial"/>
          <w:bCs/>
        </w:rPr>
        <w:t xml:space="preserve"> e si deve parlare solamente </w:t>
      </w:r>
      <w:r>
        <w:rPr>
          <w:rFonts w:eastAsia="Calibri" w:cs="Arial"/>
          <w:bCs/>
        </w:rPr>
        <w:lastRenderedPageBreak/>
        <w:t>delle attività e degli interventi che possiamo fare da oggi in poi per garantirgli seriamente un futuro diverso. Grazie.</w:t>
      </w:r>
    </w:p>
    <w:p w14:paraId="0CC06929" w14:textId="77777777" w:rsidR="004C2E39" w:rsidRDefault="004C2E39" w:rsidP="004C2E39">
      <w:pPr>
        <w:jc w:val="both"/>
        <w:rPr>
          <w:rFonts w:eastAsia="Calibri" w:cs="Arial"/>
          <w:bCs/>
        </w:rPr>
      </w:pPr>
    </w:p>
    <w:p w14:paraId="4C8F0D8E" w14:textId="77777777" w:rsidR="004C2E39" w:rsidRDefault="004C2E39" w:rsidP="004C2E39">
      <w:pPr>
        <w:jc w:val="both"/>
        <w:rPr>
          <w:rFonts w:eastAsia="Calibri" w:cs="Arial"/>
          <w:bCs/>
        </w:rPr>
      </w:pPr>
      <w:r>
        <w:rPr>
          <w:rFonts w:eastAsia="Calibri" w:cs="Arial"/>
          <w:b/>
        </w:rPr>
        <w:t xml:space="preserve">PRESIDENTE (Oliviero): </w:t>
      </w:r>
      <w:r>
        <w:rPr>
          <w:rFonts w:eastAsia="Calibri" w:cs="Arial"/>
          <w:bCs/>
        </w:rPr>
        <w:t>La parola al presidente De Luca per la chiusura del dibattito.</w:t>
      </w:r>
    </w:p>
    <w:p w14:paraId="2707DB40" w14:textId="77777777" w:rsidR="004C2E39" w:rsidRDefault="004C2E39" w:rsidP="004C2E39">
      <w:pPr>
        <w:jc w:val="both"/>
        <w:rPr>
          <w:rFonts w:eastAsia="Calibri" w:cs="Arial"/>
          <w:bCs/>
        </w:rPr>
      </w:pPr>
    </w:p>
    <w:p w14:paraId="7372F7D8" w14:textId="45B4E122" w:rsidR="004C2E39" w:rsidRDefault="004C2E39" w:rsidP="004C2E39">
      <w:pPr>
        <w:jc w:val="both"/>
        <w:rPr>
          <w:rFonts w:eastAsia="Calibri" w:cs="Arial"/>
          <w:bCs/>
        </w:rPr>
      </w:pPr>
      <w:r>
        <w:rPr>
          <w:rFonts w:eastAsia="Calibri" w:cs="Arial"/>
          <w:b/>
        </w:rPr>
        <w:t xml:space="preserve">DE LUCA, Presidente Giunta regionale: </w:t>
      </w:r>
      <w:r>
        <w:rPr>
          <w:rFonts w:eastAsia="Calibri" w:cs="Arial"/>
          <w:bCs/>
        </w:rPr>
        <w:t xml:space="preserve">Credo sia stato molto importante avere questa sessione del Consiglio sul tema della scuola, della formazione, della dispersione scolastica. Ringrazio i colleghi della Commissione e la </w:t>
      </w:r>
      <w:r w:rsidR="00AC612E">
        <w:rPr>
          <w:rFonts w:eastAsia="Calibri" w:cs="Arial"/>
          <w:bCs/>
        </w:rPr>
        <w:t>P</w:t>
      </w:r>
      <w:r>
        <w:rPr>
          <w:rFonts w:eastAsia="Calibri" w:cs="Arial"/>
          <w:bCs/>
        </w:rPr>
        <w:t>residente Fiola, dovremmo proseguire in questa riflessione, in quest’operazione verità da fare innanzitutto noi sulla situazione della scuola e della formazione nel nostro territorio.</w:t>
      </w:r>
    </w:p>
    <w:p w14:paraId="1C9B1241" w14:textId="77777777" w:rsidR="004C2E39" w:rsidRDefault="004C2E39" w:rsidP="004C2E39">
      <w:pPr>
        <w:jc w:val="both"/>
        <w:rPr>
          <w:rFonts w:eastAsia="Calibri" w:cs="Arial"/>
          <w:bCs/>
        </w:rPr>
      </w:pPr>
      <w:r>
        <w:rPr>
          <w:rFonts w:eastAsia="Calibri" w:cs="Arial"/>
          <w:bCs/>
        </w:rPr>
        <w:t>Abbiamo avuto, martedì scorso, una bella iniziativa cui hanno partecipato centinaia di docenti, organizzazioni sindacali, mondo del volontariato, per aprire una battaglia nazionale sulla scuola italiana, è ovviamente una battaglia molto legata anche alle preoccupazioni che abbiamo per la scuola del sud e della Campania.</w:t>
      </w:r>
    </w:p>
    <w:p w14:paraId="041819F7" w14:textId="3D8D0926" w:rsidR="004C2E39" w:rsidRDefault="004C2E39" w:rsidP="004C2E39">
      <w:pPr>
        <w:jc w:val="both"/>
        <w:rPr>
          <w:rFonts w:eastAsia="Calibri" w:cs="Arial"/>
          <w:bCs/>
        </w:rPr>
      </w:pPr>
      <w:r>
        <w:rPr>
          <w:rFonts w:eastAsia="Calibri" w:cs="Arial"/>
          <w:bCs/>
        </w:rPr>
        <w:t>Dovrebbe essere questo, dal mio punto di vista, probabilmente l’impegno principale della classe dirigente di questo Paese. Credo che quello che sta succedendo nelle giovani generazioni sia, per tanti versi, sconvolgente, almeno per chi guarda quel mondo, essendo parte, come me, di un'altra generazione.</w:t>
      </w:r>
    </w:p>
    <w:p w14:paraId="2BA8BDBF" w14:textId="77777777" w:rsidR="004C2E39" w:rsidRDefault="004C2E39" w:rsidP="004C2E39">
      <w:pPr>
        <w:jc w:val="both"/>
        <w:rPr>
          <w:rFonts w:eastAsia="Calibri" w:cs="Arial"/>
          <w:bCs/>
        </w:rPr>
      </w:pPr>
      <w:r>
        <w:rPr>
          <w:rFonts w:eastAsia="Calibri" w:cs="Arial"/>
          <w:bCs/>
        </w:rPr>
        <w:t>I fenomeni che stanno investendo le giovani generazioni lasciano qualche volta con i brividi addosso e sono fenomeni che non riguardano, in buona parte, neanche la condizione sociale dei giovani, riguardano davvero una trasformazione epocale che sta investendo le giovani generazioni.</w:t>
      </w:r>
    </w:p>
    <w:p w14:paraId="038417E4" w14:textId="77777777" w:rsidR="004C2E39" w:rsidRDefault="004C2E39" w:rsidP="004C2E39">
      <w:pPr>
        <w:jc w:val="both"/>
        <w:rPr>
          <w:rFonts w:eastAsia="Calibri" w:cs="Arial"/>
          <w:bCs/>
        </w:rPr>
      </w:pPr>
      <w:r>
        <w:rPr>
          <w:rFonts w:eastAsia="Calibri" w:cs="Arial"/>
          <w:bCs/>
        </w:rPr>
        <w:t>I social hanno sconvolto in profondità i processi educativi, formativi delle giovani generazioni. Da decenni abbiamo registrato, in Italia, la perdita del principio di autorità. Ricordo, per antiche letture, che la conferenza episcopale italiana, credo 15 anni fa, abbia sollevato il problema dell’emergenza educativa nel nostro Paese. La conferenza episcopale.</w:t>
      </w:r>
    </w:p>
    <w:p w14:paraId="7D952E96" w14:textId="77777777" w:rsidR="004C2E39" w:rsidRDefault="004C2E39" w:rsidP="004C2E39">
      <w:pPr>
        <w:jc w:val="both"/>
        <w:rPr>
          <w:rFonts w:eastAsia="Calibri" w:cs="Arial"/>
          <w:bCs/>
        </w:rPr>
      </w:pPr>
      <w:r>
        <w:rPr>
          <w:rFonts w:eastAsia="Calibri" w:cs="Arial"/>
          <w:bCs/>
        </w:rPr>
        <w:t>Gli ultimi anni hanno registrato cose sconvolgenti, eravamo abituati ad alcune devianze, alcune emergenze che riguardavano i giovani e si chiamavano droga, eroina, fino a due, tre o quattro anni fa si chiamavano alcolismo. Giovani che dopo le ore della movida arrivavano al Caldarelli in coma etilico, parliamo di ragazzi di 13 o 14 anni, cose sconvolgenti. Quest’abitudine è diventato un fatto di sottocultura tra le giovani generazioni, il sabato sera, il venerdì sera, la domenica sera l’uso dei superalcolici è diventato un uso di massa, si è diffuso l’uso del “ferro”. Vi devo confessare che non sapevo neanche cosa significasse quest’espressione. Ci sono ormai migliaia di ragazze e di ragazzi che girano con coltelli in tasca e che nei fine settimana si sfidano in duelli assurdi, demenziali, folli, per decidere chi è il capo, chi è il bullo.</w:t>
      </w:r>
    </w:p>
    <w:p w14:paraId="5F292980" w14:textId="77777777" w:rsidR="004C2E39" w:rsidRDefault="004C2E39" w:rsidP="004C2E39">
      <w:pPr>
        <w:jc w:val="both"/>
        <w:rPr>
          <w:rFonts w:eastAsia="Calibri" w:cs="Arial"/>
          <w:bCs/>
        </w:rPr>
      </w:pPr>
      <w:r>
        <w:rPr>
          <w:rFonts w:eastAsia="Calibri" w:cs="Arial"/>
          <w:bCs/>
        </w:rPr>
        <w:t>Abbiamo fenomeni di autolesionismo che stanno diventando di massa, ragazzi che si fanno del male. Abbiamo l’uso misto dei social e dell’autolesionismo, tramite social si comunicano i danni e le ferite che si provocano. È qualcosa di sconvolgente. Tramite i social si sfidano a chi rimane di più su una linea ferroviaria in attesa che arrivi un treno di alta velocità.</w:t>
      </w:r>
    </w:p>
    <w:p w14:paraId="4929FAD3" w14:textId="6FA592AE" w:rsidR="004C2E39" w:rsidRDefault="004C2E39" w:rsidP="004C2E39">
      <w:pPr>
        <w:jc w:val="both"/>
        <w:rPr>
          <w:rFonts w:eastAsia="Calibri" w:cs="Arial"/>
          <w:bCs/>
        </w:rPr>
      </w:pPr>
      <w:r>
        <w:rPr>
          <w:rFonts w:eastAsia="Calibri" w:cs="Arial"/>
          <w:bCs/>
        </w:rPr>
        <w:t xml:space="preserve">Mi è capitato di ascoltare mamme di famiglie medie, </w:t>
      </w:r>
      <w:r w:rsidR="00C166CD">
        <w:rPr>
          <w:rFonts w:eastAsia="Calibri" w:cs="Arial"/>
          <w:bCs/>
        </w:rPr>
        <w:t>tu</w:t>
      </w:r>
      <w:r>
        <w:rPr>
          <w:rFonts w:eastAsia="Calibri" w:cs="Arial"/>
          <w:bCs/>
        </w:rPr>
        <w:t>tto sommato benestanti, che mi hanno raccontato, in lacrime, di avere appreso dal figlio che alcuni mesi prima aveva deciso di suicidarsi, che per mesi aveva coltivato quest’idea del suicidio e non ne aveva parlato. La madre ha scoperto questa condizione del figlio dopo cinque o sei mesi, per confessione del figlio.</w:t>
      </w:r>
    </w:p>
    <w:p w14:paraId="6A885CFF" w14:textId="77777777" w:rsidR="004C2E39" w:rsidRDefault="004C2E39" w:rsidP="004C2E39">
      <w:pPr>
        <w:jc w:val="both"/>
        <w:rPr>
          <w:rFonts w:eastAsia="Calibri" w:cs="Arial"/>
          <w:bCs/>
        </w:rPr>
      </w:pPr>
      <w:r>
        <w:rPr>
          <w:rFonts w:eastAsia="Calibri" w:cs="Arial"/>
          <w:bCs/>
        </w:rPr>
        <w:t>Il problema diventa drammatico perché la condizione delle famiglie è diventata drammatica. I fenomeni di sottocultura toccano i padri e le madri, non c’è più nessuno disponibile a dire un no o ad esercitare una funzione educativa o anche a spendere parte della propria vita per seguire la vita dei figli.</w:t>
      </w:r>
    </w:p>
    <w:p w14:paraId="0C649581" w14:textId="77777777" w:rsidR="004C2E39" w:rsidRDefault="004C2E39" w:rsidP="004C2E39">
      <w:pPr>
        <w:jc w:val="both"/>
        <w:rPr>
          <w:rFonts w:eastAsia="Calibri" w:cs="Arial"/>
          <w:bCs/>
        </w:rPr>
      </w:pPr>
      <w:r>
        <w:rPr>
          <w:rFonts w:eastAsia="Calibri" w:cs="Arial"/>
          <w:bCs/>
        </w:rPr>
        <w:lastRenderedPageBreak/>
        <w:t>La generazione dei nostri padri era fatta da quelli che consumavano la propria esistenza per i figli fino a cancellare la propria vita, la propria individualità per un figlio o per una figlia. I genitori non sono disponibili quasi a fare nulla, tante volte, per seguire un figlio, per impegnarsi in qualcosa che dal mio punto di vista dà senso alla vita di un essere umano.</w:t>
      </w:r>
    </w:p>
    <w:p w14:paraId="09C83ACD" w14:textId="77777777" w:rsidR="004C2E39" w:rsidRDefault="004C2E39" w:rsidP="004C2E39">
      <w:pPr>
        <w:jc w:val="both"/>
        <w:rPr>
          <w:rFonts w:eastAsia="Calibri" w:cs="Arial"/>
          <w:bCs/>
        </w:rPr>
      </w:pPr>
      <w:r>
        <w:rPr>
          <w:rFonts w:eastAsia="Calibri" w:cs="Arial"/>
          <w:bCs/>
        </w:rPr>
        <w:t xml:space="preserve">Abbiamo davvero un mondo che è sconvolto, abbiamo una frattura generazionale che sta diventando drammatica, l’uso dei social, delle nuove tecnologie esclude dal dialogo, dalla possibilità di comprensione quelli sotto i 50 anni, non parliamo di quelli sopra i 60 anni. È cambiato il linguaggio, sono altri mondi che facciamo fatica anche a capirli. </w:t>
      </w:r>
    </w:p>
    <w:p w14:paraId="61848225" w14:textId="2F8DCCBF" w:rsidR="004C2E39" w:rsidRDefault="004C2E39" w:rsidP="004C2E39">
      <w:pPr>
        <w:jc w:val="both"/>
        <w:rPr>
          <w:rFonts w:eastAsia="Calibri" w:cs="Arial"/>
          <w:bCs/>
        </w:rPr>
      </w:pPr>
      <w:r>
        <w:rPr>
          <w:rFonts w:eastAsia="Calibri" w:cs="Arial"/>
          <w:bCs/>
        </w:rPr>
        <w:t xml:space="preserve">Questa realtà delle giovani generazioni dovrebbe spingere la classe dirigente del nostro Paese a considerare la scuola, il mondo </w:t>
      </w:r>
      <w:r w:rsidR="00174555">
        <w:rPr>
          <w:rFonts w:eastAsia="Calibri" w:cs="Arial"/>
          <w:bCs/>
        </w:rPr>
        <w:t>della formazione</w:t>
      </w:r>
      <w:r>
        <w:rPr>
          <w:rFonts w:eastAsia="Calibri" w:cs="Arial"/>
          <w:bCs/>
        </w:rPr>
        <w:t xml:space="preserve"> come probabilmente oggi lo strumento decisivo per seguire l’evoluzione dei giovani, per curare la formazione, per fare perfino un lavoro di ascolto e invece ascoltiamo orientamenti che vanno in direzione opposta. Il peso e il ruolo della scuola è diventato molto maggiore, ripeto, le famiglie sono in crisi, è diminuita la capacità di attrazione del fenomeno dell’esperienza religiosa. Dunque, la scuola è decisiva e quanto più è decisiva, tanto più registriamo, anche nel mondo scolastico, fenomeni sconvolgenti legati alla perdita del principio di autorità, ragazzi che sparano addosso ai docenti, ragazzi che possono tirare addosso il cestello dei rifiuti, aggredire un docente o fare atti di violenza contro l’auto del docente che si permette di fare un richiamo. È incredibile.</w:t>
      </w:r>
    </w:p>
    <w:p w14:paraId="33819DB5" w14:textId="77777777" w:rsidR="004C2E39" w:rsidRDefault="004C2E39" w:rsidP="004C2E39">
      <w:pPr>
        <w:jc w:val="both"/>
        <w:rPr>
          <w:rFonts w:eastAsia="Calibri" w:cs="Arial"/>
          <w:bCs/>
        </w:rPr>
      </w:pPr>
      <w:r>
        <w:rPr>
          <w:rFonts w:eastAsia="Calibri" w:cs="Arial"/>
          <w:bCs/>
        </w:rPr>
        <w:t xml:space="preserve">Ci sentiamo impegnati per quella che è la nostra responsabilità su questo punto, a considerare prioritario il tema della scuola, delle giovani generazioni, della formazione, della trasmissione dei valori. </w:t>
      </w:r>
    </w:p>
    <w:p w14:paraId="0E8C018C" w14:textId="77777777" w:rsidR="004C2E39" w:rsidRDefault="004C2E39" w:rsidP="004C2E39">
      <w:pPr>
        <w:jc w:val="both"/>
        <w:rPr>
          <w:rFonts w:eastAsia="Calibri" w:cs="Arial"/>
          <w:bCs/>
        </w:rPr>
      </w:pPr>
      <w:r>
        <w:rPr>
          <w:rFonts w:eastAsia="Calibri" w:cs="Arial"/>
          <w:bCs/>
        </w:rPr>
        <w:t>Si è detto con molta franchezza, se non riusciamo ad essere adeguati a questi fenomeni che sconvolgono le giovani generazioni, non meriteremo di chiamarci più esseri umani, perché avremmo perduto il principale dovere umano che abbiamo, quello di tutelare i nostri figli, le giovani generazioni.</w:t>
      </w:r>
    </w:p>
    <w:p w14:paraId="2C2414B4" w14:textId="77777777" w:rsidR="004C2E39" w:rsidRDefault="004C2E39" w:rsidP="004C2E39">
      <w:pPr>
        <w:jc w:val="both"/>
        <w:rPr>
          <w:rFonts w:eastAsia="Calibri" w:cs="Arial"/>
          <w:bCs/>
        </w:rPr>
      </w:pPr>
      <w:r>
        <w:rPr>
          <w:rFonts w:eastAsia="Calibri" w:cs="Arial"/>
          <w:bCs/>
        </w:rPr>
        <w:t xml:space="preserve">Quando abbiamo cominciato a lavorare in Regione Campania, lo dico essendo convinto di due cose che dobbiamo fare sempre di più, ma che siamo la Regione che in Italia ha fatto più di ogni altra Regione sul tema della scuola e della formazione senza nessun paragone. </w:t>
      </w:r>
    </w:p>
    <w:p w14:paraId="7E04C622" w14:textId="301A245B" w:rsidR="004C2E39" w:rsidRDefault="004C2E39" w:rsidP="004C2E39">
      <w:pPr>
        <w:jc w:val="both"/>
        <w:rPr>
          <w:rFonts w:cs="Arial"/>
        </w:rPr>
      </w:pPr>
      <w:r>
        <w:rPr>
          <w:rFonts w:eastAsia="Calibri" w:cs="Arial"/>
          <w:bCs/>
        </w:rPr>
        <w:t>Quando abbiamo cominciato a lavorare e quando abbiamo impostato il programma Scuola Viva, avevamo una vicenda che ci aveva sconvolto, riguardava il Parco Verde</w:t>
      </w:r>
      <w:r>
        <w:rPr>
          <w:rFonts w:cs="Arial"/>
        </w:rPr>
        <w:t xml:space="preserve"> a Caivano credo.</w:t>
      </w:r>
    </w:p>
    <w:p w14:paraId="1831FE77" w14:textId="77777777" w:rsidR="004C2E39" w:rsidRDefault="004C2E39" w:rsidP="004C2E39">
      <w:pPr>
        <w:jc w:val="both"/>
        <w:rPr>
          <w:rFonts w:cs="Arial"/>
        </w:rPr>
      </w:pPr>
      <w:r>
        <w:rPr>
          <w:rFonts w:cs="Arial"/>
        </w:rPr>
        <w:t>Avevamo letto vicende di cronaca che riguardavano violenze inimmaginabili su bambini e bambine, alcune bambine, poi, scaraventate giù dall’ultimo piano per impedire che potessero testimoniare le violenze subite, qualcosa di sconvolgente.</w:t>
      </w:r>
    </w:p>
    <w:p w14:paraId="50FBD54D" w14:textId="77777777" w:rsidR="004C2E39" w:rsidRDefault="004C2E39" w:rsidP="004C2E39">
      <w:pPr>
        <w:jc w:val="both"/>
        <w:rPr>
          <w:rFonts w:cs="Arial"/>
        </w:rPr>
      </w:pPr>
      <w:r>
        <w:rPr>
          <w:rFonts w:cs="Arial"/>
        </w:rPr>
        <w:t>Ci era parso un dovere umano, prima che politico, cercare di dare una mano. Sono realtà di degrado estremo, ovviamente, che riguardano tanti Comuni, tanti quartieri, vediamo di fare qualcosa, cerchiamo d’inventarci qualcosa.</w:t>
      </w:r>
    </w:p>
    <w:p w14:paraId="6832BC0B" w14:textId="15A0033A" w:rsidR="004C2E39" w:rsidRDefault="004C2E39" w:rsidP="004C2E39">
      <w:pPr>
        <w:jc w:val="both"/>
        <w:rPr>
          <w:rFonts w:cs="Arial"/>
        </w:rPr>
      </w:pPr>
      <w:r>
        <w:rPr>
          <w:rFonts w:cs="Arial"/>
        </w:rPr>
        <w:t xml:space="preserve">Il programma Scuola Viva nasceva da quello, da una necessità di garantire la possibilità dell’apertura scolastica soprattutto nei quartieri a rischio. Nel pomeriggio, parlando con i docenti, non si aprivano le scuole perché mancavano i docenti, ma anche per problemi di responsabilità, bisogna fare le assicurazioni, chi si assume la responsabilità di portali a </w:t>
      </w:r>
      <w:r w:rsidR="00C166CD">
        <w:rPr>
          <w:rFonts w:cs="Arial"/>
        </w:rPr>
        <w:t>s</w:t>
      </w:r>
      <w:r>
        <w:rPr>
          <w:rFonts w:cs="Arial"/>
        </w:rPr>
        <w:t>cuola nel pomeriggio o di far fare educazione fisica ai ragazzi? Se succede un incidente? Abbiamo preso atto di questi problemi e ci siamo fatti carico, credo sia stata un’esperienza straordinaria, unica in Italia ovviamente.</w:t>
      </w:r>
    </w:p>
    <w:p w14:paraId="7D64E05D" w14:textId="77777777" w:rsidR="004C2E39" w:rsidRDefault="004C2E39" w:rsidP="004C2E39">
      <w:pPr>
        <w:jc w:val="both"/>
        <w:rPr>
          <w:rFonts w:cs="Arial"/>
        </w:rPr>
      </w:pPr>
      <w:r>
        <w:rPr>
          <w:rFonts w:cs="Arial"/>
        </w:rPr>
        <w:t xml:space="preserve">Il collega Mocerino ha ricordato i dati: 420 mila studenti, migliaia di scuole che hanno avuto la possibilità di fare, nel pomeriggio, formazione, corsi teatrali, corsi di ceramica, corsi musicali, non è, ovviamente, la risoluzione al problema, non siamo intervenuti su tutte le scuole, ma abbiamo coinvolto quasi 500 mila ragazze e ragazzi in questo programma, è stata una cosa importante. In </w:t>
      </w:r>
      <w:r>
        <w:rPr>
          <w:rFonts w:cs="Arial"/>
        </w:rPr>
        <w:lastRenderedPageBreak/>
        <w:t>tante realtà urbane abbiamo famiglie nelle quali c’è un padre e una madre che sono in galera tutti e due per spaccio di droga o per altre vicende. Poter trattenere i ragazzi fino alle 8.00 di sera è stata una cosa importante.</w:t>
      </w:r>
    </w:p>
    <w:p w14:paraId="22003EFB" w14:textId="77777777" w:rsidR="004C2E39" w:rsidRDefault="004C2E39" w:rsidP="004C2E39">
      <w:pPr>
        <w:jc w:val="both"/>
        <w:rPr>
          <w:rFonts w:cs="Arial"/>
        </w:rPr>
      </w:pPr>
      <w:r>
        <w:rPr>
          <w:rFonts w:cs="Arial"/>
        </w:rPr>
        <w:t>Avevamo anche un’altra preoccupazione: alcune vicende, anche di trasmissioni televisive, hanno contribuito a diffondere una sottocultura dell’onore – tra virgolette – mi riferisco a camorra, tanto per essere chiari. Dobbiamo avere il coraggio di dire la verità, ma c’è un modo per non dire la verità, è quello di presentare una verità parziale, questo è un modo per mentire.</w:t>
      </w:r>
    </w:p>
    <w:p w14:paraId="7E7CEBEF" w14:textId="132BA028" w:rsidR="004C2E39" w:rsidRDefault="004C2E39" w:rsidP="004C2E39">
      <w:pPr>
        <w:jc w:val="both"/>
        <w:rPr>
          <w:rFonts w:cs="Arial"/>
        </w:rPr>
      </w:pPr>
      <w:r>
        <w:rPr>
          <w:rFonts w:cs="Arial"/>
        </w:rPr>
        <w:t xml:space="preserve">Abbiamo il dovere di dire che la camorra c’è, pesa, penetra nel corpo della nostra società, ma abbiamo anche il dovere di dire che ci sono migliaia di famiglie perbene, di giovani che resistono, </w:t>
      </w:r>
      <w:r w:rsidR="00C166CD">
        <w:rPr>
          <w:rFonts w:cs="Arial"/>
        </w:rPr>
        <w:t>d</w:t>
      </w:r>
      <w:r>
        <w:rPr>
          <w:rFonts w:cs="Arial"/>
        </w:rPr>
        <w:t xml:space="preserve">i associazioni di volontariato, di parroci in parrocchie di frontiera che fanno un lavoro incredibile. Tutto questo non è mai emerso. </w:t>
      </w:r>
      <w:r w:rsidR="00174555">
        <w:rPr>
          <w:rFonts w:cs="Arial"/>
        </w:rPr>
        <w:t>Alla fine,</w:t>
      </w:r>
      <w:r>
        <w:rPr>
          <w:rFonts w:cs="Arial"/>
        </w:rPr>
        <w:t xml:space="preserve"> i telefilm che servono a fare audience sono serviti anche a diffondere la sottocultura del camorrismo. Abbiamo voluto contrastare anche questo.  </w:t>
      </w:r>
    </w:p>
    <w:p w14:paraId="19743E57" w14:textId="77777777" w:rsidR="004C2E39" w:rsidRDefault="004C2E39" w:rsidP="004C2E39">
      <w:pPr>
        <w:jc w:val="both"/>
        <w:rPr>
          <w:rFonts w:cs="Arial"/>
        </w:rPr>
      </w:pPr>
      <w:r>
        <w:rPr>
          <w:rFonts w:cs="Arial"/>
        </w:rPr>
        <w:t>Ci siamo fatti carico contro la dispersione scolastica, quindi, oltre i 100 milioni di euro che abbiamo rifinanziato per Scuola Viva anche per questo quadriennio. Nessuna Regione d’Italia lo fa.</w:t>
      </w:r>
    </w:p>
    <w:p w14:paraId="1B8855AA" w14:textId="77777777" w:rsidR="004C2E39" w:rsidRDefault="004C2E39" w:rsidP="004C2E39">
      <w:pPr>
        <w:jc w:val="both"/>
        <w:rPr>
          <w:rFonts w:cs="Arial"/>
        </w:rPr>
      </w:pPr>
      <w:r>
        <w:rPr>
          <w:rFonts w:cs="Arial"/>
        </w:rPr>
        <w:t>Abbiamo investito risorse importanti, al limite della tenuta del nostro Bilancio. La Lombardia ha un residuo attivo di 13 miliardi di euro, il 70 per cento dei quali sono fondi derivanti dalla sanità e anche dalla sanità meridionale che finanzia, oggi, i sistemi sanitari del nord.</w:t>
      </w:r>
    </w:p>
    <w:p w14:paraId="584B2E3A" w14:textId="77777777" w:rsidR="004C2E39" w:rsidRDefault="004C2E39" w:rsidP="004C2E39">
      <w:pPr>
        <w:jc w:val="both"/>
        <w:rPr>
          <w:rFonts w:cs="Arial"/>
        </w:rPr>
      </w:pPr>
      <w:r>
        <w:rPr>
          <w:rFonts w:cs="Arial"/>
        </w:rPr>
        <w:t xml:space="preserve">Abbiamo fatto uno sforzo ulteriore, ripeto, ringrazio il collega Ettore Cinque, abbiamo lavorato sul Bilancio per recuperare questi 40 milioni di euro l’anno per il trasporto gratuito per gli studenti, dalle medie all’università, anche questa è una misura unica tra le Regioni d’Italia e non siamo la Lombardia. </w:t>
      </w:r>
    </w:p>
    <w:p w14:paraId="57394E3F" w14:textId="77777777" w:rsidR="004C2E39" w:rsidRDefault="004C2E39" w:rsidP="004C2E39">
      <w:pPr>
        <w:jc w:val="both"/>
        <w:rPr>
          <w:rFonts w:cs="Arial"/>
        </w:rPr>
      </w:pPr>
      <w:r>
        <w:rPr>
          <w:rFonts w:cs="Arial"/>
        </w:rPr>
        <w:t>Abbiamo lavorato per incrementare le residenze universitarie, tranne che per l’Università di Salerno che ha un livello più o meno adeguato.</w:t>
      </w:r>
    </w:p>
    <w:p w14:paraId="4C7BA54C" w14:textId="77777777" w:rsidR="004C2E39" w:rsidRDefault="004C2E39" w:rsidP="004C2E39">
      <w:pPr>
        <w:jc w:val="both"/>
        <w:rPr>
          <w:rFonts w:cs="Arial"/>
        </w:rPr>
      </w:pPr>
      <w:r>
        <w:rPr>
          <w:rFonts w:cs="Arial"/>
        </w:rPr>
        <w:t>Abbiamo difficoltà enormi nelle piccole università. Abbiamo fatto un intervento importante all’Università del Sannio, stiamo facendo per la città di Napoli cose davvero molto importanti per dare uno sbocco.</w:t>
      </w:r>
    </w:p>
    <w:p w14:paraId="3E81295B" w14:textId="77777777" w:rsidR="004C2E39" w:rsidRDefault="004C2E39" w:rsidP="004C2E39">
      <w:pPr>
        <w:jc w:val="both"/>
        <w:rPr>
          <w:rFonts w:cs="Arial"/>
        </w:rPr>
      </w:pPr>
      <w:r>
        <w:rPr>
          <w:rFonts w:cs="Arial"/>
        </w:rPr>
        <w:t>Abbiamo finanziato le mense universitarie per cercare di trattenere i ragazzi più giovani.</w:t>
      </w:r>
    </w:p>
    <w:p w14:paraId="7C1C4C3D" w14:textId="77777777" w:rsidR="004C2E39" w:rsidRDefault="004C2E39" w:rsidP="004C2E39">
      <w:pPr>
        <w:jc w:val="both"/>
        <w:rPr>
          <w:rFonts w:cs="Arial"/>
        </w:rPr>
      </w:pPr>
      <w:r>
        <w:rPr>
          <w:rFonts w:cs="Arial"/>
        </w:rPr>
        <w:t>Abbiamo promosso ITS in un Paese nel quale, diversamente che in Germania, per realizzare un ITS devi fare un percorso di guerra, ci vogliono mesi, anni. La Germania fa, credo, mille ITS l’anno, noi siamo a 10 in tutta Italia.</w:t>
      </w:r>
    </w:p>
    <w:p w14:paraId="64A5CB9A" w14:textId="77777777" w:rsidR="004C2E39" w:rsidRDefault="004C2E39" w:rsidP="004C2E39">
      <w:pPr>
        <w:jc w:val="both"/>
        <w:rPr>
          <w:rFonts w:cs="Arial"/>
        </w:rPr>
      </w:pPr>
      <w:r>
        <w:rPr>
          <w:rFonts w:cs="Arial"/>
        </w:rPr>
        <w:t>Stiamo puntando, mi ricordava Filippelli, a 8 mila giovani da formare, formazione anche di chi ha abbandonato le scuole per tentare di dare sbocchi lavorativi.</w:t>
      </w:r>
    </w:p>
    <w:p w14:paraId="4780AE22" w14:textId="5C2E0B2B" w:rsidR="004C2E39" w:rsidRDefault="004C2E39" w:rsidP="004C2E39">
      <w:pPr>
        <w:jc w:val="both"/>
        <w:rPr>
          <w:rFonts w:cs="Arial"/>
        </w:rPr>
      </w:pPr>
      <w:r>
        <w:rPr>
          <w:rFonts w:cs="Arial"/>
        </w:rPr>
        <w:t>Abbiamo approvato una legge contro il bullismo per consentire a tante ragazze e ragazzi, che frequentano la Scuola e a volte se ne scappano perché martirizzati da ragazzi che hanno perso ogni senso di umanità e solidarietà, garantendo l’assistenza legale. Era morta una ragazza, Tiziana Cantone, anche per quello, cercammo d’incoraggiare le ragazze. Facemmo una campagna d’informazione per spiegare alle ragazze, dobbiamo dirl</w:t>
      </w:r>
      <w:r w:rsidR="00C166CD">
        <w:rPr>
          <w:rFonts w:cs="Arial"/>
        </w:rPr>
        <w:t>o</w:t>
      </w:r>
      <w:r>
        <w:rPr>
          <w:rFonts w:cs="Arial"/>
        </w:rPr>
        <w:t xml:space="preserve"> tutti insieme: “Non fatevi travolgere, può capitare che in una notte di sabato vi fate fotografare nude o in una posizione inadeguata, la vita continua, non vi fate ricattare da qualcuno che vuole pubblicare la foto, fate pubblicare quello che volete, pensate al futuro, alla vita”. </w:t>
      </w:r>
    </w:p>
    <w:p w14:paraId="2EA52A5D" w14:textId="659EB376" w:rsidR="004C2E39" w:rsidRDefault="004C2E39" w:rsidP="004C2E39">
      <w:pPr>
        <w:jc w:val="both"/>
        <w:rPr>
          <w:rFonts w:cs="Arial"/>
        </w:rPr>
      </w:pPr>
      <w:r>
        <w:rPr>
          <w:rFonts w:cs="Arial"/>
        </w:rPr>
        <w:t xml:space="preserve">Abbiamo messo in piedi iniziative contro il bullismo, abbiamo impegnato psicologi a ritornare nelle </w:t>
      </w:r>
      <w:r w:rsidR="00C166CD">
        <w:rPr>
          <w:rFonts w:cs="Arial"/>
        </w:rPr>
        <w:t>s</w:t>
      </w:r>
      <w:r>
        <w:rPr>
          <w:rFonts w:cs="Arial"/>
        </w:rPr>
        <w:t>cuole, abbiamo perso anche questo rapporto: psicologi, medici, stiamo lavorando per incrementare la presenza di medici. Qualcuno ha ricordato che siamo la Regione d’Italia che ha il tasso più alto di diabete infantile, è una patologia che segnala una povertà familiare, una difficoltà alimentare, un disordine alimentare. È questa la realtà della Campania, questo è il nostro mondo, abbiamo cercato di fare l’inimmaginabile per dare una mano.</w:t>
      </w:r>
    </w:p>
    <w:p w14:paraId="53B6472D" w14:textId="188CAC6B" w:rsidR="004C2E39" w:rsidRDefault="004C2E39" w:rsidP="004C2E39">
      <w:pPr>
        <w:jc w:val="both"/>
        <w:rPr>
          <w:rFonts w:cs="Arial"/>
        </w:rPr>
      </w:pPr>
      <w:r>
        <w:rPr>
          <w:rFonts w:cs="Arial"/>
        </w:rPr>
        <w:lastRenderedPageBreak/>
        <w:t>Sono il primo ad essere consapevole che dovremmo fare cento volte di più, ce l’abbiamo messa tutta.</w:t>
      </w:r>
      <w:r w:rsidR="005B20FE">
        <w:rPr>
          <w:rFonts w:cs="Arial"/>
        </w:rPr>
        <w:t xml:space="preserve"> </w:t>
      </w:r>
      <w:r>
        <w:rPr>
          <w:rFonts w:cs="Arial"/>
        </w:rPr>
        <w:t xml:space="preserve">Abbiamo fatto un’altra iniziativa che era legata al mondo giovanile, quando abbiamo deciso d’investire 270 milioni di euro per le Universiadi, lo abbiamo fatto perché avevamo avuto una sollecitazione, avevano spostato dal Brasile in Europa, il Brasile non ce la faceva a reggere organizzativamente. È stato un miracolo che in 10 mesi abbiamo ristrutturato una settantina d’impianti, ma l’obiettivo non era tanto l’evento in se, ma era quello di creare un’impiantistica sportiva che consentisse alle giovani generazioni di praticare attività sportive proprio nei quartieri a rischio perché con Universiadi abbiamo finanziato decine di piccoli Comuni, le palestre, abbiamo attribuito un voucher alle famiglie l’anno scorso, perché potessero portare i bambini a praticare attività sportive, anche quello è un modo per socializzare. La DAD è servita per salvare la vita ai bambini, perché quando abbiamo deciso di chiudere non lo abbiamo fatto per </w:t>
      </w:r>
      <w:r w:rsidR="00174555">
        <w:rPr>
          <w:rFonts w:cs="Arial"/>
        </w:rPr>
        <w:t>un capriccio</w:t>
      </w:r>
      <w:r>
        <w:rPr>
          <w:rFonts w:cs="Arial"/>
        </w:rPr>
        <w:t>, ma perché le ASL interessate ci segnalavano che il livello di contagio, al di sotto dei 13 anni era diventato impressionante.</w:t>
      </w:r>
    </w:p>
    <w:p w14:paraId="12D56271" w14:textId="77777777" w:rsidR="004C2E39" w:rsidRDefault="004C2E39" w:rsidP="004C2E39">
      <w:pPr>
        <w:jc w:val="both"/>
        <w:rPr>
          <w:rFonts w:cs="Arial"/>
        </w:rPr>
      </w:pPr>
      <w:r>
        <w:rPr>
          <w:rFonts w:cs="Arial"/>
        </w:rPr>
        <w:t>Anche in quel caso abbiamo dato un contributo di 500 euro alle famiglie perché potessero acquistare i computer per la didattica a distanza.</w:t>
      </w:r>
    </w:p>
    <w:p w14:paraId="1F2E3B68" w14:textId="52A4CC82" w:rsidR="004C2E39" w:rsidRDefault="004C2E39" w:rsidP="004C2E39">
      <w:pPr>
        <w:jc w:val="both"/>
        <w:rPr>
          <w:rFonts w:cs="Arial"/>
        </w:rPr>
      </w:pPr>
      <w:r>
        <w:rPr>
          <w:rFonts w:cs="Arial"/>
        </w:rPr>
        <w:t xml:space="preserve">Sinceramente non mi risulta che altre Regioni abbiano fatto questo e contemporaneamente abbiamo varato un Piano socioeconomico di 1 miliardo </w:t>
      </w:r>
      <w:r w:rsidR="008D1F22">
        <w:rPr>
          <w:rFonts w:cs="Arial"/>
        </w:rPr>
        <w:t xml:space="preserve">e </w:t>
      </w:r>
      <w:r>
        <w:rPr>
          <w:rFonts w:cs="Arial"/>
        </w:rPr>
        <w:t>20 milioni di euro per dare una mano alle famiglie più povere.</w:t>
      </w:r>
    </w:p>
    <w:p w14:paraId="340DB691" w14:textId="5987155D" w:rsidR="00A77D43" w:rsidRDefault="004C2E39" w:rsidP="00A77D43">
      <w:pPr>
        <w:jc w:val="both"/>
      </w:pPr>
      <w:r>
        <w:rPr>
          <w:rFonts w:cs="Arial"/>
        </w:rPr>
        <w:t>Dimenticavo un’altra cosa che abbiamo fatto. Abbiamo finanziato, credo, decine di oratori di parrocchie, sono orgoglioso, da laico, di averlo fatto, perché ci</w:t>
      </w:r>
      <w:r w:rsidR="00A77D43">
        <w:t xml:space="preserve"> segnalavano che in alcuni quartieri l’unico luogo di aggregazione non era neanche la scuola, non c’era niente! C’era, magari, un prete più giovane, più impegnato nell’attività sociale. Abbiamo dato una mano a decine e decine di parrocchie affinché promuovessero delle iniziative. E’ stata una cosa molto bella. Abbiamo avuto le segnalazioni da parte della Curia, ovviamente. Non ero in grado, conoscevo alcune realtà. Il cardinale Sepe allora ci ha aiutato a individuare i luoghi maggiormente a rischio o dotati di giovani sacerdoti più dinamici. Abbiamo fatto un lavoro sul contesto dell’area giovanile.</w:t>
      </w:r>
    </w:p>
    <w:p w14:paraId="0D21A388" w14:textId="77777777" w:rsidR="00A77D43" w:rsidRDefault="00A77D43" w:rsidP="00A77D43">
      <w:pPr>
        <w:pStyle w:val="ALR85Rientrato1cm"/>
        <w:ind w:firstLine="0"/>
      </w:pPr>
      <w:r>
        <w:t>La scuola, in quanto tale, non è competenza della Regione, vorrei ricordarlo. Le scuole primarie sono competenze dei Comuni, poi le Province, le Città Metropolitane, le Università, ma, in sostanza, è uno dei temi che riguarda il livello nazionale. La scuola è nazionale, per fortuna, dico io, per quello che sta succedendo e per come siamo chiamati a combattere!</w:t>
      </w:r>
    </w:p>
    <w:p w14:paraId="5E8B5D7D" w14:textId="77777777" w:rsidR="00A77D43" w:rsidRDefault="00A77D43" w:rsidP="00A77D43">
      <w:pPr>
        <w:pStyle w:val="ALR85Rientrato1cm"/>
        <w:ind w:firstLine="0"/>
      </w:pPr>
      <w:r>
        <w:t>Noi abbiamo fatto la nostra parte e ci siamo fatti carico. C’era il dissesto della Provincia di Caserta, non riuscivamo neanche a trasferire risorse alla Provincia, dato il dissesto, quindi la Ragioneria era bloccata, pertanto ci siamo fatti carico di chiamare, uno ad uno, i docenti per finanziare come Regione il rifacimento degli impianti elettrici perché gli istituti non potevano aprire in quanto non a norma, così come abbiamo dato contributi in maniera forzata affinché si facessero lavori per l’adeguamento sismico nelle scuole per dare un aiuto per le progettazioni. Tanti istituti non avevano soldi neanche per fare la progettazione. E’ stato un lavoro gigantesco.</w:t>
      </w:r>
    </w:p>
    <w:p w14:paraId="238E7062" w14:textId="77777777" w:rsidR="00A77D43" w:rsidRDefault="00A77D43" w:rsidP="00A77D43">
      <w:pPr>
        <w:pStyle w:val="ALR85Rientrato1cm"/>
        <w:ind w:firstLine="0"/>
      </w:pPr>
      <w:r>
        <w:t>Oggi abbiamo il tema del presente, dobbiamo lavorare per ampliare il tempo pieno. E’ stato ricordato che, se facciamo un confronto con altre Regioni, vediamo che anche qui c’è un divario Nord Sud impressionante! Il collega Iovino ha detto delle cose molto ragionevoli, che condivido, sull’insieme del tema.</w:t>
      </w:r>
    </w:p>
    <w:p w14:paraId="2A7A2FA0" w14:textId="29EDF752" w:rsidR="00A77D43" w:rsidRDefault="00A77D43" w:rsidP="00A77D43">
      <w:pPr>
        <w:pStyle w:val="ALR85Rientrato1cm"/>
        <w:ind w:firstLine="0"/>
      </w:pPr>
      <w:r>
        <w:t xml:space="preserve">Qui dobbiamo stare attenti perché è in atto e vorrei che su questo mettessimo da parte le bandiere di partito. Vi risulta che l’attuale Presidente della Regione si sia autocensurato quando c’era un Ministro, non voglio dire della sua parte politica perché in questo momento sono un osservatore esterno, un contemplatore di politica, è un circo equestre, ma voi siete </w:t>
      </w:r>
      <w:r w:rsidR="00174555">
        <w:t>caritatevoli</w:t>
      </w:r>
      <w:r>
        <w:t xml:space="preserve">, quindi avete più pazienza di me. Mettiamo da parte le bandiere di partito, possiamo fare una battaglia unitaria per difendere il Sud, i nostri figli e i nostri nipoti. Io l’ho fatto, non mi sono impressionato che il </w:t>
      </w:r>
      <w:r>
        <w:lastRenderedPageBreak/>
        <w:t>Ministro della Pubblica Istruzione era parte di un Governo della tua amica Azzolina o del mio amico Bianchi.</w:t>
      </w:r>
    </w:p>
    <w:p w14:paraId="2C81E6AA" w14:textId="77777777" w:rsidR="00A77D43" w:rsidRDefault="00A77D43" w:rsidP="00A77D43">
      <w:pPr>
        <w:pStyle w:val="ALR85Rientrato1cm"/>
        <w:ind w:firstLine="0"/>
      </w:pPr>
      <w:r>
        <w:t>In questo momento il Governo sta facendo un’altra scelta, quella di avere un rapporto diretto con gli istituti e i Comuni. Il bando fatto dal PNRR è assolutamente demenziale. Gli istituti hanno dovuto rispondere a un bando del Ministero della Pubblica istruzione, ma vi sembra possibile che debba decidere il Governo nazionale su dove fare una scuola, in Irpinia o nel Sannio o nel Cilento? Che cosa c’entra il Governo nazionale per decisioni che riguardano la programmazione nel territorio?</w:t>
      </w:r>
    </w:p>
    <w:p w14:paraId="0E7AE3EC" w14:textId="77777777" w:rsidR="00A77D43" w:rsidRDefault="00A77D43" w:rsidP="00A77D43">
      <w:pPr>
        <w:pStyle w:val="ALR85Rientrato1cm"/>
        <w:ind w:firstLine="0"/>
      </w:pPr>
      <w:r>
        <w:t>Hanno cercato di centralizzare tutto, ma andranno a sbattere contro un muro di cemento armato. Hanno fatto questo anche nei confronti delle Regioni, tenute un po’ ai margini del PNRR. Le Regioni non hanno un ruolo chiave nel PNRR. Adesso si stanno accorgendo che non c’è il personale, non ci sono le competenze tecniche, che i Comuni non ce la fanno a progettare perché non c’è il personale. Ci voleva tanto a saperlo, ma allora bisognava tenere ai margini le regioni.</w:t>
      </w:r>
    </w:p>
    <w:p w14:paraId="1B86983F" w14:textId="77777777" w:rsidR="00A77D43" w:rsidRDefault="00A77D43" w:rsidP="00A77D43">
      <w:pPr>
        <w:pStyle w:val="ALR85Rientrato1cm"/>
        <w:ind w:firstLine="0"/>
      </w:pPr>
      <w:r>
        <w:t>Numero delle classi e personale. E’ stato detto che avremmo bisogno di avere altri 4 mila dipendenti. Se volessimo avere il livello di tempo pieno che c’è in Lombardia, questa scelta chi la fa? E’ una scelta di competenza del Ministero della Pubblica Istruzione. Che cosa dobbiamo fare noi?</w:t>
      </w:r>
    </w:p>
    <w:p w14:paraId="158B759E" w14:textId="77777777" w:rsidR="00A77D43" w:rsidRDefault="00A77D43" w:rsidP="00A77D43">
      <w:pPr>
        <w:pStyle w:val="ALR85Rientrato1cm"/>
        <w:ind w:firstLine="0"/>
      </w:pPr>
      <w:r>
        <w:t>Numero delle scuole, altra idiozia, dovremmo ridurre di 170 istituti. E’ un’occasione per avere meno classi pollaio e un’efficacia didattica molto maggiore, ma sembra che questo problema non interessi assolutamente nessuno!</w:t>
      </w:r>
    </w:p>
    <w:p w14:paraId="222BE1E0" w14:textId="77777777" w:rsidR="00A77D43" w:rsidRDefault="00A77D43" w:rsidP="00A77D43">
      <w:pPr>
        <w:pStyle w:val="ALR85Rientrato1cm"/>
        <w:ind w:firstLine="0"/>
      </w:pPr>
      <w:r>
        <w:t>Avremo bisogno di stabilizzare figure professionali proprie. Penso agli insegnanti di sostegno. Abbiamo affrontato tante volte, a proposito della vostra Commissione e del lavoro che proponete, il problema dell’autismo, ma come si fa a seguire un bambino, avendo un docente di sostegno che oggi c’è, domani no e che magari si prepara ad andarsene dalla propria attività di sostegno? Avremo bisogno di stabilizzare e professionalizzare ancora di più i docenti di sostegno, ma abbiamo bisogno di personale. Decide il Ministero della Pubblica Istruzione, noi non possiamo fare assolutamente nulla.</w:t>
      </w:r>
    </w:p>
    <w:p w14:paraId="0885200D" w14:textId="77777777" w:rsidR="00A77D43" w:rsidRDefault="00A77D43" w:rsidP="00A77D43">
      <w:pPr>
        <w:pStyle w:val="ALR85Rientrato1cm"/>
        <w:ind w:firstLine="0"/>
      </w:pPr>
      <w:r>
        <w:t>Povertà educativa, chi decide sulla qualità dei docenti e sui percorsi formativi per i docenti? A volte bisogna dire che i docenti sono chiamati a insegnare in scuole in cui non ci sono neanche i termosifoni. Arrivano docenti e presidi che parlano con l’Assessore, dicendo: “Come dobbiamo fare con i bambini con i cappotti a scuola?” Altro che povertà educativa, a volte i docenti fanno miracoli per tenere i bambini in classe!</w:t>
      </w:r>
    </w:p>
    <w:p w14:paraId="762B45BF" w14:textId="77777777" w:rsidR="00A77D43" w:rsidRDefault="00A77D43" w:rsidP="00A77D43">
      <w:pPr>
        <w:pStyle w:val="ALR85Rientrato1cm"/>
        <w:ind w:firstLine="0"/>
      </w:pPr>
      <w:r>
        <w:t>Dovremmo avere un grande Piano Nazionale di riqualificazione dell’edilizia scolastica. Nell’ultima legge finanziaria non c’è un diavolo di euro per i prossimi tre anni per l’edilizia scolastica e qualche riduzione per la fascia da 0 a 6 anni, ma com’è possibile? E’ un dato contabile, ma possiamo fare una battaglia unitaria su questo per dire: cari signori, siccome tutti, e di tutti i colori politici, avete trascurato la scuola per decenni, volete capire che, se non garantiamo neanche la possibilità per un bambino di stare a scuola, soprattutto nelle aree interne, diventa poi ridicolo parlare di dispersione e povertà educativa?</w:t>
      </w:r>
    </w:p>
    <w:p w14:paraId="5A08D692" w14:textId="0AF2D39B" w:rsidR="00A77D43" w:rsidRDefault="00A77D43" w:rsidP="00A77D43">
      <w:pPr>
        <w:pStyle w:val="ALR85Rientrato1cm"/>
        <w:ind w:firstLine="0"/>
      </w:pPr>
      <w:r>
        <w:t xml:space="preserve">Termino. Penso che noi dobbiamo partire da questo: lavoriamo per aggiornare il quadro della situazione. Dobbiamo chiedere a tutti i Comuni e alle Province di dirci qual </w:t>
      </w:r>
      <w:r w:rsidR="00174555">
        <w:t>è</w:t>
      </w:r>
      <w:r>
        <w:t xml:space="preserve"> esattamente la situazione. Noi non sappiamo qual </w:t>
      </w:r>
      <w:r w:rsidR="00174555">
        <w:t>è</w:t>
      </w:r>
      <w:r>
        <w:t xml:space="preserve"> la situazione dell’edilizia scolastica. Quando ci è stata fatta una richiesta, abbiamo dato una mano per i progetti e l’adeguamento sismico, ma vediamo di capire qual </w:t>
      </w:r>
      <w:r w:rsidR="00174555">
        <w:t>è</w:t>
      </w:r>
      <w:r>
        <w:t xml:space="preserve"> la situazione concreta degli istituti, soprattutto nelle aree interne, dove d’inverno diventa impossibile fare attività didattica.</w:t>
      </w:r>
      <w:r w:rsidR="005B20FE">
        <w:t xml:space="preserve"> </w:t>
      </w:r>
      <w:r>
        <w:t xml:space="preserve">Dobbiamo partire da qui. Dobbiamo pretendere una nota aggiornata da Province, Comuni e dal Ministero, se hanno questi dati, per sapere esattamente qual </w:t>
      </w:r>
      <w:r w:rsidR="00174555">
        <w:t>è</w:t>
      </w:r>
      <w:r>
        <w:t xml:space="preserve"> la situazione scolastica. Parlo degli edifici. Qui, se ci viene chiesto, secondo me, possiamo </w:t>
      </w:r>
      <w:r>
        <w:lastRenderedPageBreak/>
        <w:t>dare una mano con la nuova programmazione europea, sperando, ovviamente, che il Governo sblocchi. Ne parlavamo quando si è insediato il Governo. L’FSC ancora non è stato ripartito e non è possibile. Stiamo parlando, per la Regione Campania, di 5 miliardi 700 milioni di euro. Non solo, questo serve anche a regioni del Nord come cofinanziamento per i fondi europei.</w:t>
      </w:r>
    </w:p>
    <w:p w14:paraId="201C9175" w14:textId="7F6D319B" w:rsidR="00A77D43" w:rsidRDefault="00A77D43" w:rsidP="00A77D43">
      <w:pPr>
        <w:pStyle w:val="ALR85Rientrato1cm"/>
        <w:ind w:firstLine="0"/>
      </w:pPr>
      <w:r>
        <w:t xml:space="preserve">Ne parlavamo con il collega Presidente del Piemonte, il quale ha detto: “Abbiamo bisogno anche noi di questi fondi FSC, cerchiamo di fare la battaglia”. Che cosa dobbiamo fare più di quello che stiamo facendo? Fare appello alla lotta armata, alla </w:t>
      </w:r>
      <w:r w:rsidR="005B20FE">
        <w:t>r</w:t>
      </w:r>
      <w:r>
        <w:t>esistenza? Che cosa dobbiamo fare?</w:t>
      </w:r>
    </w:p>
    <w:p w14:paraId="58431B73" w14:textId="0E2D5C9A" w:rsidR="00A77D43" w:rsidRDefault="00A77D43" w:rsidP="00A77D43">
      <w:pPr>
        <w:jc w:val="both"/>
        <w:rPr>
          <w:rFonts w:eastAsia="Calibri" w:cs="Arial"/>
          <w:bCs/>
        </w:rPr>
      </w:pPr>
      <w:r>
        <w:t>Infine, l’autonomia differenziata. Stiamo attenti. Ho visto che c’era una mozione che proponeva di dare contributi integrativi per il personale medico. Fermi, questa è l’unica cosa che non dobbiamo approvare! Le due cose che hanno in testa</w:t>
      </w:r>
      <w:r>
        <w:rPr>
          <w:rFonts w:eastAsia="Calibri" w:cs="Arial"/>
          <w:bCs/>
        </w:rPr>
        <w:t xml:space="preserve"> i colleghi del nord sono queste: la possibilità concessa alle Regioni di fare contratti integrativi regionali per la sanità e per la scuola, se passa questa misura il sud è perduto. Abbiamo Regioni che sono in grado di fare contratti integrativi per dare 2 mila euro al mese in più, a giovani medici. Immaginano di fare scuole di specializzazione regionali che consente al personale medico che frequenta di essere assorbito nella sanità pubblica. Se questo meccanismo viene messo in piedi anche per le scuole, diamo anche ai docenti 2 mila euro al mese in più, magari con il pretesto che abbiamo il disagio del trasporto, eccetera. Lasceremo ai nostri figli una terra nella quale non sarà più possibile vivere e lavorare.</w:t>
      </w:r>
    </w:p>
    <w:p w14:paraId="2180DF60" w14:textId="77777777" w:rsidR="00A77D43" w:rsidRDefault="00A77D43" w:rsidP="00A77D43">
      <w:pPr>
        <w:jc w:val="both"/>
        <w:rPr>
          <w:rFonts w:eastAsia="Calibri" w:cs="Arial"/>
          <w:bCs/>
        </w:rPr>
      </w:pPr>
      <w:r>
        <w:rPr>
          <w:rFonts w:eastAsia="Calibri" w:cs="Arial"/>
          <w:bCs/>
        </w:rPr>
        <w:t>Sto spiegando disperatamente, ai nostri colleghi del nord, vedete che se lasciate all’abbandono un terzo dell’Italia, non è che muore il sud, muore l’Italia, perché già adesso non contiamo niente se perdiamo un terzo del Paese saremo considerati a livello della baviera, una regione ricca, ma che politicamente non conta nulla e che non può garantire i suoi figli e alle generazioni che verranno nessuna possibilità di lavoro, quindi, di vita in questo territorio. Già oggi registriamo flussi di migranti che sono impressionanti, il 41 per cento di quelli che se ne vanno sono giovani laureati.</w:t>
      </w:r>
    </w:p>
    <w:p w14:paraId="68061C1F" w14:textId="77777777" w:rsidR="00A77D43" w:rsidRDefault="00A77D43" w:rsidP="00A77D43">
      <w:pPr>
        <w:jc w:val="both"/>
        <w:rPr>
          <w:rFonts w:eastAsia="Calibri" w:cs="Arial"/>
          <w:bCs/>
        </w:rPr>
      </w:pPr>
      <w:r>
        <w:rPr>
          <w:rFonts w:eastAsia="Calibri" w:cs="Arial"/>
          <w:bCs/>
        </w:rPr>
        <w:t>Finisco, questo dovrebbe essere un tema da affrontare unitariamente e dovremmo anche avere la forza per dire: togliamo di mezzo le bandiere e i Partiti, guardiamo al merito dei problemi e quando c’è da difendere la comunità meridionale, cerchiamo di essere uniti. Almeno, per quello che mi riguarda, questo è l’orientamento, pronto a lavorare insieme, con chiunque voglia fare questa battaglia per difendere la nostra comunità. Mi auguro che la battaglia per una scuola pubblica e per le risorse da avere possa essere uno dei capitoli di questa battaglia per la difesa e la rinascita del sud. Grazie.</w:t>
      </w:r>
    </w:p>
    <w:p w14:paraId="4D71BE95" w14:textId="77777777" w:rsidR="00A77D43" w:rsidRDefault="00A77D43" w:rsidP="00A77D43">
      <w:pPr>
        <w:jc w:val="both"/>
        <w:rPr>
          <w:rFonts w:eastAsia="Calibri" w:cs="Arial"/>
          <w:bCs/>
        </w:rPr>
      </w:pPr>
    </w:p>
    <w:p w14:paraId="1FA9347F" w14:textId="77777777" w:rsidR="00A77D43" w:rsidRDefault="00A77D43" w:rsidP="00A77D43">
      <w:pPr>
        <w:jc w:val="both"/>
        <w:rPr>
          <w:rFonts w:eastAsia="Calibri" w:cs="Arial"/>
          <w:bCs/>
        </w:rPr>
      </w:pPr>
      <w:r>
        <w:rPr>
          <w:rFonts w:eastAsia="Calibri" w:cs="Arial"/>
          <w:b/>
        </w:rPr>
        <w:t xml:space="preserve">PRESIDENTE (Oliviero): </w:t>
      </w:r>
      <w:r>
        <w:rPr>
          <w:rFonts w:eastAsia="Calibri" w:cs="Arial"/>
          <w:bCs/>
        </w:rPr>
        <w:t>Finito il dibattito sull’argomento, pongo in votazione la risoluzione, così com’è stata letta dal Presidente della VI Commissione.</w:t>
      </w:r>
    </w:p>
    <w:p w14:paraId="394FA1DC" w14:textId="77777777" w:rsidR="00A77D43" w:rsidRDefault="00A77D43" w:rsidP="00A77D43">
      <w:pPr>
        <w:jc w:val="both"/>
        <w:rPr>
          <w:rFonts w:eastAsia="Calibri" w:cs="Arial"/>
          <w:bCs/>
        </w:rPr>
      </w:pPr>
      <w:r>
        <w:rPr>
          <w:rFonts w:eastAsia="Calibri" w:cs="Arial"/>
          <w:bCs/>
        </w:rPr>
        <w:t>È aperta la votazione.</w:t>
      </w:r>
    </w:p>
    <w:p w14:paraId="3F0157D4" w14:textId="77777777" w:rsidR="00A77D43" w:rsidRDefault="00A77D43" w:rsidP="00A77D43">
      <w:pPr>
        <w:jc w:val="both"/>
        <w:rPr>
          <w:rFonts w:eastAsia="Calibri" w:cs="Arial"/>
          <w:bCs/>
        </w:rPr>
      </w:pPr>
      <w:r>
        <w:rPr>
          <w:rFonts w:eastAsia="Calibri" w:cs="Arial"/>
          <w:bCs/>
        </w:rPr>
        <w:t>Dichiaro chiusa la votazione.</w:t>
      </w:r>
    </w:p>
    <w:p w14:paraId="319330DD" w14:textId="77777777" w:rsidR="00A77D43" w:rsidRDefault="00A77D43" w:rsidP="00A77D43">
      <w:pPr>
        <w:jc w:val="both"/>
        <w:rPr>
          <w:rFonts w:eastAsia="Calibri" w:cs="Arial"/>
          <w:bCs/>
        </w:rPr>
      </w:pPr>
      <w:r>
        <w:rPr>
          <w:rFonts w:eastAsia="Calibri" w:cs="Arial"/>
          <w:bCs/>
        </w:rPr>
        <w:t xml:space="preserve">Comunico l’esito della votazione: </w:t>
      </w:r>
    </w:p>
    <w:p w14:paraId="76C667BF" w14:textId="77777777" w:rsidR="00A77D43" w:rsidRDefault="00A77D43" w:rsidP="00A77D43">
      <w:pPr>
        <w:jc w:val="both"/>
        <w:rPr>
          <w:rFonts w:eastAsia="Calibri" w:cs="Arial"/>
          <w:bCs/>
        </w:rPr>
      </w:pPr>
      <w:r>
        <w:rPr>
          <w:rFonts w:eastAsia="Calibri" w:cs="Arial"/>
          <w:bCs/>
        </w:rPr>
        <w:t xml:space="preserve">Presenti </w:t>
      </w:r>
      <w:r>
        <w:rPr>
          <w:rFonts w:eastAsia="Calibri" w:cs="Arial"/>
          <w:bCs/>
        </w:rPr>
        <w:tab/>
      </w:r>
      <w:r>
        <w:rPr>
          <w:rFonts w:eastAsia="Calibri" w:cs="Arial"/>
          <w:bCs/>
        </w:rPr>
        <w:tab/>
        <w:t xml:space="preserve"> </w:t>
      </w:r>
      <w:r>
        <w:rPr>
          <w:rFonts w:eastAsia="Calibri" w:cs="Arial"/>
          <w:bCs/>
        </w:rPr>
        <w:tab/>
        <w:t>38</w:t>
      </w:r>
    </w:p>
    <w:p w14:paraId="348705F2" w14:textId="77777777" w:rsidR="00A77D43" w:rsidRDefault="00A77D43" w:rsidP="00A77D43">
      <w:pPr>
        <w:jc w:val="both"/>
        <w:rPr>
          <w:rFonts w:eastAsia="Calibri" w:cs="Arial"/>
          <w:bCs/>
        </w:rPr>
      </w:pPr>
      <w:r>
        <w:rPr>
          <w:rFonts w:eastAsia="Calibri" w:cs="Arial"/>
          <w:bCs/>
        </w:rPr>
        <w:t xml:space="preserve">Votanti </w:t>
      </w:r>
      <w:r>
        <w:rPr>
          <w:rFonts w:eastAsia="Calibri" w:cs="Arial"/>
          <w:bCs/>
        </w:rPr>
        <w:tab/>
      </w:r>
      <w:r>
        <w:rPr>
          <w:rFonts w:eastAsia="Calibri" w:cs="Arial"/>
          <w:bCs/>
        </w:rPr>
        <w:tab/>
      </w:r>
      <w:r>
        <w:rPr>
          <w:rFonts w:eastAsia="Calibri" w:cs="Arial"/>
          <w:bCs/>
        </w:rPr>
        <w:tab/>
      </w:r>
      <w:r>
        <w:rPr>
          <w:rFonts w:eastAsia="Calibri" w:cs="Arial"/>
          <w:bCs/>
        </w:rPr>
        <w:tab/>
        <w:t>38</w:t>
      </w:r>
    </w:p>
    <w:p w14:paraId="3AFBDC9F" w14:textId="77777777" w:rsidR="00A77D43" w:rsidRDefault="00A77D43" w:rsidP="00A77D43">
      <w:pPr>
        <w:jc w:val="both"/>
        <w:rPr>
          <w:rFonts w:eastAsia="Calibri" w:cs="Arial"/>
          <w:bCs/>
        </w:rPr>
      </w:pPr>
      <w:r>
        <w:rPr>
          <w:rFonts w:eastAsia="Calibri" w:cs="Arial"/>
          <w:bCs/>
        </w:rPr>
        <w:t xml:space="preserve">Favorevoli </w:t>
      </w:r>
      <w:r>
        <w:rPr>
          <w:rFonts w:eastAsia="Calibri" w:cs="Arial"/>
          <w:bCs/>
        </w:rPr>
        <w:tab/>
      </w:r>
      <w:r>
        <w:rPr>
          <w:rFonts w:eastAsia="Calibri" w:cs="Arial"/>
          <w:bCs/>
        </w:rPr>
        <w:tab/>
        <w:t>31</w:t>
      </w:r>
    </w:p>
    <w:p w14:paraId="6B4B9314" w14:textId="79A5DFFE" w:rsidR="00A77D43" w:rsidRDefault="00174555" w:rsidP="00A77D43">
      <w:pPr>
        <w:jc w:val="both"/>
        <w:rPr>
          <w:rFonts w:eastAsia="Calibri" w:cs="Arial"/>
          <w:bCs/>
        </w:rPr>
      </w:pPr>
      <w:r>
        <w:rPr>
          <w:rFonts w:eastAsia="Calibri" w:cs="Arial"/>
          <w:bCs/>
        </w:rPr>
        <w:t xml:space="preserve">Contrari </w:t>
      </w:r>
      <w:r>
        <w:rPr>
          <w:rFonts w:eastAsia="Calibri" w:cs="Arial"/>
          <w:bCs/>
        </w:rPr>
        <w:tab/>
      </w:r>
      <w:r w:rsidR="00A77D43">
        <w:rPr>
          <w:rFonts w:eastAsia="Calibri" w:cs="Arial"/>
          <w:bCs/>
        </w:rPr>
        <w:tab/>
      </w:r>
      <w:r w:rsidR="00A77D43">
        <w:rPr>
          <w:rFonts w:eastAsia="Calibri" w:cs="Arial"/>
          <w:bCs/>
        </w:rPr>
        <w:tab/>
        <w:t>06</w:t>
      </w:r>
    </w:p>
    <w:p w14:paraId="4D5665DE" w14:textId="77777777" w:rsidR="00A77D43" w:rsidRDefault="00A77D43" w:rsidP="00A77D43">
      <w:pPr>
        <w:jc w:val="both"/>
        <w:rPr>
          <w:rFonts w:eastAsia="Calibri" w:cs="Arial"/>
          <w:bCs/>
        </w:rPr>
      </w:pPr>
      <w:r>
        <w:rPr>
          <w:rFonts w:eastAsia="Calibri" w:cs="Arial"/>
          <w:bCs/>
        </w:rPr>
        <w:t xml:space="preserve">Astenuti </w:t>
      </w:r>
      <w:r>
        <w:rPr>
          <w:rFonts w:eastAsia="Calibri" w:cs="Arial"/>
          <w:bCs/>
        </w:rPr>
        <w:tab/>
      </w:r>
      <w:r>
        <w:rPr>
          <w:rFonts w:eastAsia="Calibri" w:cs="Arial"/>
          <w:bCs/>
        </w:rPr>
        <w:tab/>
      </w:r>
      <w:r>
        <w:rPr>
          <w:rFonts w:eastAsia="Calibri" w:cs="Arial"/>
          <w:bCs/>
        </w:rPr>
        <w:tab/>
        <w:t>01</w:t>
      </w:r>
    </w:p>
    <w:p w14:paraId="068EDC61" w14:textId="6CE6D9B1" w:rsidR="00A77D43" w:rsidRDefault="00A77D43" w:rsidP="00A77D43">
      <w:pPr>
        <w:jc w:val="both"/>
        <w:rPr>
          <w:rFonts w:eastAsia="Calibri" w:cs="Arial"/>
          <w:bCs/>
        </w:rPr>
      </w:pPr>
      <w:r>
        <w:rPr>
          <w:rFonts w:eastAsia="Calibri" w:cs="Arial"/>
          <w:bCs/>
        </w:rPr>
        <w:t xml:space="preserve">Ricordo ai colleghi che il Consiglio si aggiorna per le ore 16:30 per la </w:t>
      </w:r>
      <w:r w:rsidR="00B81CD1">
        <w:rPr>
          <w:rFonts w:eastAsia="Calibri" w:cs="Arial"/>
          <w:bCs/>
        </w:rPr>
        <w:t>seduta</w:t>
      </w:r>
      <w:r>
        <w:rPr>
          <w:rFonts w:eastAsia="Calibri" w:cs="Arial"/>
          <w:bCs/>
        </w:rPr>
        <w:t xml:space="preserve"> pomeridiana.</w:t>
      </w:r>
    </w:p>
    <w:p w14:paraId="31A929D7" w14:textId="77777777" w:rsidR="00A77D43" w:rsidRDefault="00A77D43" w:rsidP="00A77D43">
      <w:pPr>
        <w:jc w:val="both"/>
        <w:rPr>
          <w:rFonts w:eastAsia="Calibri" w:cs="Arial"/>
          <w:bCs/>
        </w:rPr>
      </w:pPr>
    </w:p>
    <w:p w14:paraId="27782F7D" w14:textId="67BF3CB1" w:rsidR="00A77D43" w:rsidRPr="005B20FE" w:rsidRDefault="00A77D43" w:rsidP="004C2E39">
      <w:pPr>
        <w:jc w:val="both"/>
        <w:rPr>
          <w:rFonts w:eastAsia="Calibri" w:cs="Arial"/>
          <w:b/>
        </w:rPr>
      </w:pPr>
      <w:r w:rsidRPr="00EE206D">
        <w:rPr>
          <w:rFonts w:eastAsia="Calibri" w:cs="Arial"/>
          <w:b/>
        </w:rPr>
        <w:t>I lavori terminano alle ore 13.03.</w:t>
      </w:r>
    </w:p>
    <w:p w14:paraId="6AACDFBC" w14:textId="77777777" w:rsidR="00A77D43" w:rsidRDefault="00A77D43" w:rsidP="004C2E39">
      <w:pPr>
        <w:jc w:val="both"/>
        <w:rPr>
          <w:rFonts w:eastAsia="Calibri" w:cs="Arial"/>
          <w:bCs/>
        </w:rPr>
      </w:pPr>
    </w:p>
    <w:p w14:paraId="053D0BCD" w14:textId="77777777" w:rsidR="004C2E39" w:rsidRPr="00120A22" w:rsidRDefault="004C2E39" w:rsidP="005C46AB">
      <w:pPr>
        <w:jc w:val="both"/>
        <w:rPr>
          <w:rFonts w:eastAsia="Calibri" w:cs="Arial"/>
          <w:bCs/>
        </w:rPr>
      </w:pPr>
    </w:p>
    <w:sectPr w:rsidR="004C2E39" w:rsidRPr="00120A22"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60159" w14:textId="77777777" w:rsidR="002A1C56" w:rsidRDefault="002A1C56">
      <w:r>
        <w:separator/>
      </w:r>
    </w:p>
    <w:p w14:paraId="12EE90C5" w14:textId="77777777" w:rsidR="002A1C56" w:rsidRDefault="002A1C56"/>
  </w:endnote>
  <w:endnote w:type="continuationSeparator" w:id="0">
    <w:p w14:paraId="2E62BB2D" w14:textId="77777777" w:rsidR="002A1C56" w:rsidRDefault="002A1C56">
      <w:r>
        <w:continuationSeparator/>
      </w:r>
    </w:p>
    <w:p w14:paraId="1CB36732" w14:textId="77777777" w:rsidR="002A1C56" w:rsidRDefault="002A1C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IDFont+F6">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7FBBD" w14:textId="77777777" w:rsidR="002A1C56" w:rsidRDefault="002A1C56">
      <w:r>
        <w:separator/>
      </w:r>
    </w:p>
    <w:p w14:paraId="600167A3" w14:textId="77777777" w:rsidR="002A1C56" w:rsidRDefault="002A1C56"/>
  </w:footnote>
  <w:footnote w:type="continuationSeparator" w:id="0">
    <w:p w14:paraId="4481E6A9" w14:textId="77777777" w:rsidR="002A1C56" w:rsidRDefault="002A1C56">
      <w:r>
        <w:continuationSeparator/>
      </w:r>
    </w:p>
    <w:p w14:paraId="467AC5F3" w14:textId="77777777" w:rsidR="002A1C56" w:rsidRDefault="002A1C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60649BC1"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84D3B">
            <w:rPr>
              <w:rFonts w:ascii="Times New Roman" w:hAnsi="Times New Roman"/>
              <w:i/>
              <w:sz w:val="32"/>
              <w:szCs w:val="32"/>
              <w:vertAlign w:val="superscript"/>
            </w:rPr>
            <w:t>7</w:t>
          </w:r>
          <w:r w:rsidR="00C1672F">
            <w:rPr>
              <w:rFonts w:ascii="Times New Roman" w:hAnsi="Times New Roman"/>
              <w:i/>
              <w:sz w:val="32"/>
              <w:szCs w:val="32"/>
              <w:vertAlign w:val="superscript"/>
            </w:rPr>
            <w:t>9</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475C0290" w:rsidR="008500C4" w:rsidRPr="00AE688F" w:rsidRDefault="007312F3" w:rsidP="009546C2">
          <w:pPr>
            <w:pStyle w:val="Intestazione"/>
            <w:jc w:val="center"/>
            <w:rPr>
              <w:rFonts w:ascii="Times New Roman" w:hAnsi="Times New Roman"/>
              <w:smallCaps/>
            </w:rPr>
          </w:pPr>
          <w:r>
            <w:rPr>
              <w:rFonts w:ascii="Times New Roman" w:hAnsi="Times New Roman"/>
              <w:smallCaps/>
            </w:rPr>
            <w:t>0</w:t>
          </w:r>
          <w:r w:rsidR="00C1672F">
            <w:rPr>
              <w:rFonts w:ascii="Times New Roman" w:hAnsi="Times New Roman"/>
              <w:smallCaps/>
            </w:rPr>
            <w:t>9</w:t>
          </w:r>
          <w:r>
            <w:rPr>
              <w:rFonts w:ascii="Times New Roman" w:hAnsi="Times New Roman"/>
              <w:smallCaps/>
            </w:rPr>
            <w:t xml:space="preserve"> febbraio </w:t>
          </w:r>
          <w:r w:rsidR="008500C4">
            <w:rPr>
              <w:rFonts w:ascii="Times New Roman" w:hAnsi="Times New Roman"/>
              <w:smallCaps/>
            </w:rPr>
            <w:t>202</w:t>
          </w:r>
          <w:r w:rsidR="0029706D">
            <w:rPr>
              <w:rFonts w:ascii="Times New Roman" w:hAnsi="Times New Roman"/>
              <w:smallCaps/>
            </w:rPr>
            <w:t>3</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76CAA30C"/>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1F5533B1"/>
    <w:multiLevelType w:val="hybridMultilevel"/>
    <w:tmpl w:val="4EAC8C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4"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5"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9"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0"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7"/>
  </w:num>
  <w:num w:numId="2" w16cid:durableId="949168369">
    <w:abstractNumId w:val="5"/>
  </w:num>
  <w:num w:numId="3" w16cid:durableId="962688770">
    <w:abstractNumId w:val="4"/>
  </w:num>
  <w:num w:numId="4" w16cid:durableId="825048221">
    <w:abstractNumId w:val="20"/>
  </w:num>
  <w:num w:numId="5" w16cid:durableId="670450905">
    <w:abstractNumId w:val="16"/>
  </w:num>
  <w:num w:numId="6" w16cid:durableId="1774395794">
    <w:abstractNumId w:val="9"/>
  </w:num>
  <w:num w:numId="7" w16cid:durableId="275254345">
    <w:abstractNumId w:val="0"/>
  </w:num>
  <w:num w:numId="8" w16cid:durableId="2063552171">
    <w:abstractNumId w:val="3"/>
  </w:num>
  <w:num w:numId="9" w16cid:durableId="1996565933">
    <w:abstractNumId w:val="7"/>
  </w:num>
  <w:num w:numId="10" w16cid:durableId="854460205">
    <w:abstractNumId w:val="19"/>
  </w:num>
  <w:num w:numId="11" w16cid:durableId="2124181724">
    <w:abstractNumId w:val="13"/>
  </w:num>
  <w:num w:numId="12" w16cid:durableId="1807972509">
    <w:abstractNumId w:val="8"/>
  </w:num>
  <w:num w:numId="13" w16cid:durableId="1703705435">
    <w:abstractNumId w:val="18"/>
  </w:num>
  <w:num w:numId="14" w16cid:durableId="538711965">
    <w:abstractNumId w:val="10"/>
  </w:num>
  <w:num w:numId="15" w16cid:durableId="1473137499">
    <w:abstractNumId w:val="1"/>
  </w:num>
  <w:num w:numId="16" w16cid:durableId="851068923">
    <w:abstractNumId w:val="2"/>
  </w:num>
  <w:num w:numId="17" w16cid:durableId="463082332">
    <w:abstractNumId w:val="12"/>
  </w:num>
  <w:num w:numId="18" w16cid:durableId="1438599368">
    <w:abstractNumId w:val="6"/>
  </w:num>
  <w:num w:numId="19" w16cid:durableId="189074879">
    <w:abstractNumId w:val="15"/>
  </w:num>
  <w:num w:numId="20" w16cid:durableId="827744514">
    <w:abstractNumId w:val="14"/>
  </w:num>
  <w:num w:numId="21" w16cid:durableId="513157105">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555"/>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3B7C"/>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579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07706"/>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4A68"/>
    <w:rsid w:val="002857D9"/>
    <w:rsid w:val="002902BF"/>
    <w:rsid w:val="00290DE5"/>
    <w:rsid w:val="00291DEC"/>
    <w:rsid w:val="0029283F"/>
    <w:rsid w:val="00292A2C"/>
    <w:rsid w:val="00293247"/>
    <w:rsid w:val="00293641"/>
    <w:rsid w:val="00293DA0"/>
    <w:rsid w:val="00296510"/>
    <w:rsid w:val="0029706D"/>
    <w:rsid w:val="00297193"/>
    <w:rsid w:val="00297FC7"/>
    <w:rsid w:val="002A1C56"/>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246"/>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2B99"/>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E39"/>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5FDA"/>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DDF"/>
    <w:rsid w:val="00512E3B"/>
    <w:rsid w:val="00514654"/>
    <w:rsid w:val="00514FD1"/>
    <w:rsid w:val="00515281"/>
    <w:rsid w:val="00515B99"/>
    <w:rsid w:val="00516557"/>
    <w:rsid w:val="0051742F"/>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5D37"/>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801"/>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0FE"/>
    <w:rsid w:val="005B2636"/>
    <w:rsid w:val="005B2690"/>
    <w:rsid w:val="005B3BEC"/>
    <w:rsid w:val="005B3DDA"/>
    <w:rsid w:val="005B4D81"/>
    <w:rsid w:val="005B54A3"/>
    <w:rsid w:val="005C064A"/>
    <w:rsid w:val="005C1BCE"/>
    <w:rsid w:val="005C1D66"/>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5FF"/>
    <w:rsid w:val="00644851"/>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2AF4"/>
    <w:rsid w:val="00662EBC"/>
    <w:rsid w:val="006636D0"/>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AB4"/>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749"/>
    <w:rsid w:val="006B5E8D"/>
    <w:rsid w:val="006B603F"/>
    <w:rsid w:val="006B67BB"/>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169"/>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5AA6"/>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46CB"/>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083"/>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B749E"/>
    <w:rsid w:val="008C0A81"/>
    <w:rsid w:val="008C0DFB"/>
    <w:rsid w:val="008C131D"/>
    <w:rsid w:val="008C25F2"/>
    <w:rsid w:val="008C6093"/>
    <w:rsid w:val="008C63BF"/>
    <w:rsid w:val="008C6AEA"/>
    <w:rsid w:val="008D096C"/>
    <w:rsid w:val="008D1F22"/>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77D43"/>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612E"/>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3E0"/>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1CD1"/>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2E42"/>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66CD"/>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C9C"/>
    <w:rsid w:val="00CC0EE6"/>
    <w:rsid w:val="00CC16EE"/>
    <w:rsid w:val="00CC2885"/>
    <w:rsid w:val="00CC2A90"/>
    <w:rsid w:val="00CC36C7"/>
    <w:rsid w:val="00CC3776"/>
    <w:rsid w:val="00CC592D"/>
    <w:rsid w:val="00CC5933"/>
    <w:rsid w:val="00CC5C2F"/>
    <w:rsid w:val="00CC5D60"/>
    <w:rsid w:val="00CC6295"/>
    <w:rsid w:val="00CC78BF"/>
    <w:rsid w:val="00CC7F67"/>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9B0"/>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0A7"/>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5E4"/>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5C46AB"/>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21</Pages>
  <Words>11713</Words>
  <Characters>66769</Characters>
  <Application>Microsoft Office Word</Application>
  <DocSecurity>0</DocSecurity>
  <Lines>556</Lines>
  <Paragraphs>156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22</cp:revision>
  <cp:lastPrinted>1900-12-31T23:00:00Z</cp:lastPrinted>
  <dcterms:created xsi:type="dcterms:W3CDTF">2023-02-09T18:45:00Z</dcterms:created>
  <dcterms:modified xsi:type="dcterms:W3CDTF">2023-02-12T17:21:00Z</dcterms:modified>
</cp:coreProperties>
</file>