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139A15B1"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F97C55">
        <w:rPr>
          <w:rFonts w:ascii="Arial" w:hAnsi="Arial" w:cs="Arial"/>
          <w:b/>
          <w:bCs/>
          <w:color w:val="auto"/>
        </w:rPr>
        <w:t>9</w:t>
      </w:r>
      <w:r w:rsidR="00D00E6E">
        <w:rPr>
          <w:rFonts w:ascii="Arial" w:hAnsi="Arial" w:cs="Arial"/>
          <w:b/>
          <w:bCs/>
          <w:color w:val="auto"/>
        </w:rPr>
        <w:t>8</w:t>
      </w:r>
      <w:r w:rsidR="00F97C55">
        <w:rPr>
          <w:rFonts w:ascii="Arial" w:hAnsi="Arial" w:cs="Arial"/>
          <w:b/>
          <w:bCs/>
          <w:color w:val="auto"/>
        </w:rPr>
        <w:t xml:space="preserve"> </w:t>
      </w:r>
      <w:r w:rsidRPr="003D785D">
        <w:rPr>
          <w:rFonts w:ascii="Arial" w:hAnsi="Arial" w:cs="Arial"/>
          <w:b/>
          <w:bCs/>
          <w:color w:val="auto"/>
        </w:rPr>
        <w:t xml:space="preserve">DI </w:t>
      </w:r>
      <w:r w:rsidR="00BF325F">
        <w:rPr>
          <w:rFonts w:ascii="Arial" w:hAnsi="Arial" w:cs="Arial"/>
          <w:b/>
          <w:bCs/>
          <w:color w:val="auto"/>
        </w:rPr>
        <w:t>MERCOLE</w:t>
      </w:r>
      <w:r w:rsidRPr="003D785D">
        <w:rPr>
          <w:rFonts w:ascii="Arial" w:hAnsi="Arial" w:cs="Arial"/>
          <w:b/>
          <w:bCs/>
          <w:color w:val="auto"/>
        </w:rPr>
        <w:t xml:space="preserve">DÌ </w:t>
      </w:r>
      <w:r w:rsidR="00926258">
        <w:rPr>
          <w:rFonts w:ascii="Arial" w:hAnsi="Arial" w:cs="Arial"/>
          <w:b/>
          <w:bCs/>
          <w:color w:val="auto"/>
        </w:rPr>
        <w:t xml:space="preserve">02 AGOSTO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01E993F0"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926258">
        <w:rPr>
          <w:rFonts w:ascii="Arial" w:hAnsi="Arial" w:cs="Arial"/>
          <w:bCs/>
          <w:color w:val="auto"/>
        </w:rPr>
        <w:t>degli argomenti trattati</w:t>
      </w:r>
      <w:r w:rsidR="00C86714" w:rsidRPr="003D785D">
        <w:rPr>
          <w:rFonts w:ascii="Arial" w:hAnsi="Arial" w:cs="Arial"/>
          <w:bCs/>
          <w:color w:val="auto"/>
        </w:rPr>
        <w:t>:</w:t>
      </w:r>
    </w:p>
    <w:p w14:paraId="089A1785" w14:textId="77777777" w:rsidR="00A41998" w:rsidRDefault="00A41998" w:rsidP="00C56567">
      <w:pPr>
        <w:jc w:val="both"/>
        <w:rPr>
          <w:rFonts w:cs="Arial"/>
          <w:bCs/>
        </w:rPr>
      </w:pPr>
    </w:p>
    <w:p w14:paraId="737785FF" w14:textId="77777777" w:rsidR="00A41998" w:rsidRDefault="00A41998" w:rsidP="00A41998">
      <w:pPr>
        <w:pStyle w:val="Default"/>
      </w:pPr>
    </w:p>
    <w:p w14:paraId="4B5C7089" w14:textId="77777777" w:rsidR="00A41998" w:rsidRDefault="00A41998" w:rsidP="00A41998">
      <w:pPr>
        <w:pStyle w:val="Default"/>
      </w:pPr>
      <w:r>
        <w:t xml:space="preserve"> </w:t>
      </w:r>
    </w:p>
    <w:p w14:paraId="7A952CE8" w14:textId="45CC6E0E" w:rsidR="00A41998" w:rsidRPr="00A41998" w:rsidRDefault="00000000" w:rsidP="00A41998">
      <w:pPr>
        <w:jc w:val="both"/>
      </w:pPr>
      <w:hyperlink w:anchor="_DOCUMENTO_DI_ECONOMIA" w:history="1">
        <w:r w:rsidR="000C22B8">
          <w:rPr>
            <w:rStyle w:val="Collegamentoipertestuale"/>
          </w:rPr>
          <w:t>documento</w:t>
        </w:r>
        <w:r w:rsidR="00A41998" w:rsidRPr="00A41998">
          <w:rPr>
            <w:rStyle w:val="Collegamentoipertestuale"/>
          </w:rPr>
          <w:t xml:space="preserve"> di Economia e Finanza della Regione Campania. - DEFRC 2024-2026. Delibera di Giunta regionale n. 419 del 12 luglio 2023. Reg. Gen. 311 - Risoluzione (Art. 112 R.I.)</w:t>
        </w:r>
      </w:hyperlink>
    </w:p>
    <w:p w14:paraId="7C0EAD46" w14:textId="77777777" w:rsidR="00A41998" w:rsidRPr="00A41998" w:rsidRDefault="00A41998" w:rsidP="00A41998">
      <w:pPr>
        <w:rPr>
          <w:bCs/>
        </w:rPr>
      </w:pPr>
      <w:r w:rsidRPr="00A41998">
        <w:rPr>
          <w:rFonts w:eastAsia="Calibri" w:cs="Arial"/>
          <w:bCs/>
        </w:rPr>
        <w:t>PRESIDENTE (Oliviero)</w:t>
      </w:r>
    </w:p>
    <w:p w14:paraId="5A1A49AB" w14:textId="77777777" w:rsidR="00A41998" w:rsidRPr="00A41998" w:rsidRDefault="00A41998" w:rsidP="00A41998">
      <w:pPr>
        <w:rPr>
          <w:bCs/>
        </w:rPr>
      </w:pPr>
      <w:r w:rsidRPr="00A41998">
        <w:rPr>
          <w:bCs/>
        </w:rPr>
        <w:t>PICARONE (PD)</w:t>
      </w:r>
    </w:p>
    <w:p w14:paraId="3D890D0C" w14:textId="77777777" w:rsidR="00A41998" w:rsidRPr="00A41998" w:rsidRDefault="00A41998" w:rsidP="00A41998">
      <w:pPr>
        <w:rPr>
          <w:bCs/>
        </w:rPr>
      </w:pPr>
      <w:r w:rsidRPr="00A41998">
        <w:rPr>
          <w:bCs/>
        </w:rPr>
        <w:t>NAPPI (Lega)</w:t>
      </w:r>
    </w:p>
    <w:p w14:paraId="4DC65CBA" w14:textId="77777777" w:rsidR="00A41998" w:rsidRPr="00A41998" w:rsidRDefault="00A41998" w:rsidP="00A41998">
      <w:pPr>
        <w:rPr>
          <w:bCs/>
        </w:rPr>
      </w:pPr>
      <w:r w:rsidRPr="00A41998">
        <w:rPr>
          <w:bCs/>
        </w:rPr>
        <w:t>CALDORO (Moderati e Riformisti – UDC, nPSI, Cdl)</w:t>
      </w:r>
    </w:p>
    <w:p w14:paraId="4DE01D77" w14:textId="77777777" w:rsidR="00A41998" w:rsidRPr="00A41998" w:rsidRDefault="00A41998" w:rsidP="00A41998">
      <w:pPr>
        <w:rPr>
          <w:bCs/>
        </w:rPr>
      </w:pPr>
      <w:r w:rsidRPr="00A41998">
        <w:rPr>
          <w:rFonts w:cs="Arial"/>
          <w:bCs/>
        </w:rPr>
        <w:t>CAMMARANO (M5S)</w:t>
      </w:r>
    </w:p>
    <w:p w14:paraId="29D74C87" w14:textId="77777777" w:rsidR="00A41998" w:rsidRPr="00A41998" w:rsidRDefault="00A41998" w:rsidP="00A41998">
      <w:pPr>
        <w:rPr>
          <w:bCs/>
        </w:rPr>
      </w:pPr>
      <w:r w:rsidRPr="00A41998">
        <w:rPr>
          <w:bCs/>
        </w:rPr>
        <w:t>CIRILLO (+ Europa)</w:t>
      </w:r>
    </w:p>
    <w:p w14:paraId="439F98E8" w14:textId="77777777" w:rsidR="00A41998" w:rsidRPr="00A41998" w:rsidRDefault="00A41998" w:rsidP="00A41998">
      <w:pPr>
        <w:rPr>
          <w:bCs/>
        </w:rPr>
      </w:pPr>
      <w:r w:rsidRPr="00A41998">
        <w:rPr>
          <w:bCs/>
        </w:rPr>
        <w:t>PISCITELLI (FdI)</w:t>
      </w:r>
    </w:p>
    <w:p w14:paraId="5CB9C928" w14:textId="77777777" w:rsidR="00A41998" w:rsidRPr="00A41998" w:rsidRDefault="00A41998" w:rsidP="00A41998">
      <w:pPr>
        <w:rPr>
          <w:bCs/>
        </w:rPr>
      </w:pPr>
      <w:r w:rsidRPr="00A41998">
        <w:rPr>
          <w:rFonts w:cs="Arial"/>
          <w:bCs/>
        </w:rPr>
        <w:t>CINQUE, Assessore al Bilancio</w:t>
      </w:r>
    </w:p>
    <w:p w14:paraId="70BBAB14" w14:textId="77777777" w:rsidR="00A41998" w:rsidRDefault="00A41998" w:rsidP="00C56567">
      <w:pPr>
        <w:jc w:val="both"/>
        <w:rPr>
          <w:rFonts w:cs="Arial"/>
          <w:bCs/>
        </w:rPr>
      </w:pPr>
    </w:p>
    <w:p w14:paraId="2ADCD63F" w14:textId="77777777" w:rsidR="00A41998" w:rsidRDefault="00A41998" w:rsidP="00C56567">
      <w:pPr>
        <w:jc w:val="both"/>
        <w:rPr>
          <w:rFonts w:cs="Arial"/>
          <w:bCs/>
        </w:rPr>
      </w:pPr>
    </w:p>
    <w:p w14:paraId="5F096D05" w14:textId="1C8B6636" w:rsidR="001377E2" w:rsidRPr="00C56567" w:rsidRDefault="001377E2" w:rsidP="00C56567">
      <w:pPr>
        <w:jc w:val="both"/>
        <w:rPr>
          <w:rFonts w:cs="Arial"/>
          <w:bCs/>
        </w:rPr>
      </w:pPr>
      <w:r w:rsidRPr="00C56567">
        <w:rPr>
          <w:rFonts w:cs="Arial"/>
          <w:bCs/>
        </w:rPr>
        <w:br w:type="page"/>
      </w:r>
    </w:p>
    <w:p w14:paraId="7469BEAF" w14:textId="77777777" w:rsidR="00102592" w:rsidRPr="00C56567" w:rsidRDefault="00102592" w:rsidP="00C56567">
      <w:pPr>
        <w:jc w:val="both"/>
        <w:rPr>
          <w:rFonts w:cs="Arial"/>
          <w:bCs/>
        </w:rPr>
      </w:pPr>
    </w:p>
    <w:p w14:paraId="07A83B93" w14:textId="4A096E20" w:rsidR="008500C4" w:rsidRPr="003D785D" w:rsidRDefault="00E9639F" w:rsidP="00F97C55">
      <w:pPr>
        <w:pStyle w:val="Default"/>
        <w:jc w:val="center"/>
        <w:rPr>
          <w:rFonts w:ascii="Arial" w:hAnsi="Arial" w:cs="Arial"/>
          <w:b/>
          <w:color w:val="auto"/>
        </w:rPr>
      </w:pPr>
      <w:r w:rsidRPr="003D785D">
        <w:rPr>
          <w:rFonts w:ascii="Arial" w:hAnsi="Arial" w:cs="Arial"/>
          <w:b/>
          <w:color w:val="auto"/>
        </w:rPr>
        <w:t>PRESIDENZA DEL</w:t>
      </w:r>
      <w:r w:rsidR="00F97C55">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926258">
        <w:rPr>
          <w:rFonts w:ascii="Arial" w:hAnsi="Arial" w:cs="Arial"/>
          <w:b/>
          <w:color w:val="auto"/>
        </w:rPr>
        <w:t xml:space="preserve">GENNARO OLIVIERO </w:t>
      </w:r>
    </w:p>
    <w:p w14:paraId="5C023950" w14:textId="77777777" w:rsidR="003D3545" w:rsidRPr="003D785D" w:rsidRDefault="003D3545" w:rsidP="00C14BEF">
      <w:pPr>
        <w:pStyle w:val="Default"/>
        <w:jc w:val="center"/>
        <w:rPr>
          <w:rFonts w:ascii="Arial" w:hAnsi="Arial" w:cs="Arial"/>
          <w:b/>
          <w:bCs/>
          <w:color w:val="auto"/>
        </w:rPr>
      </w:pPr>
    </w:p>
    <w:p w14:paraId="5C5D93C5" w14:textId="58626A6F"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D00E6E">
        <w:rPr>
          <w:rFonts w:ascii="Arial" w:hAnsi="Arial" w:cs="Arial"/>
          <w:b/>
          <w:bCs/>
          <w:color w:val="auto"/>
        </w:rPr>
        <w:t>4</w:t>
      </w:r>
      <w:r w:rsidRPr="003D785D">
        <w:rPr>
          <w:rFonts w:ascii="Arial" w:hAnsi="Arial" w:cs="Arial"/>
          <w:b/>
          <w:bCs/>
          <w:color w:val="auto"/>
        </w:rPr>
        <w:t>.</w:t>
      </w:r>
      <w:r w:rsidR="00D00E6E">
        <w:rPr>
          <w:rFonts w:ascii="Arial" w:hAnsi="Arial" w:cs="Arial"/>
          <w:b/>
          <w:bCs/>
          <w:color w:val="auto"/>
        </w:rPr>
        <w:t>20</w:t>
      </w:r>
    </w:p>
    <w:p w14:paraId="0CFAC104" w14:textId="77777777" w:rsidR="0005241E" w:rsidRPr="003D785D" w:rsidRDefault="0005241E" w:rsidP="00C14BEF">
      <w:pPr>
        <w:pStyle w:val="Default"/>
        <w:jc w:val="center"/>
        <w:rPr>
          <w:rFonts w:ascii="Arial" w:hAnsi="Arial" w:cs="Arial"/>
          <w:b/>
          <w:bCs/>
          <w:color w:val="auto"/>
        </w:rPr>
      </w:pPr>
    </w:p>
    <w:p w14:paraId="63AE7E70" w14:textId="40C20108" w:rsidR="00BB094C" w:rsidRDefault="00074376" w:rsidP="007A3841">
      <w:pPr>
        <w:jc w:val="both"/>
        <w:rPr>
          <w:rFonts w:eastAsia="Calibri" w:cs="Arial"/>
          <w:bCs/>
        </w:rPr>
      </w:pPr>
      <w:r w:rsidRPr="003D785D">
        <w:rPr>
          <w:rFonts w:eastAsia="Calibri" w:cs="Arial"/>
          <w:b/>
        </w:rPr>
        <w:t>P</w:t>
      </w:r>
      <w:r w:rsidR="00274092" w:rsidRPr="003D785D">
        <w:rPr>
          <w:rFonts w:eastAsia="Calibri" w:cs="Arial"/>
          <w:b/>
        </w:rPr>
        <w:t>RESIDENTE</w:t>
      </w:r>
      <w:r w:rsidR="00ED52D8">
        <w:rPr>
          <w:rFonts w:eastAsia="Calibri" w:cs="Arial"/>
          <w:b/>
        </w:rPr>
        <w:t xml:space="preserve"> (</w:t>
      </w:r>
      <w:r w:rsidR="00926258">
        <w:rPr>
          <w:rFonts w:eastAsia="Calibri" w:cs="Arial"/>
          <w:b/>
        </w:rPr>
        <w:t>Oliviero</w:t>
      </w:r>
      <w:r w:rsidR="00ED52D8">
        <w:rPr>
          <w:rFonts w:eastAsia="Calibri" w:cs="Arial"/>
          <w:b/>
        </w:rPr>
        <w:t>)</w:t>
      </w:r>
      <w:r w:rsidR="00075895">
        <w:rPr>
          <w:rFonts w:eastAsia="Calibri" w:cs="Arial"/>
          <w:b/>
        </w:rPr>
        <w:t>.</w:t>
      </w:r>
      <w:r w:rsidR="00324929">
        <w:rPr>
          <w:rFonts w:eastAsia="Calibri" w:cs="Arial"/>
          <w:bCs/>
        </w:rPr>
        <w:t xml:space="preserve"> </w:t>
      </w:r>
      <w:r w:rsidR="00BB094C">
        <w:rPr>
          <w:rFonts w:eastAsia="Calibri" w:cs="Arial"/>
          <w:bCs/>
        </w:rPr>
        <w:t xml:space="preserve">È aperta la </w:t>
      </w:r>
      <w:r w:rsidR="006F3C36">
        <w:rPr>
          <w:rFonts w:eastAsia="Calibri" w:cs="Arial"/>
          <w:bCs/>
        </w:rPr>
        <w:t>seduta</w:t>
      </w:r>
      <w:r w:rsidR="00BB094C">
        <w:rPr>
          <w:rFonts w:eastAsia="Calibri" w:cs="Arial"/>
          <w:bCs/>
        </w:rPr>
        <w:t xml:space="preserve"> pomeridiana.</w:t>
      </w:r>
    </w:p>
    <w:p w14:paraId="782AE458" w14:textId="77777777" w:rsidR="00BB094C" w:rsidRDefault="00BB094C" w:rsidP="007A3841">
      <w:pPr>
        <w:jc w:val="both"/>
        <w:rPr>
          <w:rFonts w:eastAsia="Calibri" w:cs="Arial"/>
          <w:bCs/>
        </w:rPr>
      </w:pPr>
    </w:p>
    <w:p w14:paraId="75A3EA25" w14:textId="10764843" w:rsidR="00BB094C" w:rsidRDefault="00BB094C" w:rsidP="00A41998">
      <w:pPr>
        <w:pStyle w:val="Titolo1"/>
      </w:pPr>
      <w:bookmarkStart w:id="0" w:name="_DOCUMENTO_DI_ECONOMIA"/>
      <w:bookmarkEnd w:id="0"/>
      <w:r w:rsidRPr="00BB094C">
        <w:t>DOCUMENTO DI ECONOMIA E FINANZA DELLA REGIONE CAMPANIA - DEFRC 2024-2026. DELIBERA DI GIUNTA REGIONALE N. 419 DEL 12 LUGLIO 2023. REG. GEN. 311 RISOLUZIONE (ART. 112 R.I.)</w:t>
      </w:r>
    </w:p>
    <w:p w14:paraId="17EE35B6" w14:textId="77777777" w:rsidR="00BB094C" w:rsidRDefault="00BB094C" w:rsidP="00BB094C">
      <w:pPr>
        <w:jc w:val="center"/>
        <w:rPr>
          <w:b/>
          <w:bCs/>
        </w:rPr>
      </w:pPr>
    </w:p>
    <w:p w14:paraId="1B293AFC" w14:textId="74F4D5C0" w:rsidR="00BB094C" w:rsidRDefault="00BB094C" w:rsidP="00BB094C">
      <w:pPr>
        <w:jc w:val="both"/>
      </w:pPr>
      <w:r>
        <w:t>Passiamo all’esame del “</w:t>
      </w:r>
      <w:r w:rsidR="000C22B8">
        <w:t>documento</w:t>
      </w:r>
      <w:r>
        <w:t xml:space="preserve"> di Economia e Finanza della Regione Campania - DEFRC 2024-2026. Delibera di Giunta regionale n. 419 del 12 luglio 2023. Reg. Gen. 311 Risoluzione (Art. 112 R.I.)”.</w:t>
      </w:r>
    </w:p>
    <w:p w14:paraId="034326B9" w14:textId="5497B307" w:rsidR="00BB094C" w:rsidRDefault="00BB094C" w:rsidP="00BB094C">
      <w:pPr>
        <w:jc w:val="both"/>
      </w:pPr>
      <w:r>
        <w:t xml:space="preserve">Comunico che la II Commissione consiliare permanente, riunitasi nella </w:t>
      </w:r>
      <w:r w:rsidR="006F3C36">
        <w:t>seduta</w:t>
      </w:r>
      <w:r>
        <w:t xml:space="preserve"> del 31 luglio 2023, ha proceduto all’esame dell’testo e a maggioranza dei presenti, con il voto contrario del Gruppo </w:t>
      </w:r>
      <w:r w:rsidR="007E4039" w:rsidRPr="007E4039">
        <w:t>Moderati e Riformisti – UDC, nPSI, Cdl</w:t>
      </w:r>
      <w:r>
        <w:t xml:space="preserve">, l’astensione del Movimento 5 Stelle, lo ha approvato </w:t>
      </w:r>
      <w:r w:rsidR="006F3C36">
        <w:t xml:space="preserve">nella </w:t>
      </w:r>
      <w:r>
        <w:t>formulazione proposta dalla Giunta regionale.</w:t>
      </w:r>
    </w:p>
    <w:p w14:paraId="574D7A4E" w14:textId="476226E7" w:rsidR="00BB094C" w:rsidRDefault="00BB094C" w:rsidP="00BB094C">
      <w:pPr>
        <w:jc w:val="both"/>
      </w:pPr>
      <w:r>
        <w:t>Presidente Picarone, prego, a lei la parola.</w:t>
      </w:r>
    </w:p>
    <w:p w14:paraId="645807D3" w14:textId="77777777" w:rsidR="00BB094C" w:rsidRDefault="00BB094C" w:rsidP="00BB094C">
      <w:pPr>
        <w:jc w:val="both"/>
      </w:pPr>
    </w:p>
    <w:p w14:paraId="18AF6D47" w14:textId="293B5CE1" w:rsidR="00BB094C" w:rsidRDefault="00BB094C" w:rsidP="00BB094C">
      <w:pPr>
        <w:jc w:val="both"/>
      </w:pPr>
      <w:r>
        <w:rPr>
          <w:b/>
          <w:bCs/>
        </w:rPr>
        <w:t xml:space="preserve">PICARONE (PD). </w:t>
      </w:r>
      <w:r>
        <w:t xml:space="preserve">Signor Presidente del Consiglio, Presidente della Giunta, colleghi, la II Commissione nella </w:t>
      </w:r>
      <w:r w:rsidR="006F3C36">
        <w:t>seduta</w:t>
      </w:r>
      <w:r>
        <w:t xml:space="preserve"> del 31 luglio ha approvato il </w:t>
      </w:r>
      <w:r w:rsidR="000C22B8">
        <w:t>documento</w:t>
      </w:r>
      <w:r>
        <w:t xml:space="preserve"> di Economia e Finanza regionale presentato dalla Giunta regionale su iniziativa del </w:t>
      </w:r>
      <w:r w:rsidR="006F3C36">
        <w:t>Presidente</w:t>
      </w:r>
      <w:r>
        <w:t xml:space="preserve"> De Luca, dell’</w:t>
      </w:r>
      <w:r w:rsidR="006F3C36">
        <w:t xml:space="preserve">Assessore </w:t>
      </w:r>
      <w:r>
        <w:t>Cinque, con deliberazione del 2 luglio 2023 n. 419, depositata in Consiglio il 13 luglio ai sensi dell’articolo 59 dello Statuto.</w:t>
      </w:r>
    </w:p>
    <w:p w14:paraId="64ADFE93" w14:textId="6704A471" w:rsidR="00BB094C" w:rsidRDefault="00BB094C" w:rsidP="00BB094C">
      <w:pPr>
        <w:jc w:val="both"/>
      </w:pPr>
      <w:r>
        <w:t>Visto l’articolo 5 della Legge regionale del 30.07.2017, nel rispetto dei principi contabili enunciati dal decreto legislativo 118 del 2011 e dei criteri dettati dalla riforma di contabilità pubblica, previsti dalla Legge 196 del 2009 e 39 del 2011, che apporta modifiche alla 196 del 2009, in conseguenza delle nuove regole adottate dall’Unione Europea in materia di coordinamento delle politiche economiche degli Stati membri.</w:t>
      </w:r>
    </w:p>
    <w:p w14:paraId="0DC538DB" w14:textId="36132260" w:rsidR="00BB094C" w:rsidRDefault="00BB094C" w:rsidP="00BB094C">
      <w:pPr>
        <w:jc w:val="both"/>
      </w:pPr>
      <w:r>
        <w:t xml:space="preserve">Ricordo brevemente che l’11 aprile il </w:t>
      </w:r>
      <w:r w:rsidR="006F3C36">
        <w:t>Consiglio dei ministri</w:t>
      </w:r>
      <w:r>
        <w:t xml:space="preserve"> ha approvato il DEF, sappiamo che il </w:t>
      </w:r>
      <w:r w:rsidR="000C22B8">
        <w:t>documento</w:t>
      </w:r>
      <w:r>
        <w:t xml:space="preserve"> deve essere redatto entro il 30 aprile e approvato entro il 30 giugno, noi quest’anno abbiamo rispettato i tempi rispetto agli anni precedenti. Per la verità, pur essendo un documento di programmazione previsto dal decreto legislativo 118, viene approvato da quando è insediata l’Amministrazione De Luca, dal 2015, perché noi l’abbiamo approvato per la prima volta.</w:t>
      </w:r>
    </w:p>
    <w:p w14:paraId="0E4E2AA3" w14:textId="1B905103" w:rsidR="00BB094C" w:rsidRDefault="00BB094C" w:rsidP="00BB094C">
      <w:pPr>
        <w:jc w:val="both"/>
      </w:pPr>
      <w:r>
        <w:t xml:space="preserve">Sappiamo che è un </w:t>
      </w:r>
      <w:r w:rsidR="000C22B8">
        <w:t>documento</w:t>
      </w:r>
      <w:r>
        <w:t xml:space="preserve"> che dopo il 30 settembre prevede la nota di aggiornamento al </w:t>
      </w:r>
      <w:r w:rsidR="000C22B8">
        <w:t>documento</w:t>
      </w:r>
      <w:r>
        <w:t xml:space="preserve"> di Economia e Finanza Regionale, il 30 settembre sia la nota di aggiornamento che il DEFR che stiamo approvando oggi, in realtà, fanno riferimento ai documenti relativi di Economia e Finanza nazionali.</w:t>
      </w:r>
    </w:p>
    <w:p w14:paraId="60477F8D" w14:textId="047B72E4" w:rsidR="00BB094C" w:rsidRDefault="00BB094C" w:rsidP="00BB094C">
      <w:pPr>
        <w:jc w:val="both"/>
      </w:pPr>
      <w:r>
        <w:t xml:space="preserve">Ci sono delle considerazioni da fare perché questo documento si occupa di tutti i programmi di spesa e di tutti quelli che sono gli obiettivi politici dell’Amministrazione regionale che si convertono in missioni e programmi all’interno del Bilancio regionale, ma riguardano anche i programmi di spesa, in questo caso del PNRR, della programmazione unitaria, quindi, Fondo Sviluppo e Coesione, POR FESR, FSE e tutto quello che riguarda la sanità, tutto quello che riguarda le strategie per il triennio 2023-2025 della Regione Campania. È un </w:t>
      </w:r>
      <w:r w:rsidR="000C22B8">
        <w:t>documento</w:t>
      </w:r>
      <w:r>
        <w:t xml:space="preserve"> estremamente importante perché da esso discendono sia le politiche di bilancio della Regione che in concreto le decisioni di attuazione.</w:t>
      </w:r>
    </w:p>
    <w:p w14:paraId="5C0C50C5" w14:textId="012A1238" w:rsidR="00BB094C" w:rsidRDefault="00BB094C" w:rsidP="00BB094C">
      <w:pPr>
        <w:jc w:val="both"/>
      </w:pPr>
      <w:r>
        <w:lastRenderedPageBreak/>
        <w:t>È importante rilevare che tutti questi obiettivi sono declinati con obiettivi specifici che sono assegnati ai dirigenti dei vari settori, a discendere, ai funzionari e a tutto il corpo impiegatizio della Regione Campania, quindi, è possibile misurare questi obiettivi strategici regionali che sono definiti all’interno del DEFR anche rispetto all’attività specifica degli uffici.</w:t>
      </w:r>
    </w:p>
    <w:p w14:paraId="796F7405" w14:textId="6BE8C199" w:rsidR="00BB094C" w:rsidRDefault="00BB094C" w:rsidP="00BB094C">
      <w:pPr>
        <w:jc w:val="both"/>
      </w:pPr>
      <w:r>
        <w:t>È tutt’altro che un documento staccato da quelle che sono le attività concrete della Regione, perché all’interno delle azioni specifiche, sia della Giunta regionale che nei Documenti programmatici e di bilancio concreti, c’è attuazione delle cose che andremo a definire all’interno di questo documento.</w:t>
      </w:r>
    </w:p>
    <w:p w14:paraId="5BD93062" w14:textId="01218825" w:rsidR="00BB094C" w:rsidRDefault="00BB094C" w:rsidP="00BB094C">
      <w:pPr>
        <w:jc w:val="both"/>
      </w:pPr>
      <w:r>
        <w:t xml:space="preserve">Ci sono quattro assi strategici che riguardano più in generale il DEFR, che sono: migliorare i servizi agli utenti in materia sanitaria e per le fasce deboli; migliorare il rapporto tra cittadini, imprese e pubblica amministrazione, quindi, sburocratizzazione e semplificazione delle procedure; </w:t>
      </w:r>
      <w:r w:rsidR="00702212">
        <w:t xml:space="preserve">azioni di contrasto alla crisi per lo sviluppo; sensibilità </w:t>
      </w:r>
      <w:r w:rsidR="00702212">
        <w:rPr>
          <w:i/>
          <w:iCs/>
        </w:rPr>
        <w:t xml:space="preserve">green, </w:t>
      </w:r>
      <w:r w:rsidR="00702212">
        <w:t>tutto quello che riguarda l’ecosostenibilità, che è un tema centrale anche all’interno degli obiettivi dell’Unione Europea.</w:t>
      </w:r>
    </w:p>
    <w:p w14:paraId="439ACD37" w14:textId="1C94A7C3" w:rsidR="00702212" w:rsidRDefault="00702212" w:rsidP="00BB094C">
      <w:pPr>
        <w:jc w:val="both"/>
      </w:pPr>
      <w:r>
        <w:t xml:space="preserve">Al </w:t>
      </w:r>
      <w:r w:rsidR="000C22B8">
        <w:t>documento</w:t>
      </w:r>
      <w:r>
        <w:t xml:space="preserve"> di Economia e Finanza Regionale che avete avuto a disposizione e che pensiamo anche di lavorarci nei prossimi mesi per farne un </w:t>
      </w:r>
      <w:r w:rsidR="000C22B8">
        <w:t>documento</w:t>
      </w:r>
      <w:r>
        <w:t xml:space="preserve"> più sintetico a disposizione dei colleghi, è una decisione che abbiamo preso anche all’interno del Gruppo consiliare del PD, insieme a questo abbiamo fatto un documento, una risoluzione, pur essendo i tempi ridotti a disposizione, che deve approvare il Consiglio.</w:t>
      </w:r>
    </w:p>
    <w:p w14:paraId="7C12A9BB" w14:textId="634C820D" w:rsidR="00702212" w:rsidRDefault="00702212" w:rsidP="00BB094C">
      <w:pPr>
        <w:jc w:val="both"/>
      </w:pPr>
      <w:r>
        <w:t>Innanzitutto, il Consiglio ha definito nella risoluzione tutte le materie oggetto del DEFR, materie di importanza strategica, dall’agricoltura fino al welfare, che sono 24 materie che sono disegnate all’interno della risoluzione che vi abbiamo consegnato, poi, ci sono alcuni punti specifici che abbiamo sviluppato, abbiamo un po’ mantenuto lo schema delle risoluzioni precedenti, però abbiamo aggiunto alcune cose specifiche, innanzitutto, per quanto riguarda l’agricoltura, abbiamo sottolineato un passaggio che riguarda la necessità di dare impulso alla conclusione delle procedure che riguardano il blockchain per la tracciabilità e rintracciabilità agroalimentare.</w:t>
      </w:r>
    </w:p>
    <w:p w14:paraId="77739978" w14:textId="4B260A58" w:rsidR="00702212" w:rsidRDefault="00702212" w:rsidP="00BB094C">
      <w:pPr>
        <w:jc w:val="both"/>
      </w:pPr>
      <w:r>
        <w:t>Per quanto riguarda le attività produttive, attivarsi per acquisire l’area denominata Polo della Qualità per la realizzazione di un polo fieristico della Regione Campania in area casertana.</w:t>
      </w:r>
    </w:p>
    <w:p w14:paraId="5BE6A500" w14:textId="24DB1C09" w:rsidR="00702212" w:rsidRDefault="00702212" w:rsidP="00BB094C">
      <w:pPr>
        <w:jc w:val="both"/>
      </w:pPr>
      <w:r>
        <w:t xml:space="preserve">Poi, costituire, per quanto riguarda il Bilancio e le politiche di coesione e altri programmi di spesa, un </w:t>
      </w:r>
      <w:r>
        <w:rPr>
          <w:i/>
          <w:iCs/>
        </w:rPr>
        <w:t xml:space="preserve">team </w:t>
      </w:r>
      <w:r>
        <w:t xml:space="preserve">tecnico presso la direzione Risorse Finanziarie per avvalersi anche dell’ufficio speciale Transizione digitale con l’incarico di incrociare, elaborare i dati per incrementare l’efficienza dell’entrata della Regione e le relative </w:t>
      </w:r>
      <w:r>
        <w:rPr>
          <w:i/>
          <w:iCs/>
        </w:rPr>
        <w:t xml:space="preserve">performance </w:t>
      </w:r>
      <w:r>
        <w:t>di riscossione, cioè avere uno strumento nelle mani dirette degli uffici per migliorare, da questo versante, che è sempre un incipit della pubblica amministrazione, cioè è una delle cose che tutte le buone pubbliche amministrazioni devono perseguire senza mollare mai.</w:t>
      </w:r>
    </w:p>
    <w:p w14:paraId="3F910E57" w14:textId="1B2946A2" w:rsidR="00A41998" w:rsidRDefault="00702212" w:rsidP="00A41998">
      <w:pPr>
        <w:jc w:val="both"/>
        <w:rPr>
          <w:rFonts w:cs="Arial"/>
          <w:bCs/>
        </w:rPr>
      </w:pPr>
      <w:r>
        <w:t>Poi, abbiamo detto anche, per quanto riguarda l’individuazione di risorse finanziarie pubbliche</w:t>
      </w:r>
      <w:r w:rsidR="00A41998">
        <w:rPr>
          <w:rFonts w:cs="Arial"/>
          <w:bCs/>
        </w:rPr>
        <w:t xml:space="preserve"> e private della banca europea degli investimenti, fondi regionali, nazionali, della programmazione unitaria, PNRR, ministeriale, eccetera, come previsto nei regolamenti UE per una loro applicazione coordinata e coerente utilizzare, il più possibile, lo strumento degli investimenti territoriali integrati che ci sembra una buona cosa per raggiungere obiettivi coordinati ed importanti. Intensificare la presenza della Regione sui tavoli nazionali per ridurre il sostegno di Regione ed Enti locali agli equilibri di Bilancio nazionali</w:t>
      </w:r>
      <w:r w:rsidR="00A765F4">
        <w:rPr>
          <w:rFonts w:cs="Arial"/>
          <w:bCs/>
        </w:rPr>
        <w:t xml:space="preserve">; </w:t>
      </w:r>
      <w:r w:rsidR="00A41998">
        <w:rPr>
          <w:rFonts w:cs="Arial"/>
          <w:bCs/>
        </w:rPr>
        <w:t xml:space="preserve">spesso sono chiamate le Regioni per sostenere e, poi, per quanto riguarda i tavoli nazionali che riguardano il fondo della montagna, è una cosa che ho seguito personalmente, c’è anche qui un tentativo, perché una parte viene divisa in base alle popolazioni, un’altra parte viene divisa sulla base del criterio della </w:t>
      </w:r>
      <w:proofErr w:type="spellStart"/>
      <w:r w:rsidR="00A41998">
        <w:rPr>
          <w:rFonts w:cs="Arial"/>
          <w:bCs/>
        </w:rPr>
        <w:t>montanità</w:t>
      </w:r>
      <w:proofErr w:type="spellEnd"/>
      <w:r w:rsidR="00A41998">
        <w:rPr>
          <w:rFonts w:cs="Arial"/>
          <w:bCs/>
        </w:rPr>
        <w:t>, che è una cosa che riduce risorse ai comuni montani delle regioni del Mezzogiorno, perché, secondo noi – ne ho parlato anche con l’</w:t>
      </w:r>
      <w:r w:rsidR="006F3C36">
        <w:rPr>
          <w:rFonts w:cs="Arial"/>
          <w:bCs/>
        </w:rPr>
        <w:t xml:space="preserve">Assessore </w:t>
      </w:r>
      <w:r w:rsidR="00A41998">
        <w:rPr>
          <w:rFonts w:cs="Arial"/>
          <w:bCs/>
        </w:rPr>
        <w:t xml:space="preserve"> Cinque che partecipa a questi tavoli – vanno valorizzati anche criteri del reddito medio pro capite e dello spopolamento per riequilibrare le risorse della </w:t>
      </w:r>
      <w:r w:rsidR="00A41998">
        <w:rPr>
          <w:rFonts w:cs="Arial"/>
          <w:bCs/>
        </w:rPr>
        <w:lastRenderedPageBreak/>
        <w:t>montagna. Impegnare la Regione Campania a garantire almeno quest’impegno del 40 per cento dei fondi verso il Mezzogiorno, che è un obiettivo previsto dagli accordi complessivi, che non è detto che venga mantenuto alla luce di tutti i movimenti che il ministro Fitto sta facendo sul Fondo di Sviluppo e Coesione e dare impulso, sui tavoli nazionali, con il Governo e la Regione, affinché vengano rese disponibile subito alle regioni, nel minor tempo possibile, le risorse del Fondo Sviluppo e Coesione, non è che ci sia bisogno di un impulso alla nostra Giunta, considerate le battaglie che sta facendo il nostro Presidente, però credo che come Consiglio sia giusto che facciamo anche noi la nostra parte.</w:t>
      </w:r>
    </w:p>
    <w:p w14:paraId="3ADFE6A3" w14:textId="77777777" w:rsidR="00A41998" w:rsidRDefault="00A41998" w:rsidP="00A41998">
      <w:pPr>
        <w:pStyle w:val="Default"/>
        <w:jc w:val="both"/>
        <w:rPr>
          <w:rFonts w:ascii="Arial" w:hAnsi="Arial" w:cs="Arial"/>
          <w:bCs/>
          <w:color w:val="auto"/>
        </w:rPr>
      </w:pPr>
      <w:r>
        <w:rPr>
          <w:rFonts w:ascii="Arial" w:hAnsi="Arial" w:cs="Arial"/>
          <w:bCs/>
          <w:color w:val="auto"/>
        </w:rPr>
        <w:t>Per quanto riguarda il lavoro, abbiamo aggiunto, alle vecchie cose che stavano nella risoluzione d’intensificare le politiche attive del lavoro per intensificare lo scorrimento di graduatorie di concorsi per i centri per l’impiego che deve tradursi in un’azione coordinata di attività finalizzate a combattere la disoccupazione, in particolare la disoccupazione di genere, quindi, lo scorrimento delle graduatorie.</w:t>
      </w:r>
    </w:p>
    <w:p w14:paraId="3A9FDC8C" w14:textId="77777777" w:rsidR="00A41998" w:rsidRDefault="00A41998" w:rsidP="00A41998">
      <w:pPr>
        <w:pStyle w:val="Default"/>
        <w:jc w:val="both"/>
        <w:rPr>
          <w:rFonts w:ascii="Arial" w:hAnsi="Arial" w:cs="Arial"/>
          <w:bCs/>
          <w:color w:val="auto"/>
        </w:rPr>
      </w:pPr>
      <w:r>
        <w:rPr>
          <w:rFonts w:ascii="Arial" w:hAnsi="Arial" w:cs="Arial"/>
          <w:bCs/>
          <w:color w:val="auto"/>
        </w:rPr>
        <w:t xml:space="preserve">Poi c’è un altro passaggio che riguarda uno sportello dell’Anci contro la violenza di genere, con cui coinvolgere tutte quante le amministrazioni, realizzare, quindi, uno sportello e incentivare la denuncia di fatti, di violenze, anche attraverso specifiche attività formative e di sensibilizzazione. Una cosa per coinvolgere i comuni più attivamente su questo terreno. </w:t>
      </w:r>
    </w:p>
    <w:p w14:paraId="21DCBED4" w14:textId="77777777" w:rsidR="00A41998" w:rsidRDefault="00A41998" w:rsidP="00A41998">
      <w:pPr>
        <w:pStyle w:val="Default"/>
        <w:jc w:val="both"/>
        <w:rPr>
          <w:rFonts w:ascii="Arial" w:hAnsi="Arial" w:cs="Arial"/>
          <w:bCs/>
          <w:color w:val="auto"/>
        </w:rPr>
      </w:pPr>
      <w:r>
        <w:rPr>
          <w:rFonts w:ascii="Arial" w:hAnsi="Arial" w:cs="Arial"/>
          <w:bCs/>
          <w:color w:val="auto"/>
        </w:rPr>
        <w:t xml:space="preserve">Per quanto riguarda il rafforzamento della semplificazione amministrativa l’attività che sta arrivando a maturazione sul </w:t>
      </w:r>
      <w:r w:rsidRPr="00D80481">
        <w:rPr>
          <w:rFonts w:ascii="Arial" w:hAnsi="Arial" w:cs="Arial"/>
          <w:bCs/>
          <w:color w:val="auto"/>
        </w:rPr>
        <w:t>blockchain</w:t>
      </w:r>
      <w:r>
        <w:rPr>
          <w:rFonts w:ascii="Arial" w:hAnsi="Arial" w:cs="Arial"/>
          <w:bCs/>
          <w:color w:val="auto"/>
        </w:rPr>
        <w:t xml:space="preserve"> declinarla anche su questo, cioè, avere, praticamente, sia per le partecipate sia per la Regione Campania, un </w:t>
      </w:r>
      <w:r w:rsidRPr="00D80481">
        <w:rPr>
          <w:rFonts w:ascii="Arial" w:hAnsi="Arial" w:cs="Arial"/>
          <w:bCs/>
          <w:color w:val="auto"/>
        </w:rPr>
        <w:t>blockchain</w:t>
      </w:r>
      <w:r>
        <w:rPr>
          <w:rFonts w:ascii="Arial" w:hAnsi="Arial" w:cs="Arial"/>
          <w:bCs/>
          <w:color w:val="auto"/>
        </w:rPr>
        <w:t xml:space="preserve"> che consente di affiancarsi ai processi di digitalizzazione per migliorare, appunto, la semplificazione amministrativa e la sburocratizzazione, ricorrendo anche all’intelligenza artificiale, compatibilmente con le normative di tutela comunitarie e nazionali.</w:t>
      </w:r>
    </w:p>
    <w:p w14:paraId="2C9187EF" w14:textId="77777777" w:rsidR="00A41998" w:rsidRDefault="00A41998" w:rsidP="00A41998">
      <w:pPr>
        <w:pStyle w:val="Default"/>
        <w:jc w:val="both"/>
        <w:rPr>
          <w:rFonts w:ascii="Arial" w:hAnsi="Arial" w:cs="Arial"/>
          <w:bCs/>
          <w:color w:val="auto"/>
        </w:rPr>
      </w:pPr>
      <w:r>
        <w:rPr>
          <w:rFonts w:ascii="Arial" w:hAnsi="Arial" w:cs="Arial"/>
          <w:bCs/>
          <w:color w:val="auto"/>
        </w:rPr>
        <w:t>Per quanto riguarda le risorse umane dell’Ente, della Regione, più nel complesso, si chiede, per il reclutamento dei dirigenti, delle professioni verticali, eccetera e per i centri per l’impiego e per il completamento della pianta organica, di scorrere le graduatorie, ancora attive, sia perché consente economia di spesa sia perché consente di reclutare personale perché ha superato complesse procedure di selezione.</w:t>
      </w:r>
    </w:p>
    <w:p w14:paraId="6618A926" w14:textId="5AE3174A" w:rsidR="00A41998" w:rsidRDefault="00A41998" w:rsidP="00A41998">
      <w:pPr>
        <w:pStyle w:val="Default"/>
        <w:jc w:val="both"/>
        <w:rPr>
          <w:rFonts w:ascii="Arial" w:hAnsi="Arial" w:cs="Arial"/>
          <w:bCs/>
          <w:color w:val="auto"/>
        </w:rPr>
      </w:pPr>
      <w:r>
        <w:rPr>
          <w:rFonts w:ascii="Arial" w:hAnsi="Arial" w:cs="Arial"/>
          <w:bCs/>
          <w:color w:val="auto"/>
        </w:rPr>
        <w:t>Per quanto riguarda la sanità, abbiamo integrato il documento di due passaggi, anche concordando con l’Assessore, quello, innanzitutto, di mantenere, il più possibile, l’obiettivo del 7,5  per cento del Pil nominale dei fondi da mettere a disposizione del servizio sanitario nazionale, qui siamo preoccupati perché la programmazione prevede che la spesa, nel 2025, scenderà al 6 per cento del Pil e poi proseguire l’azione politica, in sede di Conferenza dell</w:t>
      </w:r>
      <w:r w:rsidR="006D0BC1">
        <w:rPr>
          <w:rFonts w:ascii="Arial" w:hAnsi="Arial" w:cs="Arial"/>
          <w:bCs/>
          <w:color w:val="auto"/>
        </w:rPr>
        <w:t>e</w:t>
      </w:r>
      <w:r>
        <w:rPr>
          <w:rFonts w:ascii="Arial" w:hAnsi="Arial" w:cs="Arial"/>
          <w:bCs/>
          <w:color w:val="auto"/>
        </w:rPr>
        <w:t xml:space="preserve"> Region</w:t>
      </w:r>
      <w:r w:rsidR="006D0BC1">
        <w:rPr>
          <w:rFonts w:ascii="Arial" w:hAnsi="Arial" w:cs="Arial"/>
          <w:bCs/>
          <w:color w:val="auto"/>
        </w:rPr>
        <w:t>i</w:t>
      </w:r>
      <w:r>
        <w:rPr>
          <w:rFonts w:ascii="Arial" w:hAnsi="Arial" w:cs="Arial"/>
          <w:bCs/>
          <w:color w:val="auto"/>
        </w:rPr>
        <w:t xml:space="preserve">, sempre per recuperare, definitivamente, il gap nel riparto del Fondo nazionale che ancora richiede di effettuare un recupero, </w:t>
      </w:r>
      <w:r w:rsidR="006D0BC1">
        <w:rPr>
          <w:rFonts w:ascii="Arial" w:hAnsi="Arial" w:cs="Arial"/>
          <w:bCs/>
          <w:color w:val="auto"/>
        </w:rPr>
        <w:t xml:space="preserve">anche se </w:t>
      </w:r>
      <w:r>
        <w:rPr>
          <w:rFonts w:ascii="Arial" w:hAnsi="Arial" w:cs="Arial"/>
          <w:bCs/>
          <w:color w:val="auto"/>
        </w:rPr>
        <w:t>è stato fatto tantissimo per migliorare il riparto, però, siamo ancora discriminati rispetto alle altre regioni.</w:t>
      </w:r>
    </w:p>
    <w:p w14:paraId="5B1E0207" w14:textId="7DE492FF" w:rsidR="00A41998" w:rsidRDefault="00A41998" w:rsidP="00A41998">
      <w:pPr>
        <w:pStyle w:val="Default"/>
        <w:jc w:val="both"/>
        <w:rPr>
          <w:rFonts w:ascii="Arial" w:hAnsi="Arial" w:cs="Arial"/>
          <w:bCs/>
          <w:color w:val="auto"/>
        </w:rPr>
      </w:pPr>
      <w:r>
        <w:rPr>
          <w:rFonts w:ascii="Arial" w:hAnsi="Arial" w:cs="Arial"/>
          <w:bCs/>
          <w:color w:val="auto"/>
        </w:rPr>
        <w:t xml:space="preserve">Proseguire e realizzare l’obiettivo di smaltimento delle liste d’attesa entro fine del corrente anno, obiettivo che si è dato la Regione Campania, ma </w:t>
      </w:r>
      <w:r w:rsidR="006D0BC1">
        <w:rPr>
          <w:rFonts w:ascii="Arial" w:hAnsi="Arial" w:cs="Arial"/>
          <w:bCs/>
          <w:color w:val="auto"/>
        </w:rPr>
        <w:t xml:space="preserve">lo </w:t>
      </w:r>
      <w:r>
        <w:rPr>
          <w:rFonts w:ascii="Arial" w:hAnsi="Arial" w:cs="Arial"/>
          <w:bCs/>
          <w:color w:val="auto"/>
        </w:rPr>
        <w:t xml:space="preserve">mettiamo </w:t>
      </w:r>
      <w:r w:rsidR="006D0BC1">
        <w:rPr>
          <w:rFonts w:ascii="Arial" w:hAnsi="Arial" w:cs="Arial"/>
          <w:bCs/>
          <w:color w:val="auto"/>
        </w:rPr>
        <w:t>come</w:t>
      </w:r>
      <w:r>
        <w:rPr>
          <w:rFonts w:ascii="Arial" w:hAnsi="Arial" w:cs="Arial"/>
          <w:bCs/>
          <w:color w:val="auto"/>
        </w:rPr>
        <w:t xml:space="preserve"> rafforzativo all’interno del nostro </w:t>
      </w:r>
      <w:r w:rsidR="000C22B8">
        <w:rPr>
          <w:rFonts w:ascii="Arial" w:hAnsi="Arial" w:cs="Arial"/>
          <w:bCs/>
          <w:color w:val="auto"/>
        </w:rPr>
        <w:t>documento</w:t>
      </w:r>
      <w:r>
        <w:rPr>
          <w:rFonts w:ascii="Arial" w:hAnsi="Arial" w:cs="Arial"/>
          <w:bCs/>
          <w:color w:val="auto"/>
        </w:rPr>
        <w:t>, riconoscendo le giuste priorità per i malati affetti da patologie invalidanti. Qui abbiamo accolto anche un suggerimento di una collega in sede di riformulazione, sarà fatto un inciso, potenziando l’offerta pubblica anche attraverso idonee campagne di comunicazione all’interno del</w:t>
      </w:r>
      <w:r w:rsidR="006D0BC1">
        <w:rPr>
          <w:rFonts w:ascii="Arial" w:hAnsi="Arial" w:cs="Arial"/>
          <w:bCs/>
          <w:color w:val="auto"/>
        </w:rPr>
        <w:t xml:space="preserve">lo smaltimento </w:t>
      </w:r>
      <w:r>
        <w:rPr>
          <w:rFonts w:ascii="Arial" w:hAnsi="Arial" w:cs="Arial"/>
          <w:bCs/>
          <w:color w:val="auto"/>
        </w:rPr>
        <w:t>delle liste d’attesa.</w:t>
      </w:r>
    </w:p>
    <w:p w14:paraId="29409D9D" w14:textId="09634004" w:rsidR="00A41998" w:rsidRDefault="006D0BC1" w:rsidP="00A41998">
      <w:pPr>
        <w:pStyle w:val="Default"/>
        <w:jc w:val="both"/>
        <w:rPr>
          <w:rFonts w:ascii="Arial" w:hAnsi="Arial" w:cs="Arial"/>
          <w:bCs/>
          <w:color w:val="auto"/>
        </w:rPr>
      </w:pPr>
      <w:r>
        <w:rPr>
          <w:rFonts w:ascii="Arial" w:hAnsi="Arial" w:cs="Arial"/>
          <w:bCs/>
          <w:color w:val="auto"/>
        </w:rPr>
        <w:t>Si</w:t>
      </w:r>
      <w:r w:rsidR="00A41998">
        <w:rPr>
          <w:rFonts w:ascii="Arial" w:hAnsi="Arial" w:cs="Arial"/>
          <w:bCs/>
          <w:color w:val="auto"/>
        </w:rPr>
        <w:t xml:space="preserve"> sottolinea che</w:t>
      </w:r>
      <w:r>
        <w:rPr>
          <w:rFonts w:ascii="Arial" w:hAnsi="Arial" w:cs="Arial"/>
          <w:bCs/>
          <w:color w:val="auto"/>
        </w:rPr>
        <w:t xml:space="preserve"> </w:t>
      </w:r>
      <w:r w:rsidR="00A41998">
        <w:rPr>
          <w:rFonts w:ascii="Arial" w:hAnsi="Arial" w:cs="Arial"/>
          <w:bCs/>
          <w:color w:val="auto"/>
        </w:rPr>
        <w:t xml:space="preserve">dobbiamo andare verso un sistema di assistenza sanitaria psicologica, dopo aver </w:t>
      </w:r>
      <w:r>
        <w:rPr>
          <w:rFonts w:ascii="Arial" w:hAnsi="Arial" w:cs="Arial"/>
          <w:bCs/>
          <w:color w:val="auto"/>
        </w:rPr>
        <w:t>istituzionalizzato</w:t>
      </w:r>
      <w:r w:rsidR="00A41998">
        <w:rPr>
          <w:rFonts w:ascii="Arial" w:hAnsi="Arial" w:cs="Arial"/>
          <w:bCs/>
          <w:color w:val="auto"/>
        </w:rPr>
        <w:t xml:space="preserve"> lo psicologo di base, lo psicologo scolastico, anche </w:t>
      </w:r>
      <w:r>
        <w:rPr>
          <w:rFonts w:ascii="Arial" w:hAnsi="Arial" w:cs="Arial"/>
          <w:bCs/>
          <w:color w:val="auto"/>
        </w:rPr>
        <w:t xml:space="preserve">con </w:t>
      </w:r>
      <w:r w:rsidR="00A41998">
        <w:rPr>
          <w:rFonts w:ascii="Arial" w:hAnsi="Arial" w:cs="Arial"/>
          <w:bCs/>
          <w:color w:val="auto"/>
        </w:rPr>
        <w:t xml:space="preserve">servizio di sociologia, la Regione si può avviare ad avere un bel sistema per l’assistenza sanitaria e psicologica affianco a quella fisica. Chiediamo di portare tali iniziative sui tavoli nazionali affinché dal Governo e dal Parlamento possa raccogliersi tale esigenza per tutto il Paese, quindi, </w:t>
      </w:r>
      <w:r w:rsidR="00A41998">
        <w:rPr>
          <w:rFonts w:ascii="Arial" w:hAnsi="Arial" w:cs="Arial"/>
          <w:bCs/>
          <w:color w:val="auto"/>
        </w:rPr>
        <w:lastRenderedPageBreak/>
        <w:t>rafforzarla finanziariamente anche a livello nazionale. Attivare il percorso formativo e legislativo per dare anche ai senza fissa dimora, privi di residenza stabile, la possibilità di poter usufruire del medico di base. Questo è un percorso legislativo in atto, anche qui, insomma, diamo impulso in questa direzione.</w:t>
      </w:r>
    </w:p>
    <w:p w14:paraId="2EEB460F" w14:textId="5ABF58E4" w:rsidR="00A41998" w:rsidRDefault="00A41998" w:rsidP="00A41998">
      <w:pPr>
        <w:pStyle w:val="Default"/>
        <w:jc w:val="both"/>
        <w:rPr>
          <w:rFonts w:ascii="Arial" w:hAnsi="Arial" w:cs="Arial"/>
          <w:bCs/>
          <w:color w:val="auto"/>
        </w:rPr>
      </w:pPr>
      <w:r>
        <w:rPr>
          <w:rFonts w:ascii="Arial" w:hAnsi="Arial" w:cs="Arial"/>
          <w:bCs/>
          <w:color w:val="auto"/>
        </w:rPr>
        <w:t>Poi, per quanto riguarda la sicurezza, proseguire nelle politiche per implementare le azioni di formazione e informazione sulla sicurezza, anche potenziando le risorse relative, magari costituendo un osservatorio relativo. Promozione e sviluppo del turismo. Qui, affianco alle cose che abbiamo detto in precedenza, abbiamo sottolineato due punti importanti: la necessità d’intervenire nei territori e nelle città ad alto afflusso turistico, in Campania abbiamo tre o quattro centri che hanno un grande flusso turistico, penso a: Pompei, Costiera Amalfitana, Costiera Sorrentina e altri punti del genere, per una politica di sostegno agli enti locali, di selezione della quantità e della qualità dei flussi, perché questo è un problema molto sentito che riguarda la stessa qualità della vita di questi posti e salvaguardare, il più possibile, le caratteristiche e le consuetudini di vita proprie degli abitanti e i relativi connotati culturali in modo che il turismo non ne stravolga socialmente le peculiarità. È un fenomeno che stiamo vivendo molto nelle metropoli, soprattutto a Napoli, dove il fiorire indiscriminato di B&amp;B sta stravolgendo proprio i connotati di vita dei cittadini e qui, secondo me, la Regione deve dare una mano perché i Comuni, da soli, non ce la fanno.</w:t>
      </w:r>
    </w:p>
    <w:p w14:paraId="12EB85DE" w14:textId="77777777" w:rsidR="00A41998" w:rsidRDefault="00A41998" w:rsidP="00A41998">
      <w:pPr>
        <w:pStyle w:val="Default"/>
        <w:jc w:val="both"/>
        <w:rPr>
          <w:rFonts w:ascii="Arial" w:hAnsi="Arial" w:cs="Arial"/>
          <w:bCs/>
          <w:color w:val="auto"/>
        </w:rPr>
      </w:pPr>
      <w:r>
        <w:rPr>
          <w:rFonts w:ascii="Arial" w:hAnsi="Arial" w:cs="Arial"/>
          <w:bCs/>
          <w:color w:val="auto"/>
        </w:rPr>
        <w:t>Poi ci sono altri impulsi che sono stati dati dai colleghi: verificare la possibilità d’istituire il cosiddetto reddito di residenza per quanto riguarda le aree interne, assegnando lavori, diciamo, progetti utili di lavoro sul territorio, ovviamente abbiamo messo l’inciso: verificare la possibilità, perché non è un compito specifico della Regione.</w:t>
      </w:r>
    </w:p>
    <w:p w14:paraId="707B5602" w14:textId="76396F34" w:rsidR="00A41998" w:rsidRDefault="00A41998" w:rsidP="00A41998">
      <w:pPr>
        <w:pStyle w:val="Default"/>
        <w:jc w:val="both"/>
        <w:rPr>
          <w:rFonts w:ascii="Arial" w:hAnsi="Arial" w:cs="Arial"/>
          <w:bCs/>
          <w:color w:val="auto"/>
        </w:rPr>
      </w:pPr>
      <w:r>
        <w:rPr>
          <w:rFonts w:ascii="Arial" w:hAnsi="Arial" w:cs="Arial"/>
          <w:bCs/>
          <w:color w:val="auto"/>
        </w:rPr>
        <w:t>Implementare, poi, la normativa di supporto alla famiglia e, poi, promuovere, nel triennio 2024-</w:t>
      </w:r>
      <w:r w:rsidR="006F3C36">
        <w:rPr>
          <w:rFonts w:ascii="Arial" w:hAnsi="Arial" w:cs="Arial"/>
          <w:bCs/>
          <w:color w:val="auto"/>
        </w:rPr>
        <w:t>2026, per</w:t>
      </w:r>
      <w:r>
        <w:rPr>
          <w:rFonts w:ascii="Arial" w:hAnsi="Arial" w:cs="Arial"/>
          <w:bCs/>
          <w:color w:val="auto"/>
        </w:rPr>
        <w:t xml:space="preserve"> minori e famiglie, con riferimento a quest</w:t>
      </w:r>
      <w:r w:rsidR="00024338">
        <w:rPr>
          <w:rFonts w:ascii="Arial" w:hAnsi="Arial" w:cs="Arial"/>
          <w:bCs/>
          <w:color w:val="auto"/>
        </w:rPr>
        <w:t xml:space="preserve">e </w:t>
      </w:r>
      <w:r>
        <w:rPr>
          <w:rFonts w:ascii="Arial" w:hAnsi="Arial" w:cs="Arial"/>
          <w:bCs/>
          <w:color w:val="auto"/>
        </w:rPr>
        <w:t>are</w:t>
      </w:r>
      <w:r w:rsidR="00024338">
        <w:rPr>
          <w:rFonts w:ascii="Arial" w:hAnsi="Arial" w:cs="Arial"/>
          <w:bCs/>
          <w:color w:val="auto"/>
        </w:rPr>
        <w:t>e</w:t>
      </w:r>
      <w:r>
        <w:rPr>
          <w:rFonts w:ascii="Arial" w:hAnsi="Arial" w:cs="Arial"/>
          <w:bCs/>
          <w:color w:val="auto"/>
        </w:rPr>
        <w:t>, per garantire centralità al ruolo nella vita dei figli, il proseguimento di un’esistenza dignitosa e il recupero dell’autonomia economica, interventi a sostegno dei genitori separati o divorziati. Qui c’è un input della collega Fiola che abbiamo accolto all’interno della riformulazione del documento.</w:t>
      </w:r>
    </w:p>
    <w:p w14:paraId="469F8C0D" w14:textId="43D7BECA" w:rsidR="00A41998" w:rsidRDefault="00A41998" w:rsidP="00A41998">
      <w:pPr>
        <w:pStyle w:val="Default"/>
        <w:jc w:val="both"/>
        <w:rPr>
          <w:rFonts w:ascii="Arial" w:hAnsi="Arial" w:cs="Arial"/>
          <w:bCs/>
          <w:color w:val="auto"/>
        </w:rPr>
      </w:pPr>
      <w:r>
        <w:rPr>
          <w:rFonts w:ascii="Arial" w:hAnsi="Arial" w:cs="Arial"/>
          <w:bCs/>
          <w:color w:val="auto"/>
        </w:rPr>
        <w:t xml:space="preserve">Rapporto Giunta-Consiglio. Includere il Consiglio regionale nelle politiche regionali in materia di digitalizzazione, quindi, avere una politica unica con riferimento alla digitalizzazione, alla creazione e implementazione delle infrastrutture fisiche, potenziamento degli ecosistemi digitali, quindi, considerare anche il Consiglio, </w:t>
      </w:r>
      <w:r w:rsidR="000C22B8">
        <w:rPr>
          <w:rFonts w:ascii="Arial" w:hAnsi="Arial" w:cs="Arial"/>
          <w:bCs/>
          <w:color w:val="auto"/>
        </w:rPr>
        <w:t>con una</w:t>
      </w:r>
      <w:r>
        <w:rPr>
          <w:rFonts w:ascii="Arial" w:hAnsi="Arial" w:cs="Arial"/>
          <w:bCs/>
          <w:color w:val="auto"/>
        </w:rPr>
        <w:t xml:space="preserve"> costante informativa, anche con sedute specifiche per quanto riguarda il PNRR e l’attribuzione di adeguate quote riservate alle politiche assunzionali del Consiglio regionale, al fine di giungere al corretto punto di equilibrio previsto dal vigente scenario normativo. Sono input del collega Oliviero.</w:t>
      </w:r>
    </w:p>
    <w:p w14:paraId="71CCBC57" w14:textId="77777777" w:rsidR="00A41998" w:rsidRDefault="00A41998" w:rsidP="00A41998">
      <w:pPr>
        <w:pStyle w:val="Default"/>
        <w:jc w:val="both"/>
        <w:rPr>
          <w:rFonts w:ascii="Arial" w:hAnsi="Arial" w:cs="Arial"/>
          <w:bCs/>
          <w:color w:val="auto"/>
        </w:rPr>
      </w:pPr>
      <w:r>
        <w:rPr>
          <w:rFonts w:ascii="Arial" w:hAnsi="Arial" w:cs="Arial"/>
          <w:bCs/>
          <w:color w:val="auto"/>
        </w:rPr>
        <w:t>Abbiamo completato. Il documento presenta soltanto, quindi, due varianti rispetto a quello che avete avuto in cartella: l’eliminazione del punto B nella parte che riguarda i rapporti Giunta-Consiglio per l’approfondimento del tema e, diciamo, la parte che riguarda il potenziamento della comunicazione pubblica per quanto riguarda lo smaltimento delle liste d’attesa. Grazie.</w:t>
      </w:r>
    </w:p>
    <w:p w14:paraId="77B5D7C7" w14:textId="77777777" w:rsidR="00A41998" w:rsidRDefault="00A41998" w:rsidP="00A41998">
      <w:pPr>
        <w:jc w:val="both"/>
      </w:pPr>
    </w:p>
    <w:p w14:paraId="1623E39C" w14:textId="77777777" w:rsidR="00A41998" w:rsidRDefault="00A41998" w:rsidP="00A41998">
      <w:pPr>
        <w:jc w:val="both"/>
      </w:pPr>
      <w:r>
        <w:rPr>
          <w:b/>
          <w:bCs/>
        </w:rPr>
        <w:t xml:space="preserve">PRESIDENTE (Oliviero). </w:t>
      </w:r>
      <w:r>
        <w:t>Nappi, prego.</w:t>
      </w:r>
    </w:p>
    <w:p w14:paraId="79DF83F4" w14:textId="77777777" w:rsidR="00A41998" w:rsidRDefault="00A41998" w:rsidP="00A41998">
      <w:pPr>
        <w:jc w:val="both"/>
      </w:pPr>
    </w:p>
    <w:p w14:paraId="0ED60EE5" w14:textId="1C00F5F5" w:rsidR="00A41998" w:rsidRDefault="00A41998" w:rsidP="00A41998">
      <w:pPr>
        <w:jc w:val="both"/>
      </w:pPr>
      <w:r>
        <w:rPr>
          <w:b/>
          <w:bCs/>
        </w:rPr>
        <w:t xml:space="preserve">NAPPI (Lega). </w:t>
      </w:r>
      <w:r>
        <w:t xml:space="preserve">Grazie Presidente. Il DEFR dovrebbe essere il </w:t>
      </w:r>
      <w:r w:rsidR="000C22B8">
        <w:t>documento</w:t>
      </w:r>
      <w:r>
        <w:t xml:space="preserve"> centrale, non solo di un’Assemblea legislativa come questa, ma dell’intera Regione, perché rappresenta l’atto con il quale si programma il futuro di 6 milioni e mezzo di persone, un </w:t>
      </w:r>
      <w:r w:rsidR="000C22B8">
        <w:t>documento</w:t>
      </w:r>
      <w:r>
        <w:t xml:space="preserve"> strategico che dovrebbe dimostrare la visione e la prospettiva con la quale deve dare slancio la propria azione politica, chi la governa, ma questo in una democrazia compiuta</w:t>
      </w:r>
      <w:r w:rsidR="000C22B8">
        <w:t>,</w:t>
      </w:r>
      <w:r>
        <w:t xml:space="preserve"> che qui si stenta a ritrovare</w:t>
      </w:r>
      <w:r w:rsidR="000C22B8">
        <w:t>,</w:t>
      </w:r>
      <w:r>
        <w:t xml:space="preserve"> </w:t>
      </w:r>
      <w:r>
        <w:lastRenderedPageBreak/>
        <w:t>prevede che l’azione di governo, e lo dice anche il nostro Statuto, essendo un indirizzo programmatico, dovrebbe formarsi all’interno del Consiglio regionale.</w:t>
      </w:r>
    </w:p>
    <w:p w14:paraId="4506265B" w14:textId="291D330B" w:rsidR="00A41998" w:rsidRDefault="00A41998" w:rsidP="00A41998">
      <w:pPr>
        <w:jc w:val="both"/>
      </w:pPr>
      <w:r>
        <w:t xml:space="preserve">La vicenda triste, invece, a cui assistiamo, è di aver ricevuto un voluminoso pacco, che è il DEFR predisposto e approvato dalla Giunta qualche giorno fa nel corso della scorsa settimana e alla </w:t>
      </w:r>
      <w:r w:rsidRPr="00C977EE">
        <w:t>Speedy Gonzales</w:t>
      </w:r>
      <w:r>
        <w:t xml:space="preserve">, il giorno dopo, evidentemente su input della Giunta, si è convocata la competente Commissione, sono state date poche ore per predisporre la relazione di </w:t>
      </w:r>
      <w:r w:rsidR="00920378">
        <w:t>maggioranza</w:t>
      </w:r>
      <w:r>
        <w:t xml:space="preserve"> e, bontà vostra, di </w:t>
      </w:r>
      <w:r w:rsidR="00920378">
        <w:t>opposizione</w:t>
      </w:r>
      <w:r>
        <w:t>, dopodiché si è arrivati immediatamente in Aula, dedicando ben due ore al futuro della nostra Regione.</w:t>
      </w:r>
    </w:p>
    <w:p w14:paraId="17FA4F9F" w14:textId="77777777" w:rsidR="00A41998" w:rsidRDefault="00A41998" w:rsidP="00A41998">
      <w:pPr>
        <w:jc w:val="both"/>
      </w:pPr>
      <w:r>
        <w:t>Riteniamo dignitoso per il Consiglio regionale, a questo punto, dire che, come abbiamo già anticipato in Commissione, non abbiamo presentato nessuna relazione e neanche nessuna osservazione anche perché francamente sono più o meno le stesse cose, anche gli stessi errori di battitura che negli ultimi anni si riproducono, magari un drafting più attento eviterebbe.</w:t>
      </w:r>
    </w:p>
    <w:p w14:paraId="78CD4313" w14:textId="77777777" w:rsidR="00A41998" w:rsidRDefault="00A41998" w:rsidP="00A41998">
      <w:pPr>
        <w:jc w:val="both"/>
      </w:pPr>
      <w:r>
        <w:t>Ciò detto, il tema di fondo è un altro, questa è una cosa seria se la vogliamo fare davvero, perché su questo si costruisce il futuro della Regione, se è una cosa poco seria, come quella cui abbiamo assistito, non ci stiamo. Per cui, fatevela voi, perché è questo il tema drammatico di questa nostra vicenda, e lo spiegherete voi ai campani quella roba lì cosa significa quando purtroppo le cose non vanno nella lista infinita delle cose che – ahimè – conducono la nostra Regione ad essere non mai più ultima, ma sempre ultima. Grazie.</w:t>
      </w:r>
    </w:p>
    <w:p w14:paraId="75933892" w14:textId="77777777" w:rsidR="00A41998" w:rsidRDefault="00A41998" w:rsidP="00A41998">
      <w:pPr>
        <w:jc w:val="both"/>
      </w:pPr>
    </w:p>
    <w:p w14:paraId="2BEE1EDE" w14:textId="77777777" w:rsidR="00A41998" w:rsidRDefault="00A41998" w:rsidP="00A41998">
      <w:pPr>
        <w:jc w:val="both"/>
      </w:pPr>
      <w:r>
        <w:rPr>
          <w:b/>
          <w:bCs/>
        </w:rPr>
        <w:t xml:space="preserve">PRESIDENTE (Oliviero). </w:t>
      </w:r>
      <w:r>
        <w:t>Caldoro, prego.</w:t>
      </w:r>
    </w:p>
    <w:p w14:paraId="6922FECA" w14:textId="77777777" w:rsidR="00A41998" w:rsidRDefault="00A41998" w:rsidP="00A41998">
      <w:pPr>
        <w:jc w:val="both"/>
      </w:pPr>
    </w:p>
    <w:p w14:paraId="7E958AE8" w14:textId="213E205C" w:rsidR="00A41998" w:rsidRDefault="00A41998" w:rsidP="00A41998">
      <w:pPr>
        <w:jc w:val="both"/>
      </w:pPr>
      <w:r>
        <w:rPr>
          <w:b/>
          <w:bCs/>
        </w:rPr>
        <w:t>CALDORO (</w:t>
      </w:r>
      <w:r w:rsidRPr="00C977EE">
        <w:rPr>
          <w:b/>
          <w:bCs/>
        </w:rPr>
        <w:t>Moderati e Riformisti – UDC, nPSI, Cdl</w:t>
      </w:r>
      <w:r>
        <w:rPr>
          <w:b/>
          <w:bCs/>
        </w:rPr>
        <w:t xml:space="preserve">). </w:t>
      </w:r>
      <w:r>
        <w:t xml:space="preserve">Presidente, intanto condivido le cose dette dal collega Nappi, che abbiamo vissuto, soprattutto in Commissione Bilancio, in sede di elaborazione del </w:t>
      </w:r>
      <w:r w:rsidR="000C22B8">
        <w:t>documento</w:t>
      </w:r>
      <w:r>
        <w:t xml:space="preserve">, però farò anche io un intervento molto breve, richiamando alcuni elementi del </w:t>
      </w:r>
      <w:r w:rsidR="000C22B8">
        <w:t>documento</w:t>
      </w:r>
      <w:r>
        <w:t xml:space="preserve"> </w:t>
      </w:r>
      <w:r w:rsidR="000C22B8">
        <w:t>e</w:t>
      </w:r>
      <w:r>
        <w:t>conomico, in particolare su un’azione verità che viene fatta attraverso l’elencazione di una serie di dati che danno gli istituti preposti, quindi, l’analisi del contesto nazionale, l’analisi del contesto economico regionale.</w:t>
      </w:r>
    </w:p>
    <w:p w14:paraId="49FEEC54" w14:textId="1A17E22D" w:rsidR="00A41998" w:rsidRDefault="00A41998" w:rsidP="00A41998">
      <w:pPr>
        <w:jc w:val="both"/>
      </w:pPr>
      <w:r>
        <w:t xml:space="preserve">Avrei consigliato chiaramente un’azione verità a chi ha predisposto questo atto, che sarebbe stato opportuno richiamare gli elementi di conoscenza degli organismi preposti al giudizio delle Regioni, a partire dall’Istat, che su Istruzione, Lavoro, Sanità e Trasporti ci mette ultimi </w:t>
      </w:r>
      <w:r w:rsidR="000C22B8">
        <w:t>in Italia</w:t>
      </w:r>
      <w:r>
        <w:t xml:space="preserve">. Sarebbe stato onesto inserire questo nel </w:t>
      </w:r>
      <w:r w:rsidR="000C22B8">
        <w:t>documento</w:t>
      </w:r>
      <w:r>
        <w:t xml:space="preserve"> e dire: purtroppo la nostra situazione è questa, almeno negli elementi nei quali il giudizio è stato assolutamente confermato dalle istituzioni che hanno il dovere di rappresentare lo Stato della situazione delle nostre Regioni.</w:t>
      </w:r>
    </w:p>
    <w:p w14:paraId="53BD2AB5" w14:textId="214CAB12" w:rsidR="00A41998" w:rsidRDefault="00A41998" w:rsidP="00A41998">
      <w:pPr>
        <w:jc w:val="both"/>
      </w:pPr>
      <w:r>
        <w:t xml:space="preserve">Così come, sarebbe stato opportuno dire e spiegare per quale motivo il </w:t>
      </w:r>
      <w:r w:rsidR="000C22B8">
        <w:t>documento</w:t>
      </w:r>
      <w:r>
        <w:t xml:space="preserve"> fa riferimento a un aumento della spesa corre</w:t>
      </w:r>
      <w:r w:rsidR="000C22B8">
        <w:t>n</w:t>
      </w:r>
      <w:r>
        <w:t xml:space="preserve">te, che non è mai una cosa positiva, e non si ricorda che questo </w:t>
      </w:r>
      <w:r w:rsidR="000C22B8">
        <w:t>documento</w:t>
      </w:r>
      <w:r>
        <w:t xml:space="preserve"> ha, dentro di sé, l’aumento delle addizionali, cioè avete aumentato le tasse con la misura che è stata fatta qualche mese fa.</w:t>
      </w:r>
    </w:p>
    <w:p w14:paraId="1B1C3394" w14:textId="77777777" w:rsidR="00A41998" w:rsidRDefault="00A41998" w:rsidP="00A41998">
      <w:pPr>
        <w:jc w:val="both"/>
      </w:pPr>
      <w:r>
        <w:t xml:space="preserve">Sono due elementi che sono, tra l’altro, in contrasto con l’azione del Governo, perché il Governo Meloni scrive nel proprio documento che l’obiettivo è aumentare la spesa in conto capitale, diminuire la spesa corrente e ridurre le tasse. Ecco perché ci sono le differenze politiche tra noi e voi, voi aumentate la spesa corrente e aumentate le tasse, noi vogliamo abbassare la spesa corrente e vogliamo abbassare le tasse. È questo l’obiettivo politico, poi non sempre ci si riesce, soprattutto ad abbassare le tasse, ma ad alzarle, insomma, c’è voluto un bel coraggio, sicuramente per coprire tante cose necessarie, ma molte cose si possono coprire con la riduzione della spesa corrente che invece indicate come in aumento. Poi, ci sono delle cose molto piacevoli nell’indicazione, ho visto che abbiamo discusso prima di Acerra, non so se c’è la collega che si è </w:t>
      </w:r>
      <w:r>
        <w:lastRenderedPageBreak/>
        <w:t xml:space="preserve">occupata in particolare, essendo territorialmente più coinvolta, ma anche il collega Manfredi, ad Acerra scrivete, sul Termovalorizzatore: “Implementazione delle attività”. </w:t>
      </w:r>
    </w:p>
    <w:p w14:paraId="23F375BB" w14:textId="77777777" w:rsidR="00A41998" w:rsidRDefault="00A41998" w:rsidP="00A41998">
      <w:pPr>
        <w:jc w:val="both"/>
      </w:pPr>
      <w:r>
        <w:t>Cosa vuol dire: implementazione delle attività? Cosa non volete dire? Che fate la quarta linea? Come pare che state iniziando a fare. Personalmente, sono d’accordo, la mia Giunta, come sapete, fece un provvedimento sull’implementazione che significava la quarta linea, comunque in sede di rotazione e di manutenzione, quindi, non di utilizzo continuo.</w:t>
      </w:r>
    </w:p>
    <w:p w14:paraId="4DF84CEB" w14:textId="77777777" w:rsidR="00A41998" w:rsidRDefault="00A41998" w:rsidP="00A41998">
      <w:pPr>
        <w:jc w:val="both"/>
      </w:pPr>
      <w:r>
        <w:t>Scrivete “implementazione”, cosa vuol dire implementare? Scrivete in italiano, così vi capiscono gli elettori di Acerra a cui probabilmente avete detto una cosa diversa. Volete fare la quarta linea, ditelo, scrivetelo, quest’implementazione pare un po’ ipocrita.</w:t>
      </w:r>
    </w:p>
    <w:p w14:paraId="49AB9FDF" w14:textId="11E954A7" w:rsidR="00A41998" w:rsidRDefault="00A41998" w:rsidP="00A41998">
      <w:pPr>
        <w:jc w:val="both"/>
      </w:pPr>
      <w:r>
        <w:t xml:space="preserve">Straordinaria è quella sulle ecoballe, mettete i numeri delle ecoballe, del fallimento della rimozione, siamo ancora a numeri molto bassi rispetto a quella che è la previsione di eliminare tutte le ecoballe da lì, parlate ancora di previsioni in questo documento di programmazione economica quando, e lo ricordo, e l’ha ricordato anche Renzi di recente, credo in polemica proprio con la Giunta regionale campana, diceva: vi ho dato i soldi da Presidente del Consiglio, dovevate finire questo lavoro nel 2017, non avete ancora finito e ci sono sei anni. Credo che questo sia uno degli elementi che possiamo pensare che sia ragionevole per chiedere, da parte del Presidente uscente il cosiddetto terzo mandato, perché solo per togliere le ecoballe credo che gliene </w:t>
      </w:r>
      <w:r w:rsidR="006F3C36">
        <w:t>servano</w:t>
      </w:r>
      <w:r>
        <w:t xml:space="preserve"> almeno altri due di mandati, se va avanti così.</w:t>
      </w:r>
    </w:p>
    <w:p w14:paraId="5821194F" w14:textId="77777777" w:rsidR="00A41998" w:rsidRDefault="00A41998" w:rsidP="00A41998">
      <w:pPr>
        <w:jc w:val="both"/>
      </w:pPr>
      <w:r>
        <w:t>Siamo disponibili ad andare a guardare, terzo mandato, quarto mandato, quinto mandato finalizzato alla rimozione delle ecoballe. Ormai è questo il tema. Le ecoballe stanno ancora lì e dovevano essere tolte, significa che non ce ne doveva stare più nessuna, non che le stiamo togliendo, siamo tutti bravi a toglierle, ma sono ancora lì.</w:t>
      </w:r>
    </w:p>
    <w:p w14:paraId="08D4C9BD" w14:textId="77777777" w:rsidR="00A41998" w:rsidRDefault="00A41998" w:rsidP="00A41998">
      <w:pPr>
        <w:jc w:val="both"/>
      </w:pPr>
      <w:r>
        <w:t>Nel 2017 non ci doveva stare più un’ecoballa, una, e ce ne sono svariate milioni di tonnellate ancora.</w:t>
      </w:r>
    </w:p>
    <w:p w14:paraId="664C098F" w14:textId="77777777" w:rsidR="00A41998" w:rsidRDefault="00A41998" w:rsidP="00A41998">
      <w:pPr>
        <w:jc w:val="both"/>
      </w:pPr>
      <w:r>
        <w:t>Come vedete, anche lì, il discorso verità, quando citate le ecoballe, andrà sicuramente fatto.</w:t>
      </w:r>
    </w:p>
    <w:p w14:paraId="0E17B21B" w14:textId="214F2138" w:rsidR="00A41998" w:rsidRDefault="00A41998" w:rsidP="00A41998">
      <w:pPr>
        <w:jc w:val="both"/>
      </w:pPr>
      <w:r>
        <w:t xml:space="preserve">Due ultimi argomenti veloci che sono citati soprattutto nel dibattito politico, ma anche nel documento, riguardano il PNRR. Ho letto poco fa che già in rete il </w:t>
      </w:r>
      <w:r w:rsidR="000C22B8">
        <w:t>documento</w:t>
      </w:r>
      <w:r>
        <w:t xml:space="preserve"> che hanno fatto le Regioni in Conferenza, che si è tenuta questa mattina, in cui hanno aperto – devo dire – giustamente, un tavolo di confronto serrato su alcuni dubbi che hanno le Regioni, ma anche i Comuni italiani, sulla riduzione dell’importo del PNRR per circa 16 miliardi e la ricollocazione, mettiamola così, in altri fondi.</w:t>
      </w:r>
    </w:p>
    <w:p w14:paraId="3E1872A7" w14:textId="2D8EF14F" w:rsidR="00A41998" w:rsidRDefault="00A41998" w:rsidP="00A41998">
      <w:pPr>
        <w:jc w:val="both"/>
      </w:pPr>
      <w:r>
        <w:t xml:space="preserve">È un tema politico che interessa il </w:t>
      </w:r>
      <w:r w:rsidR="006C4CEC">
        <w:t>c</w:t>
      </w:r>
      <w:r>
        <w:t xml:space="preserve">entrodestra, personalmente difendo il </w:t>
      </w:r>
      <w:r w:rsidR="006C4CEC">
        <w:t>M</w:t>
      </w:r>
      <w:r>
        <w:t>inistro Fitto per due elementi, se un Ministro porta a casa i soldi per la terza e quarta rata, vorrà pur dire che con l’Europa un accordo l’avrà fatto e forse che se c’erano nella pancia questi 16 miliardi non avremmo avuto né la terza, né la quarta rata, non avremmo avuto i soldi. Non è che c’è una volontà, probabilmente sono risorse e opere che più opportunamente possono essere collocate in altre fonti finanziarie e in altri tempi.</w:t>
      </w:r>
    </w:p>
    <w:p w14:paraId="1E14DE1D" w14:textId="18304747" w:rsidR="00A41998" w:rsidRDefault="00A41998" w:rsidP="00A41998">
      <w:pPr>
        <w:jc w:val="both"/>
        <w:rPr>
          <w:rFonts w:cs="Arial"/>
          <w:bCs/>
        </w:rPr>
      </w:pPr>
      <w:r>
        <w:t xml:space="preserve">Poi, un elemento che credo sia forte per quanto riguarda il ministro Fitto, che oggi – vedo – aprono la polemica su un lavoro che fa il Comitato Camera e Senato, il Comitato Bilancio, sono organismi tecnici di grande valore, che dice un’ovvietà, </w:t>
      </w:r>
      <w:r w:rsidR="006F1746">
        <w:t>cioè</w:t>
      </w:r>
      <w:r>
        <w:t xml:space="preserve"> che allo stato non c’è la certezza della copertura. Che vuol dire copertura? Che non c’è certezza di cassa? Perché la competenza c’è tutta </w:t>
      </w:r>
      <w:r>
        <w:rPr>
          <w:rFonts w:cs="Arial"/>
          <w:bCs/>
        </w:rPr>
        <w:t xml:space="preserve">nelle leggi di Bilancio, non c’è cassa, ma, guardate che se sbagliamo la trattativa con l’Europa non c’è cassa neanche per il PNRR, non è che il PNRR ha cassa, perché è condizionato a che l’Europa ci dica di sì, dove sta che ci sono i soldi? I soldi ci sono se tu presenti un programma credibile, come ha fatto Fitto e si prende la terza e la quarta rata, non è che quei soldi ci sono sicuro e gli altri non ci sono, gli altri sono in programmazione come lo è FSC, come lo sono i programmi europei, come lo sono i fondi complementari, come lo è </w:t>
      </w:r>
      <w:proofErr w:type="spellStart"/>
      <w:r>
        <w:rPr>
          <w:rFonts w:cs="Arial"/>
          <w:bCs/>
        </w:rPr>
        <w:t>R</w:t>
      </w:r>
      <w:r w:rsidR="006F1746">
        <w:rPr>
          <w:rFonts w:cs="Arial"/>
          <w:bCs/>
        </w:rPr>
        <w:t>ep</w:t>
      </w:r>
      <w:r>
        <w:rPr>
          <w:rFonts w:cs="Arial"/>
          <w:bCs/>
        </w:rPr>
        <w:t>ower</w:t>
      </w:r>
      <w:proofErr w:type="spellEnd"/>
      <w:r>
        <w:rPr>
          <w:rFonts w:cs="Arial"/>
          <w:bCs/>
        </w:rPr>
        <w:t xml:space="preserve">, ci sono in </w:t>
      </w:r>
      <w:r>
        <w:rPr>
          <w:rFonts w:cs="Arial"/>
          <w:bCs/>
        </w:rPr>
        <w:lastRenderedPageBreak/>
        <w:t>programmazione, è evidente, non sono disponibili di cassa, coperture sufficienti per non avere dubbi, però, fanno bene le regioni e fanno bene i comuni a sedersi al tavolo e dire: “Vogliamo avere la certezza che questi soldi arriveranno”.</w:t>
      </w:r>
    </w:p>
    <w:p w14:paraId="2199B60F" w14:textId="3D2BFA7B" w:rsidR="00A41998" w:rsidRDefault="00A41998" w:rsidP="00A41998">
      <w:pPr>
        <w:pStyle w:val="Default"/>
        <w:jc w:val="both"/>
        <w:rPr>
          <w:rFonts w:ascii="Arial" w:hAnsi="Arial" w:cs="Arial"/>
          <w:bCs/>
          <w:color w:val="auto"/>
        </w:rPr>
      </w:pPr>
      <w:r>
        <w:rPr>
          <w:rFonts w:ascii="Arial" w:hAnsi="Arial" w:cs="Arial"/>
          <w:bCs/>
          <w:color w:val="auto"/>
        </w:rPr>
        <w:t xml:space="preserve">Questo è corretto, ma non aprirei una polemica su nulla, sarei grato al Governo italiano e al ministro Fitto di aver portato a casa la terza e la quarta rata che non era una roba scontata, da come eravamo partiti, quindi, queste cose vanno dette. Poi, la preoccupazione dei comuni e delle regioni le facciamo anche nostre, ci mancherebbe altro, ma che sia un discorso, anche in questo senso, coerente, non un discorso dove prevale la demagogia e lo scontro politico, perché non serve a nessuno. Il Presidente della Repubblica ha detto che dobbiamo andare tutti alla stanga, ha ragione, ma dobbiamo lavorare con un obiettivo, quindi, la qualità anche del confronto che le regioni chiedono e vale tutto, quindi, eviterei tutte quelle dichiarazioni che, poi vanno a leggere l’elemento solo polemico, qualche volta anche personale, su quel ministro, piuttosto che sull’altro, dove il tema pare che sia la persona e non l’azione di Governo che, oggettivamente, solletica un po’ il divertimento di chi fa politica, ma, poi, alla fine è fine a se stessa, anzi, probabilmente, porta elementi negativi, di riflesso sulla nostra Regione, quindi, avere grande responsabilità come il </w:t>
      </w:r>
      <w:r w:rsidR="003103A9">
        <w:rPr>
          <w:rFonts w:ascii="Arial" w:hAnsi="Arial" w:cs="Arial"/>
          <w:bCs/>
          <w:color w:val="auto"/>
        </w:rPr>
        <w:t>C</w:t>
      </w:r>
      <w:r>
        <w:rPr>
          <w:rFonts w:ascii="Arial" w:hAnsi="Arial" w:cs="Arial"/>
          <w:bCs/>
          <w:color w:val="auto"/>
        </w:rPr>
        <w:t>apo dello Stato ha richiamato.</w:t>
      </w:r>
    </w:p>
    <w:p w14:paraId="20EA27C8" w14:textId="760DBD62" w:rsidR="00A41998" w:rsidRDefault="00A41998" w:rsidP="00A41998">
      <w:pPr>
        <w:pStyle w:val="Default"/>
        <w:jc w:val="both"/>
        <w:rPr>
          <w:rFonts w:ascii="Arial" w:hAnsi="Arial" w:cs="Arial"/>
          <w:bCs/>
          <w:color w:val="auto"/>
        </w:rPr>
      </w:pPr>
      <w:r>
        <w:rPr>
          <w:rFonts w:ascii="Arial" w:hAnsi="Arial" w:cs="Arial"/>
          <w:bCs/>
          <w:color w:val="auto"/>
        </w:rPr>
        <w:t>Ultimissima questione, mi rivolgo soprattutto all’</w:t>
      </w:r>
      <w:r w:rsidR="006F3C36">
        <w:rPr>
          <w:rFonts w:ascii="Arial" w:hAnsi="Arial" w:cs="Arial"/>
          <w:bCs/>
          <w:color w:val="auto"/>
        </w:rPr>
        <w:t xml:space="preserve">Assessore </w:t>
      </w:r>
      <w:r>
        <w:rPr>
          <w:rFonts w:ascii="Arial" w:hAnsi="Arial" w:cs="Arial"/>
          <w:bCs/>
          <w:color w:val="auto"/>
        </w:rPr>
        <w:t xml:space="preserve"> Cinque, al professore Cinque, che devo dire, con grande orgoglio e giustamente, il Presidente Picarone lo ha anche richiamato nella sua risoluzione di </w:t>
      </w:r>
      <w:r w:rsidR="00920378">
        <w:rPr>
          <w:rFonts w:ascii="Arial" w:hAnsi="Arial" w:cs="Arial"/>
          <w:bCs/>
          <w:color w:val="auto"/>
        </w:rPr>
        <w:t>maggioranza</w:t>
      </w:r>
      <w:r>
        <w:rPr>
          <w:rFonts w:ascii="Arial" w:hAnsi="Arial" w:cs="Arial"/>
          <w:bCs/>
          <w:color w:val="auto"/>
        </w:rPr>
        <w:t>, dice una cosa molto opportuna e per fortuna molto importante per la nostra Regione che è quella che riguarda la sanità – mi riferisco soprattutto agli equilibri di Bilancio, soprattutto alla copertura del riparto nazionale sulla sanità, dove la Campania, da quest’anno, credo, Assessore, inizierà a recuperare fondi importanti che gli erano stati negati, in particolare a gran parte delle regioni meridionali negli anni scorsi, anzi, diciamo ormai è più di un decennio che questo avveniva e questo è sicuramente un elemento positivo e siamo felici che questo avvenga. Ho solo un certo orgoglio, che poi alla fine la politica è fatta anche per ricordare le cose. Il professore Cinque lo sa, perché allora lavorava con la Giunta regionale della Campania, in una posizione diversa, non politica ma tecnica e so il lavoro che lui ha fatto, insieme al professor Ferdinando Romano, quando nel 2013, guardate di quanto tempo parliamo, fine 2013, nel dicembre riuscimmo a spuntare un accordo politico che dovettero firmare tutti i Presidenti delle Regioni, perché la Campania, allora, si mise contro il riparto e diede la non intesa. Se l’intesa non è all’unanimità tu blocchi il riparto.</w:t>
      </w:r>
    </w:p>
    <w:p w14:paraId="5204DE53" w14:textId="516B00F9" w:rsidR="00A41998" w:rsidRDefault="00A41998" w:rsidP="00A41998">
      <w:pPr>
        <w:pStyle w:val="Default"/>
        <w:jc w:val="both"/>
        <w:rPr>
          <w:rFonts w:ascii="Arial" w:hAnsi="Arial" w:cs="Arial"/>
          <w:bCs/>
          <w:color w:val="auto"/>
        </w:rPr>
      </w:pPr>
      <w:r>
        <w:rPr>
          <w:rFonts w:ascii="Arial" w:hAnsi="Arial" w:cs="Arial"/>
          <w:bCs/>
          <w:color w:val="auto"/>
        </w:rPr>
        <w:t xml:space="preserve">Sbloccammo il riparto quando avemmo quest’accordo politico sottoscritto e non solo quell’accordo pubblico, quell’accordo politico poi è diventata norma, perché inserimmo quell’accordo politico nelle premesse del Patto della Salute 2014. Cosa diceva quell’accordo politico? </w:t>
      </w:r>
      <w:r w:rsidR="001A7197">
        <w:rPr>
          <w:rFonts w:ascii="Arial" w:hAnsi="Arial" w:cs="Arial"/>
          <w:bCs/>
          <w:color w:val="auto"/>
        </w:rPr>
        <w:t>F</w:t>
      </w:r>
      <w:r>
        <w:rPr>
          <w:rFonts w:ascii="Arial" w:hAnsi="Arial" w:cs="Arial"/>
          <w:bCs/>
          <w:color w:val="auto"/>
        </w:rPr>
        <w:t xml:space="preserve">u merito del professor Cinque e anche del professor Romano, andammo a trovare un elemento di ancoraggio per chiedere il riequilibrio dei fondi e riuscimmo a mettere, come punto di riferimento, il primo comma dell’articolo 34 della legge 662/96, pensate un po’, una finanziaria. Ma cosa diceva quest’articolo? Che non si dovevano dare i soldi solamente sull’anzianità della popolazione o sui residenti, ma si apriva ai criteri che riguardavano il tasso di mortalità – preferisco parlare delle aspettative di vita – e di privazione socioeconomica </w:t>
      </w:r>
      <w:r w:rsidR="00EA2437">
        <w:rPr>
          <w:rFonts w:ascii="Arial" w:hAnsi="Arial" w:cs="Arial"/>
          <w:bCs/>
          <w:color w:val="auto"/>
        </w:rPr>
        <w:t>n</w:t>
      </w:r>
      <w:r>
        <w:rPr>
          <w:rFonts w:ascii="Arial" w:hAnsi="Arial" w:cs="Arial"/>
          <w:bCs/>
          <w:color w:val="auto"/>
        </w:rPr>
        <w:t xml:space="preserve">ei </w:t>
      </w:r>
      <w:r w:rsidR="00EA2437">
        <w:rPr>
          <w:rFonts w:ascii="Arial" w:hAnsi="Arial" w:cs="Arial"/>
          <w:bCs/>
          <w:color w:val="auto"/>
        </w:rPr>
        <w:t>contes</w:t>
      </w:r>
      <w:r>
        <w:rPr>
          <w:rFonts w:ascii="Arial" w:hAnsi="Arial" w:cs="Arial"/>
          <w:bCs/>
          <w:color w:val="auto"/>
        </w:rPr>
        <w:t xml:space="preserve">ti territoriali. </w:t>
      </w:r>
      <w:r w:rsidR="00EA2437">
        <w:rPr>
          <w:rFonts w:ascii="Arial" w:hAnsi="Arial" w:cs="Arial"/>
          <w:bCs/>
          <w:color w:val="auto"/>
        </w:rPr>
        <w:t>I</w:t>
      </w:r>
      <w:r>
        <w:rPr>
          <w:rFonts w:ascii="Arial" w:hAnsi="Arial" w:cs="Arial"/>
          <w:bCs/>
          <w:color w:val="auto"/>
        </w:rPr>
        <w:t xml:space="preserve">n quel momento, abbiamo ancorato quello che poi sta avvenendo ora, pensate un po’, e da quell’accordo chi è più curioso può leggere il decreto che ha fatto il Governo, credo l’anno scorso, insomma, è uno degli ultimi atti di speranza del </w:t>
      </w:r>
      <w:r w:rsidR="00EA2437">
        <w:rPr>
          <w:rFonts w:ascii="Arial" w:hAnsi="Arial" w:cs="Arial"/>
          <w:bCs/>
          <w:color w:val="auto"/>
        </w:rPr>
        <w:t>M</w:t>
      </w:r>
      <w:r>
        <w:rPr>
          <w:rFonts w:ascii="Arial" w:hAnsi="Arial" w:cs="Arial"/>
          <w:bCs/>
          <w:color w:val="auto"/>
        </w:rPr>
        <w:t xml:space="preserve">inistro Speranza. Il </w:t>
      </w:r>
      <w:r w:rsidR="00EA2437">
        <w:rPr>
          <w:rFonts w:ascii="Arial" w:hAnsi="Arial" w:cs="Arial"/>
          <w:bCs/>
          <w:color w:val="auto"/>
        </w:rPr>
        <w:t>M</w:t>
      </w:r>
      <w:r>
        <w:rPr>
          <w:rFonts w:ascii="Arial" w:hAnsi="Arial" w:cs="Arial"/>
          <w:bCs/>
          <w:color w:val="auto"/>
        </w:rPr>
        <w:t xml:space="preserve">inistro Speranza, finalmente, ha dato seguito a quell’accordo politico, perché il Governo doveva farlo, ci ha messo un po’ di tempo, o meglio, un bel po’, quindi, vediamo la ragione di una nostra battaglia, che è partita anche prima del 2013, ma nel 2013 ha avuto questo punto di riferimento forte, con un accordo politico e se qualcuno ha voglia di leggersi il decreto predisposto dal </w:t>
      </w:r>
      <w:r w:rsidR="00EA2437">
        <w:rPr>
          <w:rFonts w:ascii="Arial" w:hAnsi="Arial" w:cs="Arial"/>
          <w:bCs/>
          <w:color w:val="auto"/>
        </w:rPr>
        <w:t>M</w:t>
      </w:r>
      <w:r>
        <w:rPr>
          <w:rFonts w:ascii="Arial" w:hAnsi="Arial" w:cs="Arial"/>
          <w:bCs/>
          <w:color w:val="auto"/>
        </w:rPr>
        <w:t xml:space="preserve">inistro Speranza </w:t>
      </w:r>
      <w:r>
        <w:rPr>
          <w:rFonts w:ascii="Arial" w:hAnsi="Arial" w:cs="Arial"/>
          <w:bCs/>
          <w:color w:val="auto"/>
        </w:rPr>
        <w:lastRenderedPageBreak/>
        <w:t xml:space="preserve">ritroverà le parole della Regione Campania che insieme all’accordo politico allegò un lavoro che motivava queste cose che sono state tutte richiamate, quasi copiate dal </w:t>
      </w:r>
      <w:r w:rsidR="00EA2437">
        <w:rPr>
          <w:rFonts w:ascii="Arial" w:hAnsi="Arial" w:cs="Arial"/>
          <w:bCs/>
          <w:color w:val="auto"/>
        </w:rPr>
        <w:t>M</w:t>
      </w:r>
      <w:r>
        <w:rPr>
          <w:rFonts w:ascii="Arial" w:hAnsi="Arial" w:cs="Arial"/>
          <w:bCs/>
          <w:color w:val="auto"/>
        </w:rPr>
        <w:t>inistro Speranza, copiando l’accordo politico 2013 e gli atti tecnici a sostegno della nostra proposta che facemmo nel 2013.</w:t>
      </w:r>
    </w:p>
    <w:p w14:paraId="1FD1F89C" w14:textId="76AE44C7" w:rsidR="00A41998" w:rsidRDefault="00A41998" w:rsidP="00A41998">
      <w:pPr>
        <w:pStyle w:val="Default"/>
        <w:jc w:val="both"/>
        <w:rPr>
          <w:rFonts w:ascii="Arial" w:hAnsi="Arial" w:cs="Arial"/>
          <w:bCs/>
          <w:color w:val="auto"/>
        </w:rPr>
      </w:pPr>
      <w:r>
        <w:rPr>
          <w:rFonts w:ascii="Arial" w:hAnsi="Arial" w:cs="Arial"/>
          <w:bCs/>
          <w:color w:val="auto"/>
        </w:rPr>
        <w:t xml:space="preserve">Oggi la Regione Campania ne gode dei benefici, sono sicuro che </w:t>
      </w:r>
      <w:r w:rsidR="006F3C36">
        <w:rPr>
          <w:rFonts w:ascii="Arial" w:hAnsi="Arial" w:cs="Arial"/>
          <w:bCs/>
          <w:color w:val="auto"/>
        </w:rPr>
        <w:t>l’Assessore Cinque</w:t>
      </w:r>
      <w:r>
        <w:rPr>
          <w:rFonts w:ascii="Arial" w:hAnsi="Arial" w:cs="Arial"/>
          <w:bCs/>
          <w:color w:val="auto"/>
        </w:rPr>
        <w:t xml:space="preserve"> e il Presidente De Luca, in sede di Conferenza, in questi anni, hanno continuato a fare questa battaglia, ne sono certo e i resoconti riportano che la Campania ha continuato a tenere questa posizione. Perché, poi, nelle istituzioni vale questo principio della continuità, le cose si fanno, poi si ritrovano, è una battaglia comune che va, anche in questo caso, riconosciuta ad onore di chi, chiaramente, queste battaglie allora le ha fatte, qui c’è una persona che attualmente è Assessore di questa Giunta, quindi ricopre un ruolo politico, ma nella funzione di tecnico allora diede un grande contributo per trovare una soluzione, appunto, a risolvere un problema annoso che la Campania aveva. Il </w:t>
      </w:r>
      <w:r w:rsidR="000C22B8">
        <w:rPr>
          <w:rFonts w:ascii="Arial" w:hAnsi="Arial" w:cs="Arial"/>
          <w:bCs/>
          <w:color w:val="auto"/>
        </w:rPr>
        <w:t>documento</w:t>
      </w:r>
      <w:r>
        <w:rPr>
          <w:rFonts w:ascii="Arial" w:hAnsi="Arial" w:cs="Arial"/>
          <w:bCs/>
          <w:color w:val="auto"/>
        </w:rPr>
        <w:t xml:space="preserve"> </w:t>
      </w:r>
      <w:r w:rsidR="00EA2437">
        <w:rPr>
          <w:rFonts w:ascii="Arial" w:hAnsi="Arial" w:cs="Arial"/>
          <w:bCs/>
          <w:color w:val="auto"/>
        </w:rPr>
        <w:t>e</w:t>
      </w:r>
      <w:r>
        <w:rPr>
          <w:rFonts w:ascii="Arial" w:hAnsi="Arial" w:cs="Arial"/>
          <w:bCs/>
          <w:color w:val="auto"/>
        </w:rPr>
        <w:t>conomico non è scritto in maniera</w:t>
      </w:r>
      <w:r w:rsidR="007D39CD">
        <w:rPr>
          <w:rFonts w:ascii="Arial" w:hAnsi="Arial" w:cs="Arial"/>
          <w:bCs/>
          <w:color w:val="auto"/>
        </w:rPr>
        <w:t xml:space="preserve"> </w:t>
      </w:r>
      <w:r w:rsidR="008376EB">
        <w:rPr>
          <w:rFonts w:ascii="Arial" w:hAnsi="Arial" w:cs="Arial"/>
          <w:bCs/>
          <w:color w:val="auto"/>
        </w:rPr>
        <w:t>gius</w:t>
      </w:r>
      <w:r w:rsidR="007D39CD">
        <w:rPr>
          <w:rFonts w:ascii="Arial" w:hAnsi="Arial" w:cs="Arial"/>
          <w:bCs/>
          <w:color w:val="auto"/>
        </w:rPr>
        <w:t>ta</w:t>
      </w:r>
      <w:r>
        <w:rPr>
          <w:rFonts w:ascii="Arial" w:hAnsi="Arial" w:cs="Arial"/>
          <w:bCs/>
          <w:color w:val="auto"/>
        </w:rPr>
        <w:t xml:space="preserve">, ma, insomma, i numeri ci sono, ci auguriamo che </w:t>
      </w:r>
      <w:r w:rsidR="00EA2437">
        <w:rPr>
          <w:rFonts w:ascii="Arial" w:hAnsi="Arial" w:cs="Arial"/>
          <w:bCs/>
          <w:color w:val="auto"/>
        </w:rPr>
        <w:t>l</w:t>
      </w:r>
      <w:r>
        <w:rPr>
          <w:rFonts w:ascii="Arial" w:hAnsi="Arial" w:cs="Arial"/>
          <w:bCs/>
          <w:color w:val="auto"/>
        </w:rPr>
        <w:t xml:space="preserve">’applicazione di quest’accordo, che avrà, chiaramente, un tempo lungo, perché è evidente che non lo puoi fare dalla sera alla mattina e devo dire, la fortuna di aver avuto, in una certa fase, un po’ più di soldi per la sanità, perché il Covid ha portato un po’ più di soldi, anche se leggo, nelle previsioni, che quest’aumento, poi, sarà molto più contenuto nei prossimi anni, quindi, un problema, probabilmente, per favorire un’accelerazione di questo riequilibrio sarà oggettivamente forse molto difficile, quindi, concludo avendo fatto riferimento sia ad alcune questioni che per noi sono assolutamente inaccettabili, di questo </w:t>
      </w:r>
      <w:r w:rsidR="000C22B8">
        <w:rPr>
          <w:rFonts w:ascii="Arial" w:hAnsi="Arial" w:cs="Arial"/>
          <w:bCs/>
          <w:color w:val="auto"/>
        </w:rPr>
        <w:t>documento</w:t>
      </w:r>
      <w:r>
        <w:rPr>
          <w:rFonts w:ascii="Arial" w:hAnsi="Arial" w:cs="Arial"/>
          <w:bCs/>
          <w:color w:val="auto"/>
        </w:rPr>
        <w:t xml:space="preserve"> economico, soprattutto per alcuni elementi di poca chiarezza, oltre, come diceva il collega Nappi, giustamente, anche del fatto che non ci è stata data nessuna possibilità di poter dare un contributo con una risoluzione perché in 24 ore non fai una cosa seria, oggettivamente, per noi, era impossibile lavorare con questi tempi, quindi, per questo motivo, non solo esprimiamo un voto, naturalmente, contrario, dell’</w:t>
      </w:r>
      <w:r w:rsidR="00920378">
        <w:rPr>
          <w:rFonts w:ascii="Arial" w:hAnsi="Arial" w:cs="Arial"/>
          <w:bCs/>
          <w:color w:val="auto"/>
        </w:rPr>
        <w:t>opposizione</w:t>
      </w:r>
      <w:r>
        <w:rPr>
          <w:rFonts w:ascii="Arial" w:hAnsi="Arial" w:cs="Arial"/>
          <w:bCs/>
          <w:color w:val="auto"/>
        </w:rPr>
        <w:t xml:space="preserve">, ad un </w:t>
      </w:r>
      <w:r w:rsidR="000C22B8">
        <w:rPr>
          <w:rFonts w:ascii="Arial" w:hAnsi="Arial" w:cs="Arial"/>
          <w:bCs/>
          <w:color w:val="auto"/>
        </w:rPr>
        <w:t>documento</w:t>
      </w:r>
      <w:r>
        <w:rPr>
          <w:rFonts w:ascii="Arial" w:hAnsi="Arial" w:cs="Arial"/>
          <w:bCs/>
          <w:color w:val="auto"/>
        </w:rPr>
        <w:t xml:space="preserve"> </w:t>
      </w:r>
      <w:r w:rsidR="008376EB">
        <w:rPr>
          <w:rFonts w:ascii="Arial" w:hAnsi="Arial" w:cs="Arial"/>
          <w:bCs/>
          <w:color w:val="auto"/>
        </w:rPr>
        <w:t>e</w:t>
      </w:r>
      <w:r>
        <w:rPr>
          <w:rFonts w:ascii="Arial" w:hAnsi="Arial" w:cs="Arial"/>
          <w:bCs/>
          <w:color w:val="auto"/>
        </w:rPr>
        <w:t>conomico così importante come di prassi, ma, chiaramente, anche un giudizio assolutamente negativo e un voto negativo anche legato al metodo che è stato realizzato e fatto.</w:t>
      </w:r>
    </w:p>
    <w:p w14:paraId="553B4612" w14:textId="77777777" w:rsidR="00A41998" w:rsidRPr="00E07625" w:rsidRDefault="00A41998" w:rsidP="00A41998">
      <w:pPr>
        <w:pStyle w:val="Default"/>
        <w:jc w:val="both"/>
        <w:rPr>
          <w:rFonts w:ascii="Arial" w:hAnsi="Arial" w:cs="Arial"/>
          <w:b/>
          <w:color w:val="auto"/>
        </w:rPr>
      </w:pPr>
    </w:p>
    <w:p w14:paraId="5DFC12BA" w14:textId="77777777" w:rsidR="00A41998" w:rsidRDefault="00A41998" w:rsidP="00A41998">
      <w:pPr>
        <w:pStyle w:val="Default"/>
        <w:jc w:val="both"/>
        <w:rPr>
          <w:rFonts w:ascii="Arial" w:hAnsi="Arial" w:cs="Arial"/>
          <w:bCs/>
          <w:color w:val="auto"/>
        </w:rPr>
      </w:pPr>
      <w:r w:rsidRPr="00E07625">
        <w:rPr>
          <w:rFonts w:ascii="Arial" w:hAnsi="Arial" w:cs="Arial"/>
          <w:b/>
          <w:color w:val="auto"/>
        </w:rPr>
        <w:t>PRESIDENTE (Oliviero).</w:t>
      </w:r>
      <w:r>
        <w:rPr>
          <w:rFonts w:ascii="Arial" w:hAnsi="Arial" w:cs="Arial"/>
          <w:bCs/>
          <w:color w:val="auto"/>
        </w:rPr>
        <w:t xml:space="preserve"> Cammarano. </w:t>
      </w:r>
    </w:p>
    <w:p w14:paraId="2A6762E1" w14:textId="77777777" w:rsidR="00A41998" w:rsidRPr="00E07625" w:rsidRDefault="00A41998" w:rsidP="00A41998">
      <w:pPr>
        <w:pStyle w:val="Default"/>
        <w:jc w:val="both"/>
        <w:rPr>
          <w:rFonts w:ascii="Arial" w:hAnsi="Arial" w:cs="Arial"/>
          <w:b/>
          <w:color w:val="auto"/>
        </w:rPr>
      </w:pPr>
    </w:p>
    <w:p w14:paraId="5B492E80" w14:textId="33FCB2E6" w:rsidR="00A41998" w:rsidRDefault="00A41998" w:rsidP="00A41998">
      <w:pPr>
        <w:pStyle w:val="Default"/>
        <w:jc w:val="both"/>
        <w:rPr>
          <w:rFonts w:ascii="Arial" w:hAnsi="Arial" w:cs="Arial"/>
          <w:bCs/>
          <w:color w:val="auto"/>
        </w:rPr>
      </w:pPr>
      <w:r w:rsidRPr="00E07625">
        <w:rPr>
          <w:rFonts w:ascii="Arial" w:hAnsi="Arial" w:cs="Arial"/>
          <w:b/>
          <w:color w:val="auto"/>
        </w:rPr>
        <w:t>CAMMARANO (M5S).</w:t>
      </w:r>
      <w:r>
        <w:rPr>
          <w:rFonts w:ascii="Arial" w:hAnsi="Arial" w:cs="Arial"/>
          <w:bCs/>
          <w:color w:val="auto"/>
        </w:rPr>
        <w:t xml:space="preserve"> Gentili colleghi abbiamo ascoltato anche la relazione che ha fatto il collega Picarone e, sinceramente, ho anche ascoltato delle cose positive, da quello che ho </w:t>
      </w:r>
      <w:r w:rsidR="008376EB">
        <w:rPr>
          <w:rFonts w:ascii="Arial" w:hAnsi="Arial" w:cs="Arial"/>
          <w:bCs/>
          <w:color w:val="auto"/>
        </w:rPr>
        <w:t>l</w:t>
      </w:r>
      <w:r>
        <w:rPr>
          <w:rFonts w:ascii="Arial" w:hAnsi="Arial" w:cs="Arial"/>
          <w:bCs/>
          <w:color w:val="auto"/>
        </w:rPr>
        <w:t xml:space="preserve">etto, da quello che, in maniera molto aleatoria, ho cercato di capire da quello che si è detto, perché noi non abbiamo avuto il tempo di leggere il </w:t>
      </w:r>
      <w:r w:rsidR="000C22B8">
        <w:rPr>
          <w:rFonts w:ascii="Arial" w:hAnsi="Arial" w:cs="Arial"/>
          <w:bCs/>
          <w:color w:val="auto"/>
        </w:rPr>
        <w:t>documento</w:t>
      </w:r>
      <w:r>
        <w:rPr>
          <w:rFonts w:ascii="Arial" w:hAnsi="Arial" w:cs="Arial"/>
          <w:bCs/>
          <w:color w:val="auto"/>
        </w:rPr>
        <w:t xml:space="preserve">, era un </w:t>
      </w:r>
      <w:r w:rsidR="000C22B8">
        <w:rPr>
          <w:rFonts w:ascii="Arial" w:hAnsi="Arial" w:cs="Arial"/>
          <w:bCs/>
          <w:color w:val="auto"/>
        </w:rPr>
        <w:t>documento</w:t>
      </w:r>
      <w:r>
        <w:rPr>
          <w:rFonts w:ascii="Arial" w:hAnsi="Arial" w:cs="Arial"/>
          <w:bCs/>
          <w:color w:val="auto"/>
        </w:rPr>
        <w:t xml:space="preserve"> corposo, i tempi erano veramente strettissimi ed è </w:t>
      </w:r>
      <w:r w:rsidR="008376EB">
        <w:rPr>
          <w:rFonts w:ascii="Arial" w:hAnsi="Arial" w:cs="Arial"/>
          <w:bCs/>
          <w:color w:val="auto"/>
        </w:rPr>
        <w:t>que</w:t>
      </w:r>
      <w:r>
        <w:rPr>
          <w:rFonts w:ascii="Arial" w:hAnsi="Arial" w:cs="Arial"/>
          <w:bCs/>
          <w:color w:val="auto"/>
        </w:rPr>
        <w:t xml:space="preserve">llo che ha detto anche il collega Nappi, non c’è stato il tempo di condividere, in qualche modo, dare degli input, anche alla Commissione, al collega Picarone, per migliorare quello che stava dicendo, quindi, è chiaro che </w:t>
      </w:r>
      <w:r w:rsidR="008376EB">
        <w:rPr>
          <w:rFonts w:ascii="Arial" w:hAnsi="Arial" w:cs="Arial"/>
          <w:bCs/>
          <w:color w:val="auto"/>
        </w:rPr>
        <w:t xml:space="preserve">non </w:t>
      </w:r>
      <w:r>
        <w:rPr>
          <w:rFonts w:ascii="Arial" w:hAnsi="Arial" w:cs="Arial"/>
          <w:bCs/>
          <w:color w:val="auto"/>
        </w:rPr>
        <w:t xml:space="preserve">avendo avuto modo di poter condividere un </w:t>
      </w:r>
      <w:r w:rsidR="000C22B8">
        <w:rPr>
          <w:rFonts w:ascii="Arial" w:hAnsi="Arial" w:cs="Arial"/>
          <w:bCs/>
          <w:color w:val="auto"/>
        </w:rPr>
        <w:t>documento</w:t>
      </w:r>
      <w:r>
        <w:rPr>
          <w:rFonts w:ascii="Arial" w:hAnsi="Arial" w:cs="Arial"/>
          <w:bCs/>
          <w:color w:val="auto"/>
        </w:rPr>
        <w:t xml:space="preserve"> in un clima di condivisione, anche apportare quelli che per noi potrebbero essere anche dei miglioramenti ad un </w:t>
      </w:r>
      <w:r w:rsidR="000C22B8">
        <w:rPr>
          <w:rFonts w:ascii="Arial" w:hAnsi="Arial" w:cs="Arial"/>
          <w:bCs/>
          <w:color w:val="auto"/>
        </w:rPr>
        <w:t>documento</w:t>
      </w:r>
      <w:r>
        <w:rPr>
          <w:rFonts w:ascii="Arial" w:hAnsi="Arial" w:cs="Arial"/>
          <w:bCs/>
          <w:color w:val="auto"/>
        </w:rPr>
        <w:t xml:space="preserve"> ci porta ad essere contrari. Noi, ovviamente, a settembre cercheremo, magari, di contribuire con i tempi più adatti a questo tipo di lavoro, cercheremo, in qualche modo, di migliorarlo. Grazie.</w:t>
      </w:r>
    </w:p>
    <w:p w14:paraId="2189B965" w14:textId="77777777" w:rsidR="00A41998" w:rsidRPr="00E07625" w:rsidRDefault="00A41998" w:rsidP="00A41998">
      <w:pPr>
        <w:pStyle w:val="Default"/>
        <w:jc w:val="both"/>
        <w:rPr>
          <w:rFonts w:ascii="Arial" w:hAnsi="Arial" w:cs="Arial"/>
          <w:b/>
          <w:color w:val="auto"/>
        </w:rPr>
      </w:pPr>
    </w:p>
    <w:p w14:paraId="3B9A29D0" w14:textId="77777777" w:rsidR="00A41998" w:rsidRPr="00A41998" w:rsidRDefault="00A41998" w:rsidP="00A41998">
      <w:pPr>
        <w:jc w:val="both"/>
      </w:pPr>
      <w:r w:rsidRPr="00E07625">
        <w:rPr>
          <w:rFonts w:cs="Arial"/>
          <w:b/>
        </w:rPr>
        <w:t>PRESIDENTE (Oliviero).</w:t>
      </w:r>
      <w:r>
        <w:rPr>
          <w:rFonts w:cs="Arial"/>
          <w:bCs/>
        </w:rPr>
        <w:t xml:space="preserve"> Piscitelli. </w:t>
      </w:r>
      <w:r w:rsidRPr="00E07625">
        <w:rPr>
          <w:rFonts w:cs="Arial"/>
          <w:bCs/>
        </w:rPr>
        <w:t>C’è l’altro collega dello stesso partito che vuole intervenire? Okay, è assente chi ha chiesto di parlare, quindi, è decaduto.</w:t>
      </w:r>
    </w:p>
    <w:p w14:paraId="10E4478C" w14:textId="5C4E8CD0" w:rsidR="00A41998" w:rsidRPr="00A41998" w:rsidRDefault="00A41998" w:rsidP="00A41998">
      <w:pPr>
        <w:jc w:val="both"/>
      </w:pPr>
      <w:r w:rsidRPr="00A41998">
        <w:t xml:space="preserve">L’Amministrazione vuole intervenire? Va bene. Cirillo si è prenotato adesso. </w:t>
      </w:r>
      <w:r>
        <w:t>Si prenoti. Prima Cirillo e poi Picarone.</w:t>
      </w:r>
    </w:p>
    <w:p w14:paraId="2099851A" w14:textId="77777777" w:rsidR="00A41998" w:rsidRDefault="00A41998" w:rsidP="00A41998">
      <w:pPr>
        <w:jc w:val="both"/>
      </w:pPr>
    </w:p>
    <w:p w14:paraId="3C93F59C" w14:textId="4829836A" w:rsidR="00A41998" w:rsidRDefault="00A41998" w:rsidP="00A41998">
      <w:pPr>
        <w:jc w:val="both"/>
      </w:pPr>
      <w:r>
        <w:rPr>
          <w:b/>
          <w:bCs/>
        </w:rPr>
        <w:lastRenderedPageBreak/>
        <w:t xml:space="preserve">CIRILLO (+ Europa). </w:t>
      </w:r>
      <w:r>
        <w:t xml:space="preserve">Cercherò di essere rapido. Sono un po’ perplesso quando nel DEFR si vada ai riferimenti alla questione anche un po’ nazionale del PNRR in quanto si cita che questo PNRR ci aiuterà a risolvere una serie di questioni, anche regionali, però il problema è che la Regione fa, però il Governo disfa, perché questa manovra che il ministro Fitto, che è stato prima elogiato dai miei colleghi come colui che è risolutore, che porta a casa la terza, la quarta, le varie rate, in realtà, a me preoccupa perché quando leggo di questi 15,9 miliardi che vanno a </w:t>
      </w:r>
      <w:proofErr w:type="spellStart"/>
      <w:r>
        <w:t>definanziare</w:t>
      </w:r>
      <w:proofErr w:type="spellEnd"/>
      <w:r>
        <w:t>, perché il tema è questo: definanziamento di misure già previste su cui anche questo DEFR, in qualche modo, come visione strategica si era appoggiato.</w:t>
      </w:r>
    </w:p>
    <w:p w14:paraId="1342403C" w14:textId="77777777" w:rsidR="00A41998" w:rsidRDefault="00A41998" w:rsidP="00A41998">
      <w:pPr>
        <w:jc w:val="both"/>
      </w:pPr>
      <w:r>
        <w:t>Il problema è che in quelle misure c’è il capitolo sanità che è uno dei più indietro per quanto riguarda la spesa delle risorse del piano, che riguarda ripercussioni su medicina territoriale e case di comunità. Si diceva: no, questa rivisitazione di questo PNRR è funzionale a interventi migliorativi. Nuove strutture di assistenza primaria e di prevenzione scendono a 936 rispetto alle 1350 previste sul Piano nazionale, gli ospedali di comunità passano da 400 a 304, gli interventi antisismici sulle strutture sanitarie diminuiscono da 109 a 87. È questo l’incremento e il miglioramento che Fitto sta facendo. Complimenti al Centrodestra.</w:t>
      </w:r>
    </w:p>
    <w:p w14:paraId="6FA6FA1D" w14:textId="43A7702B" w:rsidR="00A41998" w:rsidRDefault="00A41998" w:rsidP="00A41998">
      <w:pPr>
        <w:jc w:val="both"/>
      </w:pPr>
      <w:r>
        <w:t>In un quadro in cui il sistema sanitario nazionale ha carenze di 30 mila medici su base nazionale, in un quadro in cui in Italia si fa ancora i</w:t>
      </w:r>
      <w:r w:rsidR="000C5EED">
        <w:t>l</w:t>
      </w:r>
      <w:r>
        <w:t xml:space="preserve"> test di ingresso alla facoltà di medicina, cioè in settori dove manca il personale, e quindi dobbiamo sbrigarci a formarlo, ovviamente in modo qualitativo e poi sul campo quei medici si vanno a testare, stiamo ancora a fare i test di ingresso. Pare che non si stia muovendo niente rispetto a questo tema.</w:t>
      </w:r>
    </w:p>
    <w:p w14:paraId="73D60CD7" w14:textId="77777777" w:rsidR="00A41998" w:rsidRDefault="00A41998" w:rsidP="00A41998">
      <w:pPr>
        <w:jc w:val="both"/>
      </w:pPr>
      <w:r>
        <w:t>Avevo preparato anche una mozione, poi ho visto, questo è un impegno contro una risoluzione di maggioranza a cui abbiamo contribuito, ma il discorso è un po’ come se devo fare l’esame per la patente B, ma prima di andare a scuola guida devo capire se sono idoneo a entrare a scuola guida e poi fare l’esame. Cioè l’esame per l’esame, al di là delle domande che vanno a fare, dei punteggi assegnati casualmente, il discorso è che così ritardiamo quando poi in altri settori, sono laureato in giurisprudenza, un settore in cui gli avvocati ce ne sono e non c’è il test di ingresso. Non è che abbiamo il test di ingresso in tutte le facoltà, no, in alcune rispetto ad altre, e dove non serve, come Medicina, questo test ci sta e, tra l’altro, questo in qualche modo pregiudica anche un altro sistema. Le borse di studio che eroghiamo agli studenti, anche di Medicina, alle famiglie indigenti, servono ad agevolare anche i figli delle famiglie a basso reddito a poter studiare e formarsi, ma se metto il test e oggi per preparare quel test ci si rivolge a degli enti di formazione dei corsi, che non rientrano nelle borse di studio. Significa che stiamo creando delle barriere all’accesso all’Università in questo momento, portando avanti il tema del test di ingresso a Medicina. Questo è un tema che, secondo me, dovrebbero fare qualcosa, eliminando questa roba per aiutare le Regioni e il sistema sanitario a funzionare meglio e a risolvere una criticità e una carenza di personale.</w:t>
      </w:r>
    </w:p>
    <w:p w14:paraId="75B779EE" w14:textId="77777777" w:rsidR="00A41998" w:rsidRDefault="00A41998" w:rsidP="00A41998">
      <w:pPr>
        <w:jc w:val="both"/>
      </w:pPr>
      <w:r>
        <w:t>Anziché togliere risorse alla sanità, quindi, anche a questa Regione, voi del Centrodestra che avete i vostri riferimenti in Parlamento al Governo, dite di eliminare il test di medicina e forse faremo qualcosa in prospettiva migliore a quello che abbiamo fatto.</w:t>
      </w:r>
    </w:p>
    <w:p w14:paraId="1ACD99F9" w14:textId="1A2A7263" w:rsidR="00A41998" w:rsidRDefault="00A41998" w:rsidP="00A41998">
      <w:pPr>
        <w:jc w:val="both"/>
      </w:pPr>
      <w:r>
        <w:t xml:space="preserve">Poi, c’è 1 miliardo </w:t>
      </w:r>
      <w:r w:rsidR="000C5EED">
        <w:t xml:space="preserve">e </w:t>
      </w:r>
      <w:r>
        <w:t>300 sul dissesto idrogeologico, mentre in Lombardia ci sono nubifragi e il rischio dei roghi in Sicilia, noi togliamo risorse al governo del territorio e al rischio idrogeologico e questi sono gli interventi che servono all’Italia.</w:t>
      </w:r>
    </w:p>
    <w:p w14:paraId="5C989855" w14:textId="4F916D47" w:rsidR="00A41998" w:rsidRDefault="00A41998" w:rsidP="00A41998">
      <w:pPr>
        <w:jc w:val="both"/>
      </w:pPr>
      <w:r>
        <w:t xml:space="preserve">Tolgono 700 milioni per i servizi sociali delle aree interne, 300 milioni per i beni confiscati alle mafie, 6 miliardi di interventi nelle aree urbane per la messa in sicurezza del territorio. Sembra un po’ quando i Visigoti e Alarico I andavano a fare </w:t>
      </w:r>
      <w:r w:rsidR="0011503A">
        <w:t>ne</w:t>
      </w:r>
      <w:r>
        <w:t>l 410</w:t>
      </w:r>
      <w:r w:rsidR="0011503A">
        <w:t xml:space="preserve"> d.c.</w:t>
      </w:r>
      <w:r>
        <w:t xml:space="preserve">, presero un sacco di roba, quello che posso prendere prendo, perché servivano risorse per fare le grandi manovre come la flat tax </w:t>
      </w:r>
      <w:r>
        <w:lastRenderedPageBreak/>
        <w:t>e dire che abbiamo tolto le tasse. Intanto, le infrastrutture e i servizi non li stiamo dando e affossiamo ulteriormente la sanità. Complimenti al Centrodestra.</w:t>
      </w:r>
    </w:p>
    <w:p w14:paraId="6518DB87" w14:textId="20CF28EC" w:rsidR="00A41998" w:rsidRDefault="00A41998" w:rsidP="00A41998">
      <w:pPr>
        <w:jc w:val="both"/>
      </w:pPr>
      <w:r>
        <w:t xml:space="preserve">Qualcosa di positivo lo vorrei raccontare nel DEFR, che racconta di beni paesaggistici naturali, ringrazio i colleghi, abbiamo fatto una Legge Regionale sulla salvaguardia dei cetacei marini, sulle tartarughe marine, abbiamo spostato 100 mila euro su quella legge, 140 mila </w:t>
      </w:r>
      <w:r w:rsidR="004D7C01">
        <w:t>al</w:t>
      </w:r>
      <w:r>
        <w:t>l’area marina protetta di Punta Campanella, fondi per poter realizzare un centro di recupero di tartarughe marine, quindi, un’attenzione di questa Regione alla biodiversità che è anche un tema.</w:t>
      </w:r>
    </w:p>
    <w:p w14:paraId="05AAC468" w14:textId="77777777" w:rsidR="00A41998" w:rsidRDefault="00A41998" w:rsidP="00A41998">
      <w:pPr>
        <w:jc w:val="both"/>
      </w:pPr>
      <w:r>
        <w:t>Poi, innovazione tecnologica. Visto che giustamente, correttamente Caldoro dice: mettiamo i dati, mettiamoli i dati. È appena scaduto un bando sulle startup che prevede un contributo dell’80 per cento su finanziamenti fino a 100 mila euro, 70 per cento sopra i 100 mila fino a 350 mila euro per quelle realtà soprattutto giovanili che vogliono fare impresa e innovazione sul territorio.</w:t>
      </w:r>
    </w:p>
    <w:p w14:paraId="033D6EA6" w14:textId="77777777" w:rsidR="00A41998" w:rsidRDefault="00A41998" w:rsidP="00A41998">
      <w:pPr>
        <w:jc w:val="both"/>
      </w:pPr>
      <w:r>
        <w:t xml:space="preserve">In Campania 1400 </w:t>
      </w:r>
      <w:r w:rsidRPr="00E64EFE">
        <w:rPr>
          <w:i/>
          <w:iCs/>
        </w:rPr>
        <w:t>startup</w:t>
      </w:r>
      <w:r>
        <w:t xml:space="preserve"> innovative, la Campania è terza Regione in Italia per quanto riguarda questo settore, dietro Lombardia e Lazio, e al secondo posto nell’ultimo biennio per tasso di crescita </w:t>
      </w:r>
      <w:r w:rsidRPr="00E64EFE">
        <w:rPr>
          <w:i/>
          <w:iCs/>
        </w:rPr>
        <w:t>startup</w:t>
      </w:r>
      <w:r>
        <w:t xml:space="preserve"> con 17,6 per cento a fronte di una media nazionale di 11,7 e per quanto riguarda l’imprenditorialità giovanile, con 7,7 per cento è la prima in Italia, 2 punti in media in più rispetto al dato medio nazionale. È questa la Regione Campania.</w:t>
      </w:r>
    </w:p>
    <w:p w14:paraId="66CA97DD" w14:textId="00B4B35F" w:rsidR="00A41998" w:rsidRDefault="00A41998" w:rsidP="00A41998">
      <w:pPr>
        <w:jc w:val="both"/>
      </w:pPr>
      <w:r>
        <w:t xml:space="preserve">Ringrazio il grande </w:t>
      </w:r>
      <w:r w:rsidR="00547948">
        <w:t>P</w:t>
      </w:r>
      <w:r>
        <w:t>rofessor Fascione che oltre a lavorare su questo bando è anche sce</w:t>
      </w:r>
      <w:r w:rsidR="00547948">
        <w:t>so</w:t>
      </w:r>
      <w:r>
        <w:t xml:space="preserve"> in campo sui territori con incontri tematici, a spiegare quest’opportunità e c’è stato un incremento di domande quest’anno rispetto a quanto fatto l’anno scorso. Chi si vuole mettere a studiare, anche in 24 ore, qualcosa riesce pure a portarlo in quest’Aula.</w:t>
      </w:r>
    </w:p>
    <w:p w14:paraId="0530F705" w14:textId="77777777" w:rsidR="00A41998" w:rsidRDefault="00A41998" w:rsidP="00A41998">
      <w:pPr>
        <w:jc w:val="both"/>
      </w:pPr>
      <w:r>
        <w:t>Per quanto riguarda, infine, i giovani, proprio questa mattina abbiamo approvato la programmazione del diritto allo studio, si è confermato in Giunta regionale l’abbonamento gratuito per gli studenti, 130 mila studenti beneficiano del fatto che non pagano l’utilizzo dei mezzi di trasporto pubblico locale per arrivare alle proprie Università.</w:t>
      </w:r>
    </w:p>
    <w:p w14:paraId="42813D5A" w14:textId="77777777" w:rsidR="00A41998" w:rsidRDefault="00A41998" w:rsidP="00A41998">
      <w:pPr>
        <w:jc w:val="both"/>
      </w:pPr>
      <w:r>
        <w:t xml:space="preserve">Per quanto riguarda le borse di studio, approvando quella programmazione, ricordiamoci un'altra cosa, per quanto riguarda il contributo che la Regione direttamente dà, si è passati dal 2015 a 5 milioni di euro con </w:t>
      </w:r>
      <w:r>
        <w:rPr>
          <w:i/>
          <w:iCs/>
        </w:rPr>
        <w:t xml:space="preserve">trend </w:t>
      </w:r>
      <w:r>
        <w:t>di crescita 2022-2023 a 60 milioni di euro, il 1200 per cento di fondi in più per le borse di studio, tanto è vero che ha Regione Campania con 130 milioni di euro di interventi nel 2022 è la prima in Italia, dati MIUR dell’anno scorso, quasi 50 milioni in più della seconda, la Lombardia. Sono dati chiaramente reperibili sul sito del Ministero.</w:t>
      </w:r>
    </w:p>
    <w:p w14:paraId="731B8AEC" w14:textId="2EB519D6" w:rsidR="00A41998" w:rsidRDefault="00A41998" w:rsidP="00A41998">
      <w:pPr>
        <w:jc w:val="both"/>
      </w:pPr>
      <w:r>
        <w:t xml:space="preserve">Per dare anche un sostegno ai giovani, è in corso un bando sul </w:t>
      </w:r>
      <w:r>
        <w:rPr>
          <w:i/>
          <w:iCs/>
        </w:rPr>
        <w:t xml:space="preserve">voucher </w:t>
      </w:r>
      <w:r>
        <w:t>per i minori, 400 euro di contributo per quei minori, quelle famiglie indigenti, anche se ci sono più figli, è nominale, consentono di fare attività sportive all’aperto, ed è un beneficio che va non alle società sportive, ma va al minore che poi si iscrive alla società sportiva e in questo momento in Arus c’è un importante lavoro, oltre a gestire le istanze anche a gestire un albo, che è dinamico, dove nuove Associazioni che si vogliono iscrivere fanno domanda e si iscriv</w:t>
      </w:r>
      <w:r w:rsidR="000E6576">
        <w:t>ono</w:t>
      </w:r>
      <w:r>
        <w:t xml:space="preserve">. </w:t>
      </w:r>
    </w:p>
    <w:p w14:paraId="02AD68CA" w14:textId="77777777" w:rsidR="00A41998" w:rsidRDefault="00A41998" w:rsidP="00A41998">
      <w:pPr>
        <w:jc w:val="both"/>
      </w:pPr>
      <w:r>
        <w:t>A dimostrazione che quando un soggetto pubblico vuole gestire un servizio, lo può fare e lo fa anche bene, tornando a un argomento che abbiamo trattato questa mattina.</w:t>
      </w:r>
    </w:p>
    <w:p w14:paraId="5199B3F8" w14:textId="69CCB6E2" w:rsidR="00A41998" w:rsidRDefault="00A41998" w:rsidP="00A41998">
      <w:pPr>
        <w:jc w:val="both"/>
      </w:pPr>
      <w:r>
        <w:t xml:space="preserve">Per queste ragioni, il DEFR, che racconta una visione strategica di quello che si farà, ho voluto portare un contributo di quello che si è fatto e che è richiamato in quello che c’è scritto, a dimostrazione che se è questo </w:t>
      </w:r>
      <w:proofErr w:type="gramStart"/>
      <w:r>
        <w:t xml:space="preserve">il </w:t>
      </w:r>
      <w:r>
        <w:rPr>
          <w:i/>
          <w:iCs/>
        </w:rPr>
        <w:t>trend</w:t>
      </w:r>
      <w:proofErr w:type="gramEnd"/>
      <w:r>
        <w:rPr>
          <w:i/>
          <w:iCs/>
        </w:rPr>
        <w:t xml:space="preserve"> </w:t>
      </w:r>
      <w:r>
        <w:t xml:space="preserve">in Regione Campania, con i dati alla mano, votiamo favorevolmente non solo a quello che c’è scritto, ma perché quello che c’è scritto è consacrato da dati e risultati già raggiunti in questa Regione. Sicuramente meglio e qualcuno mai raggiunto rispetto a quello che hanno fatto altri Governi precedenti che vengono qui e raccontano che </w:t>
      </w:r>
      <w:r w:rsidR="003D29A2">
        <w:t xml:space="preserve">non </w:t>
      </w:r>
      <w:r>
        <w:t xml:space="preserve">riescono a lavorare. Nei tempi stretti in cui abbiamo lavorato ho provato a dare un contributo di dati e risultati con l’obiettivo di dare ancora più una mano a questa Giunta che ringrazio, con cui ci mettiamo a lavorare sugli argomenti per dare risposte ai cittadini, tenuto conto che purtroppo </w:t>
      </w:r>
      <w:r>
        <w:lastRenderedPageBreak/>
        <w:t xml:space="preserve">questo DEFR sconta il fatto che si poggia anche su una manovra nazionale che questo definanziamento che prevede porterà a gravi ripercussioni su settori quali </w:t>
      </w:r>
      <w:r w:rsidR="003D29A2">
        <w:t xml:space="preserve">la </w:t>
      </w:r>
      <w:r>
        <w:t>sanità.</w:t>
      </w:r>
    </w:p>
    <w:p w14:paraId="109A1FD8" w14:textId="77777777" w:rsidR="00A41998" w:rsidRDefault="00A41998" w:rsidP="00A41998">
      <w:pPr>
        <w:jc w:val="both"/>
      </w:pPr>
      <w:r>
        <w:t>Poi, è su quello dovremo fare il ragionamento, ma penso che la caparbietà di questa Giunta potrà affrontare anche quest’eventuale criticità. Grazie.</w:t>
      </w:r>
    </w:p>
    <w:p w14:paraId="03C4576C" w14:textId="77777777" w:rsidR="00A41998" w:rsidRDefault="00A41998" w:rsidP="00A41998">
      <w:pPr>
        <w:jc w:val="both"/>
      </w:pPr>
    </w:p>
    <w:p w14:paraId="1E5A7552" w14:textId="77777777" w:rsidR="00A41998" w:rsidRDefault="00A41998" w:rsidP="00A41998">
      <w:pPr>
        <w:jc w:val="both"/>
      </w:pPr>
      <w:r>
        <w:rPr>
          <w:b/>
          <w:bCs/>
        </w:rPr>
        <w:t xml:space="preserve">PRESIDENTE (Oliviero). </w:t>
      </w:r>
      <w:r>
        <w:t>Picarone.</w:t>
      </w:r>
    </w:p>
    <w:p w14:paraId="0F538F47" w14:textId="77777777" w:rsidR="00A41998" w:rsidRDefault="00A41998" w:rsidP="00A41998">
      <w:pPr>
        <w:jc w:val="both"/>
      </w:pPr>
    </w:p>
    <w:p w14:paraId="13AC4B05" w14:textId="77777777" w:rsidR="00A41998" w:rsidRDefault="00A41998" w:rsidP="00A41998">
      <w:pPr>
        <w:jc w:val="both"/>
      </w:pPr>
      <w:r>
        <w:rPr>
          <w:b/>
          <w:bCs/>
        </w:rPr>
        <w:t xml:space="preserve">PICARONE (PD). </w:t>
      </w:r>
      <w:r>
        <w:t>Un emendamento a firma del collega Mensorio che ho firmato pure io, riformula il testo aggiungendo al capitolo Ambiente un ulteriore passaggio: in riferimento alla DGR di assestamento di Bilancio, si propone di ribadire ed esplicitare, in maniera chiara ed inequivocabile, che la dotazione votata in sede di assestamento di bilancio è funzionale ai soli interventi di manutenzione esistenti sul territorio di Acerra.</w:t>
      </w:r>
    </w:p>
    <w:p w14:paraId="53C6C972" w14:textId="77777777" w:rsidR="00A41998" w:rsidRDefault="00A41998" w:rsidP="00A41998">
      <w:pPr>
        <w:jc w:val="both"/>
      </w:pPr>
    </w:p>
    <w:p w14:paraId="0C2AF0F6" w14:textId="77777777" w:rsidR="00A41998" w:rsidRDefault="00A41998" w:rsidP="00A41998">
      <w:pPr>
        <w:jc w:val="both"/>
      </w:pPr>
      <w:r>
        <w:rPr>
          <w:b/>
          <w:bCs/>
        </w:rPr>
        <w:t xml:space="preserve">PRESIDENTE (Oliviero). </w:t>
      </w:r>
      <w:r>
        <w:t>Piscitelli.</w:t>
      </w:r>
    </w:p>
    <w:p w14:paraId="666AB8F9" w14:textId="77777777" w:rsidR="00A41998" w:rsidRDefault="00A41998" w:rsidP="00A41998">
      <w:pPr>
        <w:jc w:val="both"/>
      </w:pPr>
    </w:p>
    <w:p w14:paraId="27471DB9" w14:textId="777FBA57" w:rsidR="00A41998" w:rsidRDefault="00A41998" w:rsidP="00A41998">
      <w:pPr>
        <w:jc w:val="both"/>
      </w:pPr>
      <w:r>
        <w:rPr>
          <w:b/>
          <w:bCs/>
        </w:rPr>
        <w:t xml:space="preserve">PISCITELLI (FdI). </w:t>
      </w:r>
      <w:r>
        <w:t>Grazie Presidente. Voglio fare due considerazioni che riguarda</w:t>
      </w:r>
      <w:r w:rsidR="00BB3A53">
        <w:t>no</w:t>
      </w:r>
      <w:r>
        <w:t xml:space="preserve"> il DEFR, cioè che d’accordo con i colleghi per i tempi in cui abbiamo potuto leggere e anche portare nelle nostre proposte, non per forza di contrapposizione o di litigio, ma </w:t>
      </w:r>
      <w:r w:rsidR="00BB3A53">
        <w:t>dà</w:t>
      </w:r>
      <w:r>
        <w:t xml:space="preserve"> che il mondo è mondo il Bilancio e i DEFR arrivano sia nei Consigli comunali sia nei Consigli provinciali con questi termini. Nonostante tutto, ne ho colto la cosa che poteva fare anche più comodo nell’intervento che sto per mettere in campo, perché non avendo avuto tempo per studiarlo a pieno, quindi, per farne un’analisi critica totale, mi sono dedicato a vedere, per i vari argomenti, cosa fosse stato messo in campo per la Provincia di Caserta che ho l’onore di rappresentare. In fin dei conti, mi ha ridotto anche il tempo di studio rispetto alle cose che sono state dette, un malloppo enorme, schede megagalattiche e mi sono anche detto che se realizzassimo solo il 40 per cento di quanto è scritto qui dentro, per dirla con una frase come dice il Presidente: la Regione Campania sarebbe la Svezia, parlando della sanità. Aggiungo, parlando anche del resto che è scritto qui dentro.</w:t>
      </w:r>
    </w:p>
    <w:p w14:paraId="6E4BFFF2" w14:textId="1E6C3835" w:rsidR="00A41998" w:rsidRDefault="00A41998" w:rsidP="00A41998">
      <w:pPr>
        <w:jc w:val="both"/>
      </w:pPr>
      <w:r>
        <w:t xml:space="preserve">Ovviamente non cavalchiamo il pessimismo, siamo orientati a che le cose si possano fare. E faccio un'altra considerazione prima di andare in merito alle cose, perché quando si presenta un Bilancio o si presenta un </w:t>
      </w:r>
      <w:r w:rsidR="000C22B8">
        <w:t>documento</w:t>
      </w:r>
      <w:r>
        <w:t xml:space="preserve"> di Programmazione, ognuno vede il bicchiere mezzo vuoto o mezzo pieno e mi fa piacere che Cirillo, il </w:t>
      </w:r>
      <w:r w:rsidR="006F3C36">
        <w:t>Consiglier</w:t>
      </w:r>
      <w:r>
        <w:t>e Cirillo, dopo anni di Governo di 5 Stelle ha scoperto che c’è il numero chiuso all’Università per gli studenti in medicina, l’ha scoperto quest’anno. È un’anomalia assoluta, lo sto dicendo da anni anche io, ma che lo scopri adesso, oggi, questa mattina, venendoci a dare lezioni, mi meraviglia molto.</w:t>
      </w:r>
    </w:p>
    <w:p w14:paraId="74A6DA87" w14:textId="340E42EB" w:rsidR="00A41998" w:rsidRDefault="00A41998" w:rsidP="00A41998">
      <w:pPr>
        <w:jc w:val="both"/>
      </w:pPr>
      <w:r>
        <w:t>Veniamo all’analisi di quanto scritto nel documento in rapporto a quello che osservo in Provincia di Caserta e non volendo giudicare tutto il resto. Rispetto a quanto messo in campo, poco, molto o assai, non mi permetto di giudicare quanto è stato fatto nell’ambito dei trasporti, perché si può dire, com’è stato detto in passato, che prima non c’era niente, adesso si sta migliorando la situazione, per cui, non voglio entrare in questo tipo di ragionamento, però se vado a leggere che sono stati proposti i seguenti interventi: acquisto di nuovo materiale rotabile per la linea metropolitana; fornitura e manutenzione linee ferroviarie vesuvian</w:t>
      </w:r>
      <w:r w:rsidR="00BB3A53">
        <w:t>e</w:t>
      </w:r>
      <w:r>
        <w:t xml:space="preserve">; completamento fornitura e manutenzione linee flegree. Mi viene da chiedere, come rappresentante di un entroterra, della linea Benevento-Napoli ha notizia? Può darsi che a me </w:t>
      </w:r>
      <w:r w:rsidR="006F3C36">
        <w:t>sfugga</w:t>
      </w:r>
      <w:r>
        <w:t xml:space="preserve"> tutto il lavoro che state facendo, ferma ormai da tre anni, e pare che ci sia ancora tanto da aspettare.</w:t>
      </w:r>
    </w:p>
    <w:p w14:paraId="401A515F" w14:textId="6A1AE185" w:rsidR="00A41998" w:rsidRDefault="00A41998" w:rsidP="00A41998">
      <w:pPr>
        <w:jc w:val="both"/>
      </w:pPr>
      <w:r>
        <w:t xml:space="preserve">Per gli studenti che da Benevento e per i pendolari che si devono fermare a Cancello, intasando ancora di più l’unica via d’accesso tra Benevento e Napoli, quando finiscono questi lavori di manutenzione e di messa in sicurezza? Solo come notizia, può darsi che </w:t>
      </w:r>
      <w:r w:rsidR="006F3C36">
        <w:t>mi sfugga</w:t>
      </w:r>
      <w:r>
        <w:t xml:space="preserve"> qualcosa.</w:t>
      </w:r>
    </w:p>
    <w:p w14:paraId="4CB08BBE" w14:textId="42961322" w:rsidR="00A41998" w:rsidRDefault="00A41998" w:rsidP="00A41998">
      <w:pPr>
        <w:jc w:val="both"/>
      </w:pPr>
      <w:r>
        <w:lastRenderedPageBreak/>
        <w:t>Se a Napoli abbiamo l’onorevole Mastella, il Sindaco si sarà preoccupato anche lui di vedere di sollecitare una soluzione che riguarda l’entroterra, cosiddetto entroterra, perché se il tutto lo si spende tenendo conto s</w:t>
      </w:r>
      <w:r w:rsidR="00BB3A53">
        <w:t>o</w:t>
      </w:r>
      <w:r>
        <w:t>lo della capienza delle Città metropolitane, in ordine di elettorato e di popolazione, scusate, abbiamo la stessa esigenza anche con un numero ridotto di abitanti, di far conoscere, perché si possano spostare gente che possano venire nei nostri territori o che devono raggiungere, per lavoro, il territorio di Napoli.</w:t>
      </w:r>
    </w:p>
    <w:p w14:paraId="2BEDD6E2" w14:textId="1268D42C" w:rsidR="00A41998" w:rsidRDefault="00A41998" w:rsidP="00A41998">
      <w:pPr>
        <w:jc w:val="both"/>
      </w:pPr>
      <w:r>
        <w:t>Questa è una prima considerazione che faccio sui trasporti. Per quanto riguarda la sburocratizzazione, ne sto sentendo parlare dall’inizio della consiliatura scorsa, dove le risposte che si atten</w:t>
      </w:r>
      <w:r w:rsidR="00BB3A53">
        <w:t>d</w:t>
      </w:r>
      <w:r>
        <w:t>evano e che si dovevano dare ai cittadini o a chiunque erano i 30 giorni di tempo e i 60 giorni di tempo, nei casi più difficili 90 giorni di tempo.</w:t>
      </w:r>
    </w:p>
    <w:p w14:paraId="4C24CBFA" w14:textId="5AB7F0C4" w:rsidR="00A41998" w:rsidRDefault="00A41998" w:rsidP="00A41998">
      <w:pPr>
        <w:jc w:val="both"/>
        <w:rPr>
          <w:rFonts w:cs="Arial"/>
          <w:bCs/>
        </w:rPr>
      </w:pPr>
      <w:r>
        <w:t xml:space="preserve">Mi risulta, può darsi che non sia neanche vero, che i cittadini che chiamano per avere la minima spiegazione su alcune procedure e su alcune cose, trovano i telefoni muti </w:t>
      </w:r>
      <w:r>
        <w:rPr>
          <w:rFonts w:cs="Arial"/>
          <w:bCs/>
        </w:rPr>
        <w:t>e quando ci arrivano personalmente trovano chi non dà neanche le risposte a qualche quesito o a qualche cosa.</w:t>
      </w:r>
    </w:p>
    <w:p w14:paraId="3AB201E0" w14:textId="77777777" w:rsidR="00A41998" w:rsidRDefault="00A41998" w:rsidP="00A41998">
      <w:pPr>
        <w:pStyle w:val="Default"/>
        <w:jc w:val="both"/>
        <w:rPr>
          <w:rFonts w:ascii="Arial" w:hAnsi="Arial" w:cs="Arial"/>
          <w:bCs/>
          <w:color w:val="auto"/>
        </w:rPr>
      </w:pPr>
      <w:r>
        <w:rPr>
          <w:rFonts w:ascii="Arial" w:hAnsi="Arial" w:cs="Arial"/>
          <w:bCs/>
          <w:color w:val="auto"/>
        </w:rPr>
        <w:t>Questa è la notizia che ho da darvi, ovviamente, non ne faccio un Vangelo.</w:t>
      </w:r>
    </w:p>
    <w:p w14:paraId="59FEAFDC" w14:textId="71D7F8FA" w:rsidR="00A41998" w:rsidRDefault="00A41998" w:rsidP="00A41998">
      <w:pPr>
        <w:pStyle w:val="Default"/>
        <w:jc w:val="both"/>
        <w:rPr>
          <w:rFonts w:ascii="Arial" w:hAnsi="Arial" w:cs="Arial"/>
          <w:bCs/>
          <w:color w:val="auto"/>
        </w:rPr>
      </w:pPr>
      <w:r>
        <w:rPr>
          <w:rFonts w:ascii="Arial" w:hAnsi="Arial" w:cs="Arial"/>
          <w:bCs/>
          <w:color w:val="auto"/>
        </w:rPr>
        <w:t xml:space="preserve">Ritorniamo un attimo anche alla questione Ambiente, perché se è vero com’è vero, caro </w:t>
      </w:r>
      <w:r w:rsidR="006F3C36">
        <w:rPr>
          <w:rFonts w:ascii="Arial" w:hAnsi="Arial" w:cs="Arial"/>
          <w:bCs/>
          <w:color w:val="auto"/>
        </w:rPr>
        <w:t xml:space="preserve">Assessore </w:t>
      </w:r>
      <w:r>
        <w:rPr>
          <w:rFonts w:ascii="Arial" w:hAnsi="Arial" w:cs="Arial"/>
          <w:bCs/>
          <w:color w:val="auto"/>
        </w:rPr>
        <w:t xml:space="preserve"> Bonavitacola, che state mettendo in campo – l’ho letto – grandi risorse per quanto riguarda il fiume Sarno perché </w:t>
      </w:r>
      <w:r w:rsidR="00BB3A53">
        <w:rPr>
          <w:rFonts w:ascii="Arial" w:hAnsi="Arial" w:cs="Arial"/>
          <w:bCs/>
          <w:color w:val="auto"/>
        </w:rPr>
        <w:t xml:space="preserve">per </w:t>
      </w:r>
      <w:r>
        <w:rPr>
          <w:rFonts w:ascii="Arial" w:hAnsi="Arial" w:cs="Arial"/>
          <w:bCs/>
          <w:color w:val="auto"/>
        </w:rPr>
        <w:t xml:space="preserve">quanto riguarda tutti i canali collettori e fognature, con risanamento, non lo leggo tutto perché l’elenco è lunghissimo e i fondi che sono stati messi in campo, altrettanto importanti, per cui, mi viene da chiedere, sempre ritornando alla sintesi che ho fatto, non potendo leggere tutto per la Provincia di Caserta: “Di questo collettore Gaudino che stiamo aspettando da 20 anni, non ne vedo traccia”. Mi dispiace che non ci sia il </w:t>
      </w:r>
      <w:r w:rsidR="006F3C36">
        <w:rPr>
          <w:rFonts w:ascii="Arial" w:hAnsi="Arial" w:cs="Arial"/>
          <w:bCs/>
          <w:color w:val="auto"/>
        </w:rPr>
        <w:t>Consiglier</w:t>
      </w:r>
      <w:r>
        <w:rPr>
          <w:rFonts w:ascii="Arial" w:hAnsi="Arial" w:cs="Arial"/>
          <w:bCs/>
          <w:color w:val="auto"/>
        </w:rPr>
        <w:t>e Santangelo che all’inizio della Legislatura, dopo che ho combattuto 5 anni, precedentemente, disse: “Non ti preoccupare, è un affare mio, è un problema mio”.</w:t>
      </w:r>
    </w:p>
    <w:p w14:paraId="1AAD81B0" w14:textId="77777777" w:rsidR="00A41998" w:rsidRDefault="00A41998" w:rsidP="00A41998">
      <w:pPr>
        <w:pStyle w:val="Default"/>
        <w:jc w:val="both"/>
        <w:rPr>
          <w:rFonts w:ascii="Arial" w:hAnsi="Arial" w:cs="Arial"/>
          <w:bCs/>
          <w:color w:val="auto"/>
        </w:rPr>
      </w:pPr>
      <w:r>
        <w:rPr>
          <w:rFonts w:ascii="Arial" w:hAnsi="Arial" w:cs="Arial"/>
          <w:bCs/>
          <w:color w:val="auto"/>
        </w:rPr>
        <w:t>Le persone, le popolazioni di Cancello ricevano la melma ogni volta e stiamo aspettando, una volta c’erano 12 milioni di euro, ce ne volevano 20, ma stiamo aspettando una risposta da 7 anni, per cui, può darsi pure che non ho letto qualcosa che prevede una soluzione del problema, però, ve lo racconto per l’ennesima volta, perché, poi, ognuno si faccia carico e responsabile delle scelte rispetto ai territori penalizzati o non penalizzati.</w:t>
      </w:r>
    </w:p>
    <w:p w14:paraId="0D54EC98" w14:textId="37621AF0" w:rsidR="00A41998" w:rsidRDefault="00A41998" w:rsidP="00A41998">
      <w:pPr>
        <w:pStyle w:val="Default"/>
        <w:jc w:val="both"/>
        <w:rPr>
          <w:rFonts w:ascii="Arial" w:hAnsi="Arial" w:cs="Arial"/>
          <w:bCs/>
          <w:color w:val="auto"/>
        </w:rPr>
      </w:pPr>
      <w:r>
        <w:rPr>
          <w:rFonts w:ascii="Arial" w:hAnsi="Arial" w:cs="Arial"/>
          <w:bCs/>
          <w:color w:val="auto"/>
        </w:rPr>
        <w:t>Faccio adesso anche un passaggio sulla sanità, ovviamente non entro nel merito di tutte le cose che vanno o non vanno, i Pronto Soccorso, le liste d’attesa, no, voglio fare un percorso di tipo generale, ovviamente facendo i miei stessi complimenti che ha fatto Caldoro all’</w:t>
      </w:r>
      <w:r w:rsidR="006F3C36">
        <w:rPr>
          <w:rFonts w:ascii="Arial" w:hAnsi="Arial" w:cs="Arial"/>
          <w:bCs/>
          <w:color w:val="auto"/>
        </w:rPr>
        <w:t xml:space="preserve">Assessore </w:t>
      </w:r>
      <w:r>
        <w:rPr>
          <w:rFonts w:ascii="Arial" w:hAnsi="Arial" w:cs="Arial"/>
          <w:bCs/>
          <w:color w:val="auto"/>
        </w:rPr>
        <w:t xml:space="preserve"> Ettore Cinque per il risultato che ha portato, finalmente, qui chi è penalizzato, non scontiamo ideologie partitiche, noi prendiamo atto che quando è una Regione del Sud abbiamo il coraggio di dire, anche a livello del Partito Nazionale, che le cose non a</w:t>
      </w:r>
      <w:r w:rsidR="00BB3A53">
        <w:rPr>
          <w:rFonts w:ascii="Arial" w:hAnsi="Arial" w:cs="Arial"/>
          <w:bCs/>
          <w:color w:val="auto"/>
        </w:rPr>
        <w:t>ndava</w:t>
      </w:r>
      <w:r>
        <w:rPr>
          <w:rFonts w:ascii="Arial" w:hAnsi="Arial" w:cs="Arial"/>
          <w:bCs/>
          <w:color w:val="auto"/>
        </w:rPr>
        <w:t>no così come devono andare e all’</w:t>
      </w:r>
      <w:r w:rsidR="006F3C36">
        <w:rPr>
          <w:rFonts w:ascii="Arial" w:hAnsi="Arial" w:cs="Arial"/>
          <w:bCs/>
          <w:color w:val="auto"/>
        </w:rPr>
        <w:t xml:space="preserve">Assessore </w:t>
      </w:r>
      <w:r>
        <w:rPr>
          <w:rFonts w:ascii="Arial" w:hAnsi="Arial" w:cs="Arial"/>
          <w:bCs/>
          <w:color w:val="auto"/>
        </w:rPr>
        <w:t xml:space="preserve"> Cinque devo dare atto che, finalmente, dopo tanto tempo, ha riportato un minimo di riequilibrio nella Ripartizione dei Fondi Nazionali, anche se nel 2021 non sono stati raggiunti i livelli Lea rispetto a quanto fatto.</w:t>
      </w:r>
    </w:p>
    <w:p w14:paraId="0E054AC7" w14:textId="77777777" w:rsidR="00A41998" w:rsidRDefault="00A41998" w:rsidP="00A41998">
      <w:pPr>
        <w:pStyle w:val="Default"/>
        <w:jc w:val="both"/>
        <w:rPr>
          <w:rFonts w:ascii="Arial" w:hAnsi="Arial" w:cs="Arial"/>
          <w:bCs/>
          <w:color w:val="auto"/>
        </w:rPr>
      </w:pPr>
      <w:r>
        <w:rPr>
          <w:rFonts w:ascii="Arial" w:hAnsi="Arial" w:cs="Arial"/>
          <w:bCs/>
          <w:color w:val="auto"/>
        </w:rPr>
        <w:t>Poi mi permetto di fare un’altra osservazione, sempre parlando di ordine generale, circa l’acquisizione di beni e servizi, circa la funzionalità della Centrale Unica di Committenza. Mi risulta, non so se è vero, però, sommessamente, lo porto alla considerazione di chi deve valutare le cose. Risulta, invece, che molte gare scadute restano a lungo non rinnovate, costringendo strutture periferiche ad avviare tante minuscole gare per colmare il vuoto organizzativo di Soresa e del Provveditorato delle direzioni sanitarie.</w:t>
      </w:r>
    </w:p>
    <w:p w14:paraId="7C1279AC" w14:textId="65B808EA" w:rsidR="00A41998" w:rsidRDefault="00A41998" w:rsidP="00A41998">
      <w:pPr>
        <w:pStyle w:val="Default"/>
        <w:jc w:val="both"/>
        <w:rPr>
          <w:rFonts w:ascii="Arial" w:hAnsi="Arial" w:cs="Arial"/>
          <w:bCs/>
          <w:color w:val="auto"/>
        </w:rPr>
      </w:pPr>
      <w:r>
        <w:rPr>
          <w:rFonts w:ascii="Arial" w:hAnsi="Arial" w:cs="Arial"/>
          <w:bCs/>
          <w:color w:val="auto"/>
        </w:rPr>
        <w:t xml:space="preserve">Ospedale Ruggi di Salerno, per carità, magari se ne facesse uno per ogni città, la gente, la popolazione, alla domanda di nuove strutture mi sembra logico che si diano delle risposte, ma mi chiedo: caro Presidente, il nostro Policlinico vedrà mai l’alba? Non lo dico con polemica, noi scontiamo minori posti letto già rispetto a tutte le province della Regione Campania che sono già </w:t>
      </w:r>
      <w:r>
        <w:rPr>
          <w:rFonts w:ascii="Arial" w:hAnsi="Arial" w:cs="Arial"/>
          <w:bCs/>
          <w:color w:val="auto"/>
        </w:rPr>
        <w:lastRenderedPageBreak/>
        <w:t>al di sotto de</w:t>
      </w:r>
      <w:r w:rsidR="00BB3A53">
        <w:rPr>
          <w:rFonts w:ascii="Arial" w:hAnsi="Arial" w:cs="Arial"/>
          <w:bCs/>
          <w:color w:val="auto"/>
        </w:rPr>
        <w:t>llo</w:t>
      </w:r>
      <w:r>
        <w:rPr>
          <w:rFonts w:ascii="Arial" w:hAnsi="Arial" w:cs="Arial"/>
          <w:bCs/>
          <w:color w:val="auto"/>
        </w:rPr>
        <w:t xml:space="preserve"> standard nazionale e a Caserta sono stati dati i posti letto previsti nel Policlinico che non ci sono. Non abbiamo più dove ricoverare la qualsiasi banalità notturna. Diventa impossibile anche ricoverare un’appendicite, per cui, non entro – ne potremmo parlare ognuno a modo suo, per ore – nell’ambito di tutte le cose che non vanno, ma voglio dire soltanto che tutti noi, insieme – </w:t>
      </w:r>
      <w:r w:rsidR="00920378">
        <w:rPr>
          <w:rFonts w:ascii="Arial" w:hAnsi="Arial" w:cs="Arial"/>
          <w:bCs/>
          <w:color w:val="auto"/>
        </w:rPr>
        <w:t>maggioranza</w:t>
      </w:r>
      <w:r>
        <w:rPr>
          <w:rFonts w:ascii="Arial" w:hAnsi="Arial" w:cs="Arial"/>
          <w:bCs/>
          <w:color w:val="auto"/>
        </w:rPr>
        <w:t xml:space="preserve"> e </w:t>
      </w:r>
      <w:r w:rsidR="00920378">
        <w:rPr>
          <w:rFonts w:ascii="Arial" w:hAnsi="Arial" w:cs="Arial"/>
          <w:bCs/>
          <w:color w:val="auto"/>
        </w:rPr>
        <w:t>opposizione</w:t>
      </w:r>
      <w:r>
        <w:rPr>
          <w:rFonts w:ascii="Arial" w:hAnsi="Arial" w:cs="Arial"/>
          <w:bCs/>
          <w:color w:val="auto"/>
        </w:rPr>
        <w:t xml:space="preserve"> – la sera non dovremmo andare tranquilli a letto pensando ad una sola cosa: come dare una migliore assistenza sanitaria ai nostri cittadini, quantomeno dignitosa.</w:t>
      </w:r>
    </w:p>
    <w:p w14:paraId="6BD2C354" w14:textId="21867395" w:rsidR="00A41998" w:rsidRDefault="00A41998" w:rsidP="00A41998">
      <w:pPr>
        <w:pStyle w:val="Default"/>
        <w:jc w:val="both"/>
        <w:rPr>
          <w:rFonts w:ascii="Arial" w:hAnsi="Arial" w:cs="Arial"/>
          <w:bCs/>
          <w:color w:val="auto"/>
        </w:rPr>
      </w:pPr>
      <w:r>
        <w:rPr>
          <w:rFonts w:ascii="Arial" w:hAnsi="Arial" w:cs="Arial"/>
          <w:bCs/>
          <w:color w:val="auto"/>
        </w:rPr>
        <w:t xml:space="preserve">Poi, faccio un ultimo passaggio. Ho fatto un’interrogazione l’altra volta, mi ha risposto </w:t>
      </w:r>
      <w:r w:rsidR="006F3C36">
        <w:rPr>
          <w:rFonts w:ascii="Arial" w:hAnsi="Arial" w:cs="Arial"/>
          <w:bCs/>
          <w:color w:val="auto"/>
        </w:rPr>
        <w:t>l’Assessore Marchiello</w:t>
      </w:r>
      <w:r>
        <w:rPr>
          <w:rFonts w:ascii="Arial" w:hAnsi="Arial" w:cs="Arial"/>
          <w:bCs/>
          <w:color w:val="auto"/>
        </w:rPr>
        <w:t xml:space="preserve">: mi risulta che per quanto riguarda i fondi 2014-2020, fondi europei per un valore di 3,7 miliardi, è stato speso, alla fine del 2023 </w:t>
      </w:r>
      <w:r w:rsidR="006F3C36">
        <w:rPr>
          <w:rFonts w:ascii="Arial" w:hAnsi="Arial" w:cs="Arial"/>
          <w:bCs/>
          <w:color w:val="auto"/>
        </w:rPr>
        <w:t>– e</w:t>
      </w:r>
      <w:r>
        <w:rPr>
          <w:rFonts w:ascii="Arial" w:hAnsi="Arial" w:cs="Arial"/>
          <w:bCs/>
          <w:color w:val="auto"/>
        </w:rPr>
        <w:t xml:space="preserve"> mancano pochi mesi – soltanto il 70 per cento dei fondi. La risposta che mi è stata data durante il Question time: è stato speso il 71 per cento.</w:t>
      </w:r>
    </w:p>
    <w:p w14:paraId="0F9C537F" w14:textId="77777777" w:rsidR="00A41998" w:rsidRDefault="00A41998" w:rsidP="00A41998">
      <w:pPr>
        <w:pStyle w:val="Default"/>
        <w:jc w:val="both"/>
        <w:rPr>
          <w:rFonts w:ascii="Arial" w:hAnsi="Arial" w:cs="Arial"/>
          <w:bCs/>
          <w:color w:val="auto"/>
        </w:rPr>
      </w:pPr>
      <w:r>
        <w:rPr>
          <w:rFonts w:ascii="Arial" w:hAnsi="Arial" w:cs="Arial"/>
          <w:bCs/>
          <w:color w:val="auto"/>
        </w:rPr>
        <w:t>Se questo fosse vero, ovviamente, perché i tecnici potranno smentirmi rispetto a questa notizia, rimarrebbe 1 miliardo di euro ancora da spendere da qui a dicembre e mi risulta che la comunità europea abbia invitato la Regione Campania, per non perdere i soldi, a dirottarli su progetti già avanzati.</w:t>
      </w:r>
    </w:p>
    <w:p w14:paraId="7B3BEADA" w14:textId="226A9C06" w:rsidR="00A41998" w:rsidRDefault="00A41998" w:rsidP="00A41998">
      <w:pPr>
        <w:pStyle w:val="Default"/>
        <w:jc w:val="both"/>
        <w:rPr>
          <w:rFonts w:ascii="Arial" w:hAnsi="Arial" w:cs="Arial"/>
          <w:bCs/>
          <w:color w:val="auto"/>
        </w:rPr>
      </w:pPr>
      <w:r>
        <w:rPr>
          <w:rFonts w:ascii="Arial" w:hAnsi="Arial" w:cs="Arial"/>
          <w:bCs/>
          <w:color w:val="auto"/>
        </w:rPr>
        <w:t xml:space="preserve">Due domande: se questo è vero, può darsi che </w:t>
      </w:r>
      <w:r w:rsidR="006F3C36">
        <w:rPr>
          <w:rFonts w:ascii="Arial" w:hAnsi="Arial" w:cs="Arial"/>
          <w:bCs/>
          <w:color w:val="auto"/>
        </w:rPr>
        <w:t>stia dicendo</w:t>
      </w:r>
      <w:r>
        <w:rPr>
          <w:rFonts w:ascii="Arial" w:hAnsi="Arial" w:cs="Arial"/>
          <w:bCs/>
          <w:color w:val="auto"/>
        </w:rPr>
        <w:t xml:space="preserve"> delle stronzate, ma se fosse vero mi verrebbe da chiedere dove le potremmo dirottare visto che – non si offenda nessuno – io tiro per tante cose che ancora stanno da fare e da mettere in campo a Caserta? Se è vero, se non è vero significa plausi a tutti, a come sono stati spesi i soldi, come si è impegnato </w:t>
      </w:r>
      <w:r w:rsidR="00D765FB">
        <w:rPr>
          <w:rFonts w:ascii="Arial" w:hAnsi="Arial" w:cs="Arial"/>
          <w:bCs/>
          <w:color w:val="auto"/>
        </w:rPr>
        <w:t>l’</w:t>
      </w:r>
      <w:r>
        <w:rPr>
          <w:rFonts w:ascii="Arial" w:hAnsi="Arial" w:cs="Arial"/>
          <w:bCs/>
          <w:color w:val="auto"/>
        </w:rPr>
        <w:t>uffici</w:t>
      </w:r>
      <w:r w:rsidR="00D765FB">
        <w:rPr>
          <w:rFonts w:ascii="Arial" w:hAnsi="Arial" w:cs="Arial"/>
          <w:bCs/>
          <w:color w:val="auto"/>
        </w:rPr>
        <w:t>o</w:t>
      </w:r>
      <w:r>
        <w:rPr>
          <w:rFonts w:ascii="Arial" w:hAnsi="Arial" w:cs="Arial"/>
          <w:bCs/>
          <w:color w:val="auto"/>
        </w:rPr>
        <w:t xml:space="preserve"> e vuol dire che ragioneremo sui fondi prossimi e sulle cose prossime da fare.</w:t>
      </w:r>
    </w:p>
    <w:p w14:paraId="44ADA47B" w14:textId="77777777" w:rsidR="00A41998" w:rsidRDefault="00A41998" w:rsidP="00A41998">
      <w:pPr>
        <w:pStyle w:val="Default"/>
        <w:jc w:val="both"/>
        <w:rPr>
          <w:rFonts w:ascii="Arial" w:hAnsi="Arial" w:cs="Arial"/>
          <w:bCs/>
          <w:color w:val="auto"/>
        </w:rPr>
      </w:pPr>
      <w:r>
        <w:rPr>
          <w:rFonts w:ascii="Arial" w:hAnsi="Arial" w:cs="Arial"/>
          <w:bCs/>
          <w:color w:val="auto"/>
        </w:rPr>
        <w:t>Ultima cosa, volevo chiederlo all’Assessore all’Agricoltura, ma visto che non c’è mi astengo anche dal farlo. Grazie.</w:t>
      </w:r>
    </w:p>
    <w:p w14:paraId="548BE31E" w14:textId="77777777" w:rsidR="00A41998" w:rsidRPr="003F33C9" w:rsidRDefault="00A41998" w:rsidP="00A41998">
      <w:pPr>
        <w:pStyle w:val="Default"/>
        <w:jc w:val="both"/>
        <w:rPr>
          <w:rFonts w:ascii="Arial" w:hAnsi="Arial" w:cs="Arial"/>
          <w:b/>
          <w:color w:val="auto"/>
        </w:rPr>
      </w:pPr>
    </w:p>
    <w:p w14:paraId="1594C6F9" w14:textId="6DEB584B" w:rsidR="00A41998" w:rsidRDefault="00A41998" w:rsidP="00A41998">
      <w:pPr>
        <w:pStyle w:val="Default"/>
        <w:jc w:val="both"/>
        <w:rPr>
          <w:rFonts w:ascii="Arial" w:hAnsi="Arial" w:cs="Arial"/>
          <w:bCs/>
          <w:color w:val="auto"/>
        </w:rPr>
      </w:pPr>
      <w:r w:rsidRPr="003F33C9">
        <w:rPr>
          <w:rFonts w:ascii="Arial" w:hAnsi="Arial" w:cs="Arial"/>
          <w:b/>
          <w:color w:val="auto"/>
        </w:rPr>
        <w:t>PRESIDENTE (Oliviero)</w:t>
      </w:r>
      <w:r>
        <w:rPr>
          <w:rFonts w:ascii="Arial" w:hAnsi="Arial" w:cs="Arial"/>
          <w:b/>
          <w:color w:val="auto"/>
        </w:rPr>
        <w:t>.</w:t>
      </w:r>
      <w:r>
        <w:rPr>
          <w:rFonts w:ascii="Arial" w:hAnsi="Arial" w:cs="Arial"/>
          <w:bCs/>
          <w:color w:val="auto"/>
        </w:rPr>
        <w:t xml:space="preserve"> La discussione è terminata, non ci sono altri iscritti. Chiede la parola </w:t>
      </w:r>
      <w:r w:rsidR="006F3C36">
        <w:rPr>
          <w:rFonts w:ascii="Arial" w:hAnsi="Arial" w:cs="Arial"/>
          <w:bCs/>
          <w:color w:val="auto"/>
        </w:rPr>
        <w:t>l’Assessore Cinque</w:t>
      </w:r>
      <w:r>
        <w:rPr>
          <w:rFonts w:ascii="Arial" w:hAnsi="Arial" w:cs="Arial"/>
          <w:bCs/>
          <w:color w:val="auto"/>
        </w:rPr>
        <w:t>. Prego.</w:t>
      </w:r>
    </w:p>
    <w:p w14:paraId="07A20678" w14:textId="77777777" w:rsidR="00A41998" w:rsidRPr="003F33C9" w:rsidRDefault="00A41998" w:rsidP="00A41998">
      <w:pPr>
        <w:pStyle w:val="Default"/>
        <w:jc w:val="both"/>
        <w:rPr>
          <w:rFonts w:ascii="Arial" w:hAnsi="Arial" w:cs="Arial"/>
          <w:b/>
          <w:color w:val="auto"/>
        </w:rPr>
      </w:pPr>
    </w:p>
    <w:p w14:paraId="6DDECC0F" w14:textId="6A19C210" w:rsidR="00A41998" w:rsidRDefault="00A41998" w:rsidP="00A41998">
      <w:pPr>
        <w:pStyle w:val="Default"/>
        <w:jc w:val="both"/>
        <w:rPr>
          <w:rFonts w:ascii="Arial" w:hAnsi="Arial" w:cs="Arial"/>
          <w:bCs/>
          <w:color w:val="auto"/>
        </w:rPr>
      </w:pPr>
      <w:r w:rsidRPr="003F33C9">
        <w:rPr>
          <w:rFonts w:ascii="Arial" w:hAnsi="Arial" w:cs="Arial"/>
          <w:b/>
          <w:color w:val="auto"/>
        </w:rPr>
        <w:t>CINQUE, Assessore al Bilancio</w:t>
      </w:r>
      <w:r>
        <w:rPr>
          <w:rFonts w:ascii="Arial" w:hAnsi="Arial" w:cs="Arial"/>
          <w:b/>
          <w:color w:val="auto"/>
        </w:rPr>
        <w:t>.</w:t>
      </w:r>
      <w:r w:rsidRPr="003F33C9">
        <w:rPr>
          <w:rFonts w:ascii="Arial" w:hAnsi="Arial" w:cs="Arial"/>
          <w:b/>
          <w:color w:val="auto"/>
        </w:rPr>
        <w:t xml:space="preserve"> </w:t>
      </w:r>
      <w:r w:rsidRPr="003F33C9">
        <w:rPr>
          <w:rFonts w:ascii="Arial" w:hAnsi="Arial" w:cs="Arial"/>
          <w:bCs/>
          <w:color w:val="auto"/>
        </w:rPr>
        <w:t>Grazie Presidente</w:t>
      </w:r>
      <w:r>
        <w:rPr>
          <w:rFonts w:ascii="Arial" w:hAnsi="Arial" w:cs="Arial"/>
          <w:bCs/>
          <w:color w:val="auto"/>
        </w:rPr>
        <w:t xml:space="preserve">. Penso sia opportuno, doveroso, da parte della Giunta, fare una breve replica, anche se vedo quasi tutti i Consiglieri di </w:t>
      </w:r>
      <w:r w:rsidR="00920378">
        <w:rPr>
          <w:rFonts w:ascii="Arial" w:hAnsi="Arial" w:cs="Arial"/>
          <w:bCs/>
          <w:color w:val="auto"/>
        </w:rPr>
        <w:t>opposizione</w:t>
      </w:r>
      <w:r>
        <w:rPr>
          <w:rFonts w:ascii="Arial" w:hAnsi="Arial" w:cs="Arial"/>
          <w:bCs/>
          <w:color w:val="auto"/>
        </w:rPr>
        <w:t xml:space="preserve"> che hanno posto dei problemi </w:t>
      </w:r>
      <w:r w:rsidR="00920378">
        <w:rPr>
          <w:rFonts w:ascii="Arial" w:hAnsi="Arial" w:cs="Arial"/>
          <w:bCs/>
          <w:color w:val="auto"/>
        </w:rPr>
        <w:t>salvo, poi,</w:t>
      </w:r>
      <w:r>
        <w:rPr>
          <w:rFonts w:ascii="Arial" w:hAnsi="Arial" w:cs="Arial"/>
          <w:bCs/>
          <w:color w:val="auto"/>
        </w:rPr>
        <w:t xml:space="preserve"> uscire dall’Aula, ma vado avanti lo stesso per la cronaca. Innanzitutto, ringrazio il Presidente Picarone per la relazione che ha fatto, per i tempi che è riuscito a rispettare, peraltro, fornendo piena e ampia apertura alle opposizioni di recepire, nel testo della risoluzione di </w:t>
      </w:r>
      <w:r w:rsidR="00920378">
        <w:rPr>
          <w:rFonts w:ascii="Arial" w:hAnsi="Arial" w:cs="Arial"/>
          <w:bCs/>
          <w:color w:val="auto"/>
        </w:rPr>
        <w:t>maggioranza</w:t>
      </w:r>
      <w:r>
        <w:rPr>
          <w:rFonts w:ascii="Arial" w:hAnsi="Arial" w:cs="Arial"/>
          <w:bCs/>
          <w:color w:val="auto"/>
        </w:rPr>
        <w:t>, qualsiasi tipo di suggerimento, integrazione, modifica che potesse essere ritenuta d’interesse.</w:t>
      </w:r>
    </w:p>
    <w:p w14:paraId="17474A92" w14:textId="77777777" w:rsidR="00A41998" w:rsidRDefault="00A41998" w:rsidP="00A41998">
      <w:pPr>
        <w:pStyle w:val="Default"/>
        <w:jc w:val="both"/>
        <w:rPr>
          <w:rFonts w:ascii="Arial" w:hAnsi="Arial" w:cs="Arial"/>
          <w:bCs/>
          <w:color w:val="auto"/>
        </w:rPr>
      </w:pPr>
      <w:r>
        <w:rPr>
          <w:rFonts w:ascii="Arial" w:hAnsi="Arial" w:cs="Arial"/>
          <w:bCs/>
          <w:color w:val="auto"/>
        </w:rPr>
        <w:t>Mi sembra che nonostante i tempi stretti a cui siamo stati tutti richiamati la discussione in quest’Aula sia stata, comunque, ampia, si sono toccati tutti i temi rilevanti, per cui questo anche a smentire il fatto che, poi, non c’è stato tempo di approfondire. Peraltro, su questa cosa dei tempi mi sembra, per inciso, noi lavoriamo per circa 5 milioni 750 mila abitanti della Regione Campania. Consigliere Nappi, non sono 6 milioni e mezzo gli abitanti della Regione Campania, ma i nostri residenti, cioè, la nostra comunità amministrata ammonta a 5 milioni 770 mila euro. Poiché ho sentito, questa mattina e anche oggi pomeriggio, 2 volte 6 milioni e mezzo, non sono 6 milioni e mezzo, vorremmo avere 6 milioni e mezzo perché avremmo anche più soldi per il Riparto Nazionale della Sanità, ma siamo scesi, ormai, sotto i 5 milioni 800 mila.</w:t>
      </w:r>
    </w:p>
    <w:p w14:paraId="250484E7" w14:textId="00616EFA" w:rsidR="00A41998" w:rsidRDefault="00A41998" w:rsidP="00A41998">
      <w:pPr>
        <w:pStyle w:val="Default"/>
        <w:jc w:val="both"/>
        <w:rPr>
          <w:rFonts w:ascii="Arial" w:hAnsi="Arial" w:cs="Arial"/>
          <w:bCs/>
          <w:color w:val="auto"/>
        </w:rPr>
      </w:pPr>
      <w:r>
        <w:rPr>
          <w:rFonts w:ascii="Arial" w:hAnsi="Arial" w:cs="Arial"/>
          <w:bCs/>
          <w:color w:val="auto"/>
        </w:rPr>
        <w:t xml:space="preserve">Sulla questione dei tempi, fatemi fare un passaggio, perché, poi, ci dovremmo anche un po’ intendere sulle cose, perché questo è il primo </w:t>
      </w:r>
      <w:r w:rsidR="00920378">
        <w:rPr>
          <w:rFonts w:ascii="Arial" w:hAnsi="Arial" w:cs="Arial"/>
          <w:bCs/>
          <w:color w:val="auto"/>
        </w:rPr>
        <w:t>DEFR</w:t>
      </w:r>
      <w:r>
        <w:rPr>
          <w:rFonts w:ascii="Arial" w:hAnsi="Arial" w:cs="Arial"/>
          <w:bCs/>
          <w:color w:val="auto"/>
        </w:rPr>
        <w:t xml:space="preserve"> che riusciamo a portare prima della pausa estiva, voi sapete che il D.lgs. 118 dice che la Giunta sottopone al Consiglio entro il 30 giugno il </w:t>
      </w:r>
      <w:r w:rsidR="00920378">
        <w:rPr>
          <w:rFonts w:ascii="Arial" w:hAnsi="Arial" w:cs="Arial"/>
          <w:bCs/>
          <w:color w:val="auto"/>
        </w:rPr>
        <w:t>DEFR</w:t>
      </w:r>
      <w:r>
        <w:rPr>
          <w:rFonts w:ascii="Arial" w:hAnsi="Arial" w:cs="Arial"/>
          <w:bCs/>
          <w:color w:val="auto"/>
        </w:rPr>
        <w:t>, il Governo lo fa il 30 aprile il D</w:t>
      </w:r>
      <w:r w:rsidR="00920378">
        <w:rPr>
          <w:rFonts w:ascii="Arial" w:hAnsi="Arial" w:cs="Arial"/>
          <w:bCs/>
          <w:color w:val="auto"/>
        </w:rPr>
        <w:t>EF</w:t>
      </w:r>
      <w:r>
        <w:rPr>
          <w:rFonts w:ascii="Arial" w:hAnsi="Arial" w:cs="Arial"/>
          <w:bCs/>
          <w:color w:val="auto"/>
        </w:rPr>
        <w:t xml:space="preserve">, noi, quindi, entro il 30 giugno dobbiamo fare la nostra programmazione regionale e, ovviamente, subito dopo il Consiglio regionale si deve esprimere, </w:t>
      </w:r>
      <w:r>
        <w:rPr>
          <w:rFonts w:ascii="Arial" w:hAnsi="Arial" w:cs="Arial"/>
          <w:bCs/>
          <w:color w:val="auto"/>
        </w:rPr>
        <w:lastRenderedPageBreak/>
        <w:t xml:space="preserve">perché nell’autunno, poi, ci sarà la </w:t>
      </w:r>
      <w:r w:rsidR="00920378">
        <w:rPr>
          <w:rFonts w:ascii="Arial" w:hAnsi="Arial" w:cs="Arial"/>
          <w:bCs/>
          <w:color w:val="auto"/>
        </w:rPr>
        <w:t>NADEF</w:t>
      </w:r>
      <w:r>
        <w:rPr>
          <w:rFonts w:ascii="Arial" w:hAnsi="Arial" w:cs="Arial"/>
          <w:bCs/>
          <w:color w:val="auto"/>
        </w:rPr>
        <w:t xml:space="preserve"> e poi, quindi, la nostra nota di aggiornamento al </w:t>
      </w:r>
      <w:r w:rsidR="00920378">
        <w:rPr>
          <w:rFonts w:ascii="Arial" w:hAnsi="Arial" w:cs="Arial"/>
          <w:bCs/>
          <w:color w:val="auto"/>
        </w:rPr>
        <w:t>DEF</w:t>
      </w:r>
      <w:r>
        <w:rPr>
          <w:rFonts w:ascii="Arial" w:hAnsi="Arial" w:cs="Arial"/>
          <w:bCs/>
          <w:color w:val="auto"/>
        </w:rPr>
        <w:t xml:space="preserve">, invece noi siamo sempre andati lunghi su queste scadenze, abbiamo sempre approvato, verso inizio agosto, il </w:t>
      </w:r>
      <w:r w:rsidR="00920378">
        <w:rPr>
          <w:rFonts w:ascii="Arial" w:hAnsi="Arial" w:cs="Arial"/>
          <w:bCs/>
          <w:color w:val="auto"/>
        </w:rPr>
        <w:t>DEF</w:t>
      </w:r>
      <w:r>
        <w:rPr>
          <w:rFonts w:ascii="Arial" w:hAnsi="Arial" w:cs="Arial"/>
          <w:bCs/>
          <w:color w:val="auto"/>
        </w:rPr>
        <w:t xml:space="preserve"> in Giunta e poi lo abbiamo discusso in autunno molto inoltrato, ebbene, quando il Presidente Picarone mi chiamava alla Commissione d’</w:t>
      </w:r>
      <w:r w:rsidR="00920378">
        <w:rPr>
          <w:rFonts w:ascii="Arial" w:hAnsi="Arial" w:cs="Arial"/>
          <w:bCs/>
          <w:color w:val="auto"/>
        </w:rPr>
        <w:t>i</w:t>
      </w:r>
      <w:r>
        <w:rPr>
          <w:rFonts w:ascii="Arial" w:hAnsi="Arial" w:cs="Arial"/>
          <w:bCs/>
          <w:color w:val="auto"/>
        </w:rPr>
        <w:t xml:space="preserve">ncardinamento del </w:t>
      </w:r>
      <w:r w:rsidR="00920378">
        <w:rPr>
          <w:rFonts w:ascii="Arial" w:hAnsi="Arial" w:cs="Arial"/>
          <w:bCs/>
          <w:color w:val="auto"/>
        </w:rPr>
        <w:t>DEFR</w:t>
      </w:r>
      <w:r>
        <w:rPr>
          <w:rFonts w:ascii="Arial" w:hAnsi="Arial" w:cs="Arial"/>
          <w:bCs/>
          <w:color w:val="auto"/>
        </w:rPr>
        <w:t xml:space="preserve"> in autunno inoltrato sentivo le opposizioni, sistematicamente, lamentarsi del fatto che andavamo, ormai, a discutere un </w:t>
      </w:r>
      <w:r w:rsidR="000C22B8">
        <w:rPr>
          <w:rFonts w:ascii="Arial" w:hAnsi="Arial" w:cs="Arial"/>
          <w:bCs/>
          <w:color w:val="auto"/>
        </w:rPr>
        <w:t>documento</w:t>
      </w:r>
      <w:r>
        <w:rPr>
          <w:rFonts w:ascii="Arial" w:hAnsi="Arial" w:cs="Arial"/>
          <w:bCs/>
          <w:color w:val="auto"/>
        </w:rPr>
        <w:t xml:space="preserve"> che doveva essere presentato il 30 giugno, il 30 settembre, il 15 ottobre, il 30 ottobre, quindi, era totalmente decontestualizzato. Bene, allora, abbiamo recepito il messaggio, abbiamo affrettato, siamo andati in Giunta il 10 luglio, stiamo in Consiglio entro i primissimi di agosto, mi sento dire, ci sentiamo tutti dire che non c’è stato il tempo di leggere. Ben inteso, noi stiamo in giorni, nelle giornate, nelle stesse giornate nelle quali il Governo nazionale il 27 luglio, senza che nessuno di noi sapesse nulla e vi assicuro che il Presidente De Luca, il </w:t>
      </w:r>
      <w:r w:rsidR="006F3C36">
        <w:rPr>
          <w:rFonts w:ascii="Arial" w:hAnsi="Arial" w:cs="Arial"/>
          <w:bCs/>
          <w:color w:val="auto"/>
        </w:rPr>
        <w:t>Vicepresidente</w:t>
      </w:r>
      <w:r>
        <w:rPr>
          <w:rFonts w:ascii="Arial" w:hAnsi="Arial" w:cs="Arial"/>
          <w:bCs/>
          <w:color w:val="auto"/>
        </w:rPr>
        <w:t xml:space="preserve"> Bonavitacola, il sottoscritto e tutta la Giunta fa almeno una riunione alla settimana o ogni quindici giorni con il Governo nazionale, ebbene, il 27 luglio, dopo 9 mesi dall’insediamento, dopo che se ne parlava solo sui giornali, noi abbiamo ricevuto, perché presentata al Parlamento, una proposta di modifica del PNRR che </w:t>
      </w:r>
      <w:proofErr w:type="spellStart"/>
      <w:r>
        <w:rPr>
          <w:rFonts w:ascii="Arial" w:hAnsi="Arial" w:cs="Arial"/>
          <w:bCs/>
          <w:color w:val="auto"/>
        </w:rPr>
        <w:t>definanzia</w:t>
      </w:r>
      <w:proofErr w:type="spellEnd"/>
      <w:r>
        <w:rPr>
          <w:rFonts w:ascii="Arial" w:hAnsi="Arial" w:cs="Arial"/>
          <w:bCs/>
          <w:color w:val="auto"/>
        </w:rPr>
        <w:t xml:space="preserve"> 16  miliardi di euro, togliendo cose senza aver sentito mai nessuno di noi, né noi, né i comuni e noi, stamattina, lo diceva prima il Presidente Caldoro, come Conferenza delle regioni, abbiamo licenziato un </w:t>
      </w:r>
      <w:r w:rsidR="000C22B8">
        <w:rPr>
          <w:rFonts w:ascii="Arial" w:hAnsi="Arial" w:cs="Arial"/>
          <w:bCs/>
          <w:color w:val="auto"/>
        </w:rPr>
        <w:t>documento</w:t>
      </w:r>
      <w:r>
        <w:rPr>
          <w:rFonts w:ascii="Arial" w:hAnsi="Arial" w:cs="Arial"/>
          <w:bCs/>
          <w:color w:val="auto"/>
        </w:rPr>
        <w:t xml:space="preserve"> corposo, frutto del lavoro di due giorni di tutte le strutture amministrative e politiche di tutte le regioni d’Italia e abbiamo presentato questo </w:t>
      </w:r>
      <w:r w:rsidR="000C22B8">
        <w:rPr>
          <w:rFonts w:ascii="Arial" w:hAnsi="Arial" w:cs="Arial"/>
          <w:bCs/>
          <w:color w:val="auto"/>
        </w:rPr>
        <w:t>documento</w:t>
      </w:r>
      <w:r>
        <w:rPr>
          <w:rFonts w:ascii="Arial" w:hAnsi="Arial" w:cs="Arial"/>
          <w:bCs/>
          <w:color w:val="auto"/>
        </w:rPr>
        <w:t xml:space="preserve"> al Governo chiedendo interlocuzione urgente. Che cosa voglio dire? Da quale pulpito viene la predica? Se è vero che il </w:t>
      </w:r>
      <w:r w:rsidR="00920378">
        <w:rPr>
          <w:rFonts w:ascii="Arial" w:hAnsi="Arial" w:cs="Arial"/>
          <w:bCs/>
          <w:color w:val="auto"/>
        </w:rPr>
        <w:t>DEFR</w:t>
      </w:r>
      <w:r>
        <w:rPr>
          <w:rFonts w:ascii="Arial" w:hAnsi="Arial" w:cs="Arial"/>
          <w:bCs/>
          <w:color w:val="auto"/>
        </w:rPr>
        <w:t xml:space="preserve"> è un </w:t>
      </w:r>
      <w:r w:rsidR="000C22B8">
        <w:rPr>
          <w:rFonts w:ascii="Arial" w:hAnsi="Arial" w:cs="Arial"/>
          <w:bCs/>
          <w:color w:val="auto"/>
        </w:rPr>
        <w:t>documento</w:t>
      </w:r>
      <w:r>
        <w:rPr>
          <w:rFonts w:ascii="Arial" w:hAnsi="Arial" w:cs="Arial"/>
          <w:bCs/>
          <w:color w:val="auto"/>
        </w:rPr>
        <w:t xml:space="preserve"> così strategico e importante, ci si lavora su, ci lavoriamo noi </w:t>
      </w:r>
      <w:r w:rsidR="00920378">
        <w:rPr>
          <w:rFonts w:ascii="Arial" w:hAnsi="Arial" w:cs="Arial"/>
          <w:bCs/>
          <w:color w:val="auto"/>
        </w:rPr>
        <w:t>maggioranza</w:t>
      </w:r>
      <w:r>
        <w:rPr>
          <w:rFonts w:ascii="Arial" w:hAnsi="Arial" w:cs="Arial"/>
          <w:bCs/>
          <w:color w:val="auto"/>
        </w:rPr>
        <w:t>, ci lavora l’</w:t>
      </w:r>
      <w:r w:rsidR="00920378">
        <w:rPr>
          <w:rFonts w:ascii="Arial" w:hAnsi="Arial" w:cs="Arial"/>
          <w:bCs/>
          <w:color w:val="auto"/>
        </w:rPr>
        <w:t>opposizione</w:t>
      </w:r>
      <w:r>
        <w:rPr>
          <w:rFonts w:ascii="Arial" w:hAnsi="Arial" w:cs="Arial"/>
          <w:bCs/>
          <w:color w:val="auto"/>
        </w:rPr>
        <w:t xml:space="preserve">. Penso che sia nel dovere di tutti farlo. </w:t>
      </w:r>
    </w:p>
    <w:p w14:paraId="396B5ECC" w14:textId="5A98178F" w:rsidR="00A41998" w:rsidRDefault="00A41998" w:rsidP="00A41998">
      <w:pPr>
        <w:pStyle w:val="Default"/>
        <w:jc w:val="both"/>
        <w:rPr>
          <w:rFonts w:ascii="Arial" w:hAnsi="Arial" w:cs="Arial"/>
          <w:bCs/>
          <w:color w:val="auto"/>
        </w:rPr>
      </w:pPr>
      <w:r>
        <w:rPr>
          <w:rFonts w:ascii="Arial" w:hAnsi="Arial" w:cs="Arial"/>
          <w:bCs/>
          <w:color w:val="auto"/>
        </w:rPr>
        <w:t xml:space="preserve">Caldoro ci richiama ad un’operazione verità. Non penso che nel </w:t>
      </w:r>
      <w:r w:rsidR="00920378">
        <w:rPr>
          <w:rFonts w:ascii="Arial" w:hAnsi="Arial" w:cs="Arial"/>
          <w:bCs/>
          <w:color w:val="auto"/>
        </w:rPr>
        <w:t>DEFR</w:t>
      </w:r>
      <w:r>
        <w:rPr>
          <w:rFonts w:ascii="Arial" w:hAnsi="Arial" w:cs="Arial"/>
          <w:bCs/>
          <w:color w:val="auto"/>
        </w:rPr>
        <w:t xml:space="preserve"> si nasconda il fatto che su molti ambiti </w:t>
      </w:r>
      <w:r w:rsidR="00920378">
        <w:rPr>
          <w:rFonts w:ascii="Arial" w:hAnsi="Arial" w:cs="Arial"/>
          <w:bCs/>
          <w:color w:val="auto"/>
        </w:rPr>
        <w:t xml:space="preserve">la </w:t>
      </w:r>
      <w:r>
        <w:rPr>
          <w:rFonts w:ascii="Arial" w:hAnsi="Arial" w:cs="Arial"/>
          <w:bCs/>
          <w:color w:val="auto"/>
        </w:rPr>
        <w:t xml:space="preserve">Regione Campania, come tutto il Mezzogiorno, stia in difficoltà, sconti ritardi pluriennali. Voglio solo ricordare, forse lo abbiamo fatto nel penultimo </w:t>
      </w:r>
      <w:r w:rsidR="00920378">
        <w:rPr>
          <w:rFonts w:ascii="Arial" w:hAnsi="Arial" w:cs="Arial"/>
          <w:bCs/>
          <w:color w:val="auto"/>
        </w:rPr>
        <w:t>DEFR</w:t>
      </w:r>
      <w:r>
        <w:rPr>
          <w:rFonts w:ascii="Arial" w:hAnsi="Arial" w:cs="Arial"/>
          <w:bCs/>
          <w:color w:val="auto"/>
        </w:rPr>
        <w:t xml:space="preserve"> presentato, che Eurostat, ogni anno, pubblica le classifiche, i ranking – li chiama così – delle regioni europee, perché sapete, la Commissione Europea, ovviamente, articola la propria azione sulle regioni, non sugli stati, ebbene, negli ultimi cinque o sei anni, anzi, dalla crisi del 2008 in avanti, tutte le regioni italiane, anche quelle del magico nord-est e del triangolo d’oro, perdono decine e decine di posizioni nel ranking rispetto alle regioni della Germania, della Francia e di altri nostri partner europei, quindi, è un sistema Paese che arretra ed è arretrato, con un Mezzogiorno che aveva difficoltà strutturali prima, figuriamoci quali difficoltà può avere, successivamente alla crisi dei debiti sovrani del 2008-2009  se anche: Lombardia, Veneto ed Emilia hanno prestato il fianco alla crisi. </w:t>
      </w:r>
    </w:p>
    <w:p w14:paraId="67207985" w14:textId="77777777" w:rsidR="00A41998" w:rsidRDefault="00A41998" w:rsidP="00A41998">
      <w:pPr>
        <w:pStyle w:val="Default"/>
        <w:jc w:val="both"/>
        <w:rPr>
          <w:rFonts w:ascii="Arial" w:hAnsi="Arial" w:cs="Arial"/>
          <w:bCs/>
          <w:color w:val="auto"/>
        </w:rPr>
      </w:pPr>
      <w:r>
        <w:rPr>
          <w:rFonts w:ascii="Arial" w:hAnsi="Arial" w:cs="Arial"/>
          <w:bCs/>
          <w:color w:val="auto"/>
        </w:rPr>
        <w:t xml:space="preserve">Se aumenta la spesa corrente. Ma gli investimenti sono aumentati anche in programmazione molto di più. La spesa corrente aumenta perché ci sono maggiori utenze, perché il caro energia, il caro materiali e poi perché stiamo facendo politiche di assunzione, finalmente, ovviamente dopo anni di blocco. </w:t>
      </w:r>
    </w:p>
    <w:p w14:paraId="63E2D31C" w14:textId="14B4CB48" w:rsidR="00A41998" w:rsidRDefault="00A41998" w:rsidP="00A41998">
      <w:pPr>
        <w:jc w:val="both"/>
      </w:pPr>
      <w:r>
        <w:t xml:space="preserve">Su Acerra non voglio parlare, ha parlato benissimo il </w:t>
      </w:r>
      <w:r w:rsidR="006F3C36">
        <w:t>Vicepresidente</w:t>
      </w:r>
      <w:r>
        <w:t xml:space="preserve"> nelle interlocuzioni con il Consiglio. Implementazione significa completamento, arricchimento, sviluppo.</w:t>
      </w:r>
    </w:p>
    <w:p w14:paraId="0FC9B350" w14:textId="77777777" w:rsidR="00A41998" w:rsidRDefault="00A41998" w:rsidP="00A41998">
      <w:pPr>
        <w:jc w:val="both"/>
      </w:pPr>
      <w:r>
        <w:t>Sulle ecoballe ci siamo attardati tante volte sui motivi per i quali la programmazione è stata rimodulata più volte.</w:t>
      </w:r>
    </w:p>
    <w:p w14:paraId="47F0CB3F" w14:textId="77777777" w:rsidR="00A41998" w:rsidRDefault="00A41998" w:rsidP="00A41998">
      <w:pPr>
        <w:jc w:val="both"/>
      </w:pPr>
      <w:r>
        <w:t>Si è parlato del PNRR, e già ho detto, ma la cosa che volevo sottolineare è che proprio questa mattina, tra le altre cose, abbiamo raggiunto l’intesa.</w:t>
      </w:r>
    </w:p>
    <w:p w14:paraId="7BB1F8CA" w14:textId="7C32518D" w:rsidR="00A41998" w:rsidRDefault="00A41998" w:rsidP="00A41998">
      <w:pPr>
        <w:jc w:val="both"/>
      </w:pPr>
      <w:r>
        <w:t xml:space="preserve">Ringrazio i Consiglieri di </w:t>
      </w:r>
      <w:r w:rsidR="00920378">
        <w:t>opposizione</w:t>
      </w:r>
      <w:r>
        <w:t xml:space="preserve">, dei complimenti che fanno al sottoscritto evidentemente mi devo preoccupare, però voglio dire che la battaglia sul riparto del Fondo Sanitario è una battaglia della Regione Campania da decenni, forse ancora prima, sicuramente ancora prima </w:t>
      </w:r>
      <w:r>
        <w:lastRenderedPageBreak/>
        <w:t>dell’Amministrazione Caldoro, però la prima volta che è uscito un decreto ministeriale pubblicato in Gazzetta, in cui il riparto si fa anche con gli altri criteri, oltre che l’età, è avvenuto grazie alla battaglia dell’Amministrazione De Luca, non è che si può discutere su questo, e grazie a questo decreto ministeriale abbiamo chiuso un riparto 2023 con più di 360 milioni di euro in più rispetto al riparto precedente.</w:t>
      </w:r>
    </w:p>
    <w:p w14:paraId="75A25378" w14:textId="77777777" w:rsidR="00A41998" w:rsidRDefault="00A41998" w:rsidP="00A41998">
      <w:pPr>
        <w:jc w:val="both"/>
      </w:pPr>
      <w:r>
        <w:t>La cosa importante è che è strutturale, perché ormai questi criteri valgono per il 2023, ma anche per gli anni successivi.</w:t>
      </w:r>
    </w:p>
    <w:p w14:paraId="6F69069F" w14:textId="48FE6CC5" w:rsidR="00A41998" w:rsidRDefault="00A41998" w:rsidP="00A41998">
      <w:pPr>
        <w:jc w:val="both"/>
      </w:pPr>
      <w:r>
        <w:t xml:space="preserve">Sulla questione di medicina e del numero chiuso, non è che è sfuggito a qualcuno, perché ho sentito un dibattito un po’ strano che la battaglia è del </w:t>
      </w:r>
      <w:r w:rsidR="006F3C36">
        <w:t>Presidente</w:t>
      </w:r>
      <w:r>
        <w:t xml:space="preserve"> De Luca, unico in Italia che la sta portando avanti. Penso sia chiaro a tutti che il problema che si pone il Presidente è di una corretta, equa e trasparente selezione della classe dirigente e medica che avrà l’onere di impiegarsi nel sistema sanitario nazionale.</w:t>
      </w:r>
    </w:p>
    <w:p w14:paraId="2B2FEE7C" w14:textId="662CE40B" w:rsidR="00A41998" w:rsidRDefault="00A41998" w:rsidP="00A41998">
      <w:pPr>
        <w:jc w:val="both"/>
      </w:pPr>
      <w:r>
        <w:t xml:space="preserve">Ci sarebbero altre cose da dire, ma l’ultima è su Caserta, non c’è il </w:t>
      </w:r>
      <w:r w:rsidR="006F3C36">
        <w:t>Consiglier</w:t>
      </w:r>
      <w:r>
        <w:t xml:space="preserve">e Piscitelli, abbiamo approvato in Giunta una proposta di accordo di programma sull’articolo 20, nuova edizione, dove c’è il completamento del Policlinico di Caserta. Ebbene, le case della comunità, gli ospedali della comunità e le COT che il ministro Fitto sta </w:t>
      </w:r>
      <w:proofErr w:type="spellStart"/>
      <w:r>
        <w:t>definanziando</w:t>
      </w:r>
      <w:proofErr w:type="spellEnd"/>
      <w:r>
        <w:t xml:space="preserve"> sul PNRR, e che sta dicendo che vuole porle sull’articolo 20, poniamo al </w:t>
      </w:r>
      <w:r w:rsidR="006F3C36">
        <w:t>Consiglier</w:t>
      </w:r>
      <w:r>
        <w:t>e Piscitelli e alla sua parte politica la domanda: mica starà pensando di usare l’articolo 20, che noi vogliamo programmare, per fare il completamento del Policlinico di Caserta? È una domanda che lascio alla futura memoria. Grazie.</w:t>
      </w:r>
    </w:p>
    <w:p w14:paraId="68DCD41A" w14:textId="77777777" w:rsidR="00A41998" w:rsidRDefault="00A41998" w:rsidP="00A41998">
      <w:pPr>
        <w:jc w:val="both"/>
      </w:pPr>
    </w:p>
    <w:p w14:paraId="7AC1C71A" w14:textId="77777777" w:rsidR="00A41998" w:rsidRDefault="00A41998" w:rsidP="00A41998">
      <w:pPr>
        <w:jc w:val="both"/>
      </w:pPr>
      <w:r>
        <w:rPr>
          <w:b/>
          <w:bCs/>
        </w:rPr>
        <w:t xml:space="preserve">PRESIDENTE (Oliviero). </w:t>
      </w:r>
      <w:r>
        <w:t>Non ci sono più interventi.</w:t>
      </w:r>
    </w:p>
    <w:p w14:paraId="77003298" w14:textId="77777777" w:rsidR="00A41998" w:rsidRDefault="00A41998" w:rsidP="00A41998">
      <w:pPr>
        <w:jc w:val="both"/>
      </w:pPr>
      <w:r>
        <w:t>Gli emendamenti a firma Ciarambino sono decaduti, perché non è presente la Consigliera.</w:t>
      </w:r>
    </w:p>
    <w:p w14:paraId="5DA1DEB0" w14:textId="3CCEBFF7" w:rsidR="00A41998" w:rsidRDefault="00A41998" w:rsidP="00A41998">
      <w:pPr>
        <w:jc w:val="both"/>
      </w:pPr>
      <w:r>
        <w:t xml:space="preserve">Il </w:t>
      </w:r>
      <w:r w:rsidR="000C22B8">
        <w:t>documento</w:t>
      </w:r>
      <w:r>
        <w:t xml:space="preserve">, così come letto dal </w:t>
      </w:r>
      <w:r w:rsidR="006F3C36">
        <w:t>Presidente</w:t>
      </w:r>
      <w:r>
        <w:t xml:space="preserve"> Picarone e così come emendato lo portiamo in votazione con il sistema del voto elettronico.</w:t>
      </w:r>
    </w:p>
    <w:p w14:paraId="25E8EE51" w14:textId="6EC50B5E" w:rsidR="00A41998" w:rsidRDefault="00A41998" w:rsidP="00A41998">
      <w:pPr>
        <w:jc w:val="both"/>
      </w:pPr>
      <w:r>
        <w:t>Dichiaro aperta la votazione.</w:t>
      </w:r>
    </w:p>
    <w:p w14:paraId="1852034C" w14:textId="77777777" w:rsidR="00BC20F1" w:rsidRDefault="00BC20F1" w:rsidP="00A41998">
      <w:pPr>
        <w:jc w:val="both"/>
      </w:pPr>
    </w:p>
    <w:p w14:paraId="4FC226B1" w14:textId="77777777" w:rsidR="00A41998" w:rsidRDefault="00A41998" w:rsidP="00A41998">
      <w:pPr>
        <w:jc w:val="both"/>
      </w:pPr>
      <w:r>
        <w:rPr>
          <w:b/>
          <w:bCs/>
        </w:rPr>
        <w:t xml:space="preserve">PRESIDENTE (Oliviero). </w:t>
      </w:r>
      <w:r>
        <w:t>Dichiaro chiusa la votazione.</w:t>
      </w:r>
    </w:p>
    <w:p w14:paraId="665341D8" w14:textId="77777777" w:rsidR="00A41998" w:rsidRDefault="00A41998" w:rsidP="00A41998">
      <w:pPr>
        <w:jc w:val="both"/>
      </w:pPr>
      <w:r>
        <w:t xml:space="preserve">Comunico l’esito della votazione: </w:t>
      </w:r>
    </w:p>
    <w:p w14:paraId="2311EABD" w14:textId="77777777" w:rsidR="00A41998" w:rsidRDefault="00A41998" w:rsidP="00A41998">
      <w:pPr>
        <w:jc w:val="both"/>
      </w:pPr>
      <w:r>
        <w:t xml:space="preserve">Presenti </w:t>
      </w:r>
      <w:r>
        <w:tab/>
      </w:r>
      <w:r>
        <w:tab/>
      </w:r>
      <w:r>
        <w:tab/>
        <w:t>28</w:t>
      </w:r>
    </w:p>
    <w:p w14:paraId="01672463" w14:textId="77777777" w:rsidR="00A41998" w:rsidRDefault="00A41998" w:rsidP="00A41998">
      <w:pPr>
        <w:jc w:val="both"/>
      </w:pPr>
      <w:r>
        <w:t xml:space="preserve">Votanti </w:t>
      </w:r>
      <w:r>
        <w:tab/>
      </w:r>
      <w:r>
        <w:tab/>
      </w:r>
      <w:r>
        <w:tab/>
      </w:r>
      <w:r>
        <w:tab/>
        <w:t>28</w:t>
      </w:r>
    </w:p>
    <w:p w14:paraId="6CEBA7A1" w14:textId="77777777" w:rsidR="00A41998" w:rsidRDefault="00A41998" w:rsidP="00A41998">
      <w:pPr>
        <w:jc w:val="both"/>
      </w:pPr>
      <w:r>
        <w:t xml:space="preserve">Favorevoli </w:t>
      </w:r>
      <w:r>
        <w:tab/>
      </w:r>
      <w:r>
        <w:tab/>
        <w:t>28</w:t>
      </w:r>
    </w:p>
    <w:p w14:paraId="278AB823" w14:textId="77777777" w:rsidR="00A41998" w:rsidRDefault="00A41998" w:rsidP="00A41998">
      <w:pPr>
        <w:jc w:val="both"/>
      </w:pPr>
      <w:r>
        <w:t xml:space="preserve">Contrari </w:t>
      </w:r>
      <w:r>
        <w:tab/>
      </w:r>
      <w:r>
        <w:tab/>
      </w:r>
      <w:r>
        <w:tab/>
        <w:t>00</w:t>
      </w:r>
    </w:p>
    <w:p w14:paraId="0FC6E445" w14:textId="77777777" w:rsidR="00A41998" w:rsidRDefault="00A41998" w:rsidP="00A41998">
      <w:pPr>
        <w:jc w:val="both"/>
      </w:pPr>
      <w:r>
        <w:t xml:space="preserve">Assenti </w:t>
      </w:r>
      <w:r>
        <w:tab/>
      </w:r>
      <w:r>
        <w:tab/>
      </w:r>
      <w:r>
        <w:tab/>
      </w:r>
      <w:r>
        <w:tab/>
        <w:t>00</w:t>
      </w:r>
    </w:p>
    <w:p w14:paraId="5C2FDE77" w14:textId="77777777" w:rsidR="00A41998" w:rsidRDefault="00A41998" w:rsidP="00A41998">
      <w:pPr>
        <w:jc w:val="both"/>
      </w:pPr>
      <w:r>
        <w:t>Il provvedimento è approvato.</w:t>
      </w:r>
    </w:p>
    <w:p w14:paraId="33766C4C" w14:textId="03290140" w:rsidR="00A41998" w:rsidRDefault="00A41998" w:rsidP="00A41998">
      <w:pPr>
        <w:jc w:val="both"/>
      </w:pPr>
      <w:r>
        <w:t xml:space="preserve">Non ci sono altri argomenti. La </w:t>
      </w:r>
      <w:r w:rsidR="006F3C36">
        <w:t>seduta</w:t>
      </w:r>
      <w:r>
        <w:t xml:space="preserve"> è tolta.</w:t>
      </w:r>
    </w:p>
    <w:p w14:paraId="61257D1E" w14:textId="77777777" w:rsidR="00A41998" w:rsidRDefault="00A41998" w:rsidP="00A41998">
      <w:pPr>
        <w:jc w:val="both"/>
      </w:pPr>
    </w:p>
    <w:p w14:paraId="763DDC1C" w14:textId="77777777" w:rsidR="00A41998" w:rsidRPr="00210FBE" w:rsidRDefault="00A41998" w:rsidP="00A41998">
      <w:pPr>
        <w:jc w:val="both"/>
        <w:rPr>
          <w:b/>
          <w:bCs/>
        </w:rPr>
      </w:pPr>
      <w:r w:rsidRPr="00210FBE">
        <w:rPr>
          <w:b/>
          <w:bCs/>
        </w:rPr>
        <w:t>I lavori terminano alle ore 15.35.</w:t>
      </w:r>
    </w:p>
    <w:sectPr w:rsidR="00A41998" w:rsidRPr="00210FBE"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D4515" w14:textId="77777777" w:rsidR="00E8303B" w:rsidRDefault="00E8303B">
      <w:r>
        <w:separator/>
      </w:r>
    </w:p>
    <w:p w14:paraId="40BFF472" w14:textId="77777777" w:rsidR="00E8303B" w:rsidRDefault="00E8303B"/>
  </w:endnote>
  <w:endnote w:type="continuationSeparator" w:id="0">
    <w:p w14:paraId="7F736B72" w14:textId="77777777" w:rsidR="00E8303B" w:rsidRDefault="00E8303B">
      <w:r>
        <w:continuationSeparator/>
      </w:r>
    </w:p>
    <w:p w14:paraId="09EDEE53" w14:textId="77777777" w:rsidR="00E8303B" w:rsidRDefault="00E830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C43AC" w14:textId="77777777" w:rsidR="00E8303B" w:rsidRDefault="00E8303B">
      <w:r>
        <w:separator/>
      </w:r>
    </w:p>
    <w:p w14:paraId="565CCE30" w14:textId="77777777" w:rsidR="00E8303B" w:rsidRDefault="00E8303B"/>
  </w:footnote>
  <w:footnote w:type="continuationSeparator" w:id="0">
    <w:p w14:paraId="7056EE11" w14:textId="77777777" w:rsidR="00E8303B" w:rsidRDefault="00E8303B">
      <w:r>
        <w:continuationSeparator/>
      </w:r>
    </w:p>
    <w:p w14:paraId="51F7E8E7" w14:textId="77777777" w:rsidR="00E8303B" w:rsidRDefault="00E830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5EB8A8E7"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N. 9</w:t>
          </w:r>
          <w:r w:rsidR="00D00E6E">
            <w:rPr>
              <w:rFonts w:ascii="Times New Roman" w:hAnsi="Times New Roman"/>
              <w:i/>
              <w:sz w:val="32"/>
              <w:szCs w:val="32"/>
              <w:vertAlign w:val="superscript"/>
            </w:rPr>
            <w:t>8</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26003A46" w:rsidR="008500C4" w:rsidRPr="00AE688F" w:rsidRDefault="00926258" w:rsidP="00F97C55">
          <w:pPr>
            <w:pStyle w:val="Intestazione"/>
            <w:jc w:val="center"/>
            <w:rPr>
              <w:rFonts w:ascii="Times New Roman" w:hAnsi="Times New Roman"/>
              <w:smallCaps/>
            </w:rPr>
          </w:pPr>
          <w:r>
            <w:rPr>
              <w:rFonts w:ascii="Times New Roman" w:hAnsi="Times New Roman"/>
              <w:smallCaps/>
            </w:rPr>
            <w:t>02</w:t>
          </w:r>
          <w:r w:rsidR="000C225D">
            <w:rPr>
              <w:rFonts w:ascii="Times New Roman" w:hAnsi="Times New Roman"/>
              <w:smallCaps/>
            </w:rPr>
            <w:t xml:space="preserve"> </w:t>
          </w:r>
          <w:r>
            <w:rPr>
              <w:rFonts w:ascii="Times New Roman" w:hAnsi="Times New Roman"/>
              <w:smallCaps/>
            </w:rPr>
            <w:t xml:space="preserve">agosto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16"/>
  </w:num>
  <w:num w:numId="2" w16cid:durableId="2144614959">
    <w:abstractNumId w:val="5"/>
  </w:num>
  <w:num w:numId="3" w16cid:durableId="286737743">
    <w:abstractNumId w:val="4"/>
  </w:num>
  <w:num w:numId="4" w16cid:durableId="1143424956">
    <w:abstractNumId w:val="19"/>
  </w:num>
  <w:num w:numId="5" w16cid:durableId="526875128">
    <w:abstractNumId w:val="15"/>
  </w:num>
  <w:num w:numId="6" w16cid:durableId="1214190974">
    <w:abstractNumId w:val="9"/>
  </w:num>
  <w:num w:numId="7" w16cid:durableId="7147106">
    <w:abstractNumId w:val="0"/>
  </w:num>
  <w:num w:numId="8" w16cid:durableId="1327905226">
    <w:abstractNumId w:val="3"/>
  </w:num>
  <w:num w:numId="9" w16cid:durableId="288437529">
    <w:abstractNumId w:val="7"/>
  </w:num>
  <w:num w:numId="10" w16cid:durableId="1857452549">
    <w:abstractNumId w:val="18"/>
  </w:num>
  <w:num w:numId="11" w16cid:durableId="1203135187">
    <w:abstractNumId w:val="12"/>
  </w:num>
  <w:num w:numId="12" w16cid:durableId="1875386092">
    <w:abstractNumId w:val="8"/>
  </w:num>
  <w:num w:numId="13" w16cid:durableId="1967076311">
    <w:abstractNumId w:val="17"/>
  </w:num>
  <w:num w:numId="14" w16cid:durableId="182942047">
    <w:abstractNumId w:val="10"/>
  </w:num>
  <w:num w:numId="15" w16cid:durableId="496309744">
    <w:abstractNumId w:val="1"/>
  </w:num>
  <w:num w:numId="16" w16cid:durableId="1947735751">
    <w:abstractNumId w:val="2"/>
  </w:num>
  <w:num w:numId="17" w16cid:durableId="941885705">
    <w:abstractNumId w:val="11"/>
  </w:num>
  <w:num w:numId="18" w16cid:durableId="205027709">
    <w:abstractNumId w:val="6"/>
  </w:num>
  <w:num w:numId="19" w16cid:durableId="2046328590">
    <w:abstractNumId w:val="14"/>
  </w:num>
  <w:num w:numId="20" w16cid:durableId="3205000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33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019"/>
    <w:rsid w:val="000A56C5"/>
    <w:rsid w:val="000A5D98"/>
    <w:rsid w:val="000A6681"/>
    <w:rsid w:val="000A6C70"/>
    <w:rsid w:val="000A6FE6"/>
    <w:rsid w:val="000A7BB1"/>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25D"/>
    <w:rsid w:val="000C22B8"/>
    <w:rsid w:val="000C231D"/>
    <w:rsid w:val="000C2663"/>
    <w:rsid w:val="000C2CF3"/>
    <w:rsid w:val="000C3817"/>
    <w:rsid w:val="000C49AC"/>
    <w:rsid w:val="000C5806"/>
    <w:rsid w:val="000C5EED"/>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576"/>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503A"/>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A7197"/>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3A9"/>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C95"/>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9A2"/>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D7C01"/>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66D4"/>
    <w:rsid w:val="00546B9F"/>
    <w:rsid w:val="00547323"/>
    <w:rsid w:val="00547948"/>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021"/>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4CEC"/>
    <w:rsid w:val="006C6168"/>
    <w:rsid w:val="006C6ACA"/>
    <w:rsid w:val="006C7552"/>
    <w:rsid w:val="006C76A4"/>
    <w:rsid w:val="006D0569"/>
    <w:rsid w:val="006D077B"/>
    <w:rsid w:val="006D0897"/>
    <w:rsid w:val="006D0BC1"/>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1746"/>
    <w:rsid w:val="006F2A87"/>
    <w:rsid w:val="006F2B1F"/>
    <w:rsid w:val="006F3273"/>
    <w:rsid w:val="006F3C36"/>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B7F90"/>
    <w:rsid w:val="007C075A"/>
    <w:rsid w:val="007C1A16"/>
    <w:rsid w:val="007C276B"/>
    <w:rsid w:val="007C5D94"/>
    <w:rsid w:val="007C5F28"/>
    <w:rsid w:val="007C64D3"/>
    <w:rsid w:val="007D0022"/>
    <w:rsid w:val="007D06B0"/>
    <w:rsid w:val="007D1F20"/>
    <w:rsid w:val="007D25FD"/>
    <w:rsid w:val="007D270D"/>
    <w:rsid w:val="007D3914"/>
    <w:rsid w:val="007D39CD"/>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6EB"/>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378"/>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1A93"/>
    <w:rsid w:val="00A222A6"/>
    <w:rsid w:val="00A22B81"/>
    <w:rsid w:val="00A22F5A"/>
    <w:rsid w:val="00A23264"/>
    <w:rsid w:val="00A23717"/>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5F4"/>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0BF"/>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24A"/>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4F7C"/>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A53"/>
    <w:rsid w:val="00BB3CF4"/>
    <w:rsid w:val="00BB4768"/>
    <w:rsid w:val="00BB52EC"/>
    <w:rsid w:val="00BB5BC0"/>
    <w:rsid w:val="00BB66F4"/>
    <w:rsid w:val="00BB74C3"/>
    <w:rsid w:val="00BC091C"/>
    <w:rsid w:val="00BC0B15"/>
    <w:rsid w:val="00BC1649"/>
    <w:rsid w:val="00BC1C52"/>
    <w:rsid w:val="00BC1F57"/>
    <w:rsid w:val="00BC20F1"/>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34C"/>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6D17"/>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5D9"/>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765FB"/>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1BB4"/>
    <w:rsid w:val="00DD4D6C"/>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4FE"/>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03B"/>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37"/>
    <w:rsid w:val="00EA24A0"/>
    <w:rsid w:val="00EA30D5"/>
    <w:rsid w:val="00EA31D9"/>
    <w:rsid w:val="00EA32D1"/>
    <w:rsid w:val="00EA3416"/>
    <w:rsid w:val="00EA35F3"/>
    <w:rsid w:val="00EA3632"/>
    <w:rsid w:val="00EA3A1E"/>
    <w:rsid w:val="00EA41A4"/>
    <w:rsid w:val="00EA48B9"/>
    <w:rsid w:val="00EA48E8"/>
    <w:rsid w:val="00EA4FE7"/>
    <w:rsid w:val="00EA529C"/>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6581"/>
    <w:rsid w:val="00FA786F"/>
    <w:rsid w:val="00FB03C4"/>
    <w:rsid w:val="00FB0548"/>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16</Pages>
  <Words>8824</Words>
  <Characters>50300</Characters>
  <Application>Microsoft Office Word</Application>
  <DocSecurity>0</DocSecurity>
  <Lines>419</Lines>
  <Paragraphs>118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25</cp:revision>
  <cp:lastPrinted>1900-12-31T23:00:00Z</cp:lastPrinted>
  <dcterms:created xsi:type="dcterms:W3CDTF">2023-08-02T17:28:00Z</dcterms:created>
  <dcterms:modified xsi:type="dcterms:W3CDTF">2023-08-07T08:53:00Z</dcterms:modified>
</cp:coreProperties>
</file>