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764084" w:rsidRDefault="00E9639F" w:rsidP="00D612C7">
      <w:pPr>
        <w:pStyle w:val="Default"/>
        <w:jc w:val="center"/>
        <w:rPr>
          <w:rFonts w:ascii="Arial" w:hAnsi="Arial" w:cs="Arial"/>
          <w:b/>
          <w:bCs/>
          <w:color w:val="auto"/>
        </w:rPr>
      </w:pPr>
      <w:r w:rsidRPr="00764084">
        <w:rPr>
          <w:rFonts w:ascii="Arial" w:hAnsi="Arial" w:cs="Arial"/>
          <w:b/>
          <w:bCs/>
          <w:color w:val="auto"/>
        </w:rPr>
        <w:t>CONSIGLIO REGIONALE DELLA CAMPANIA</w:t>
      </w:r>
    </w:p>
    <w:p w14:paraId="1A10BBBA" w14:textId="4A38152E" w:rsidR="00E9639F" w:rsidRPr="00764084" w:rsidRDefault="00E9639F" w:rsidP="00D612C7">
      <w:pPr>
        <w:pStyle w:val="Default"/>
        <w:jc w:val="center"/>
        <w:rPr>
          <w:rFonts w:ascii="Arial" w:hAnsi="Arial" w:cs="Arial"/>
          <w:color w:val="auto"/>
        </w:rPr>
      </w:pPr>
      <w:r w:rsidRPr="00764084">
        <w:rPr>
          <w:rFonts w:ascii="Arial" w:hAnsi="Arial" w:cs="Arial"/>
          <w:b/>
          <w:bCs/>
          <w:color w:val="auto"/>
        </w:rPr>
        <w:t xml:space="preserve">SEDUTA N. </w:t>
      </w:r>
      <w:r w:rsidR="005C5C6E" w:rsidRPr="00764084">
        <w:rPr>
          <w:rFonts w:ascii="Arial" w:hAnsi="Arial" w:cs="Arial"/>
          <w:b/>
          <w:bCs/>
          <w:color w:val="auto"/>
        </w:rPr>
        <w:t>1</w:t>
      </w:r>
      <w:r w:rsidR="00965F1A" w:rsidRPr="00764084">
        <w:rPr>
          <w:rFonts w:ascii="Arial" w:hAnsi="Arial" w:cs="Arial"/>
          <w:b/>
          <w:bCs/>
          <w:color w:val="auto"/>
        </w:rPr>
        <w:t>3</w:t>
      </w:r>
      <w:r w:rsidR="003D2CA7">
        <w:rPr>
          <w:rFonts w:ascii="Arial" w:hAnsi="Arial" w:cs="Arial"/>
          <w:b/>
          <w:bCs/>
          <w:color w:val="auto"/>
        </w:rPr>
        <w:t>9</w:t>
      </w:r>
      <w:r w:rsidR="006B252D" w:rsidRPr="00764084">
        <w:rPr>
          <w:rFonts w:ascii="Arial" w:hAnsi="Arial" w:cs="Arial"/>
          <w:b/>
          <w:bCs/>
          <w:color w:val="auto"/>
        </w:rPr>
        <w:t xml:space="preserve"> </w:t>
      </w:r>
      <w:r w:rsidRPr="00764084">
        <w:rPr>
          <w:rFonts w:ascii="Arial" w:hAnsi="Arial" w:cs="Arial"/>
          <w:b/>
          <w:bCs/>
          <w:color w:val="auto"/>
        </w:rPr>
        <w:t xml:space="preserve">DI </w:t>
      </w:r>
      <w:r w:rsidR="00C676A6" w:rsidRPr="00764084">
        <w:rPr>
          <w:rFonts w:ascii="Arial" w:hAnsi="Arial" w:cs="Arial"/>
          <w:b/>
          <w:bCs/>
          <w:color w:val="auto"/>
        </w:rPr>
        <w:t>M</w:t>
      </w:r>
      <w:r w:rsidR="008D66F7">
        <w:rPr>
          <w:rFonts w:ascii="Arial" w:hAnsi="Arial" w:cs="Arial"/>
          <w:b/>
          <w:bCs/>
          <w:color w:val="auto"/>
        </w:rPr>
        <w:t>ART</w:t>
      </w:r>
      <w:r w:rsidR="00C676A6" w:rsidRPr="00764084">
        <w:rPr>
          <w:rFonts w:ascii="Arial" w:hAnsi="Arial" w:cs="Arial"/>
          <w:b/>
          <w:bCs/>
          <w:color w:val="auto"/>
        </w:rPr>
        <w:t>E</w:t>
      </w:r>
      <w:r w:rsidR="007B3446" w:rsidRPr="00764084">
        <w:rPr>
          <w:rFonts w:ascii="Arial" w:hAnsi="Arial" w:cs="Arial"/>
          <w:b/>
          <w:bCs/>
          <w:color w:val="auto"/>
        </w:rPr>
        <w:t xml:space="preserve">DÌ </w:t>
      </w:r>
      <w:r w:rsidR="008D66F7">
        <w:rPr>
          <w:rFonts w:ascii="Arial" w:hAnsi="Arial" w:cs="Arial"/>
          <w:b/>
          <w:bCs/>
          <w:color w:val="auto"/>
        </w:rPr>
        <w:t xml:space="preserve">05 NOVEMBRE </w:t>
      </w:r>
      <w:r w:rsidR="00FC5080" w:rsidRPr="00764084">
        <w:rPr>
          <w:rFonts w:ascii="Arial" w:hAnsi="Arial" w:cs="Arial"/>
          <w:b/>
          <w:bCs/>
          <w:color w:val="auto"/>
        </w:rPr>
        <w:t>2024</w:t>
      </w:r>
    </w:p>
    <w:p w14:paraId="0EFE8220" w14:textId="77777777" w:rsidR="00E046F9" w:rsidRPr="00764084" w:rsidRDefault="00E046F9" w:rsidP="00EB136B">
      <w:pPr>
        <w:jc w:val="both"/>
        <w:rPr>
          <w:rFonts w:cs="Arial"/>
        </w:rPr>
      </w:pPr>
    </w:p>
    <w:p w14:paraId="0570BD62" w14:textId="5823B6B2" w:rsidR="00646AAF" w:rsidRPr="00764084" w:rsidRDefault="006D0897" w:rsidP="00EB136B">
      <w:pPr>
        <w:pStyle w:val="Default"/>
        <w:jc w:val="both"/>
        <w:rPr>
          <w:rFonts w:ascii="Arial" w:hAnsi="Arial" w:cs="Arial"/>
          <w:bCs/>
          <w:color w:val="auto"/>
        </w:rPr>
      </w:pPr>
      <w:r w:rsidRPr="00764084">
        <w:rPr>
          <w:rFonts w:ascii="Arial" w:hAnsi="Arial" w:cs="Arial"/>
          <w:bCs/>
          <w:color w:val="auto"/>
        </w:rPr>
        <w:t>Indice</w:t>
      </w:r>
      <w:r w:rsidR="008D66F7">
        <w:rPr>
          <w:rFonts w:ascii="Arial" w:hAnsi="Arial" w:cs="Arial"/>
          <w:bCs/>
          <w:color w:val="auto"/>
        </w:rPr>
        <w:t xml:space="preserve"> degli argomenti trattati: </w:t>
      </w:r>
    </w:p>
    <w:p w14:paraId="2D6A88CA" w14:textId="77777777" w:rsidR="001A3C9C" w:rsidRDefault="001A3C9C" w:rsidP="00EB136B">
      <w:pPr>
        <w:pStyle w:val="Default"/>
        <w:jc w:val="both"/>
        <w:rPr>
          <w:rFonts w:ascii="Arial" w:hAnsi="Arial" w:cs="Arial"/>
          <w:bCs/>
          <w:color w:val="auto"/>
        </w:rPr>
      </w:pPr>
    </w:p>
    <w:p w14:paraId="4B890573" w14:textId="3B211835" w:rsidR="00437934" w:rsidRPr="009636EA" w:rsidRDefault="009636EA" w:rsidP="003B2D01">
      <w:pPr>
        <w:pStyle w:val="Default"/>
        <w:jc w:val="both"/>
        <w:rPr>
          <w:rStyle w:val="Collegamentoipertestuale"/>
          <w:rFonts w:ascii="Arial" w:hAnsi="Arial" w:cs="Arial"/>
          <w:b/>
        </w:rPr>
      </w:pPr>
      <w:r>
        <w:rPr>
          <w:rFonts w:ascii="Arial" w:hAnsi="Arial" w:cs="Arial"/>
          <w:b/>
          <w:color w:val="auto"/>
        </w:rPr>
        <w:fldChar w:fldCharType="begin"/>
      </w:r>
      <w:r>
        <w:rPr>
          <w:rFonts w:ascii="Arial" w:hAnsi="Arial" w:cs="Arial"/>
          <w:b/>
          <w:color w:val="auto"/>
        </w:rPr>
        <w:instrText>HYPERLINK  \l "defr"</w:instrText>
      </w:r>
      <w:r>
        <w:rPr>
          <w:rFonts w:ascii="Arial" w:hAnsi="Arial" w:cs="Arial"/>
          <w:b/>
          <w:color w:val="auto"/>
        </w:rPr>
      </w:r>
      <w:r>
        <w:rPr>
          <w:rFonts w:ascii="Arial" w:hAnsi="Arial" w:cs="Arial"/>
          <w:b/>
          <w:color w:val="auto"/>
        </w:rPr>
        <w:fldChar w:fldCharType="separate"/>
      </w:r>
      <w:r w:rsidR="003B2D01" w:rsidRPr="009636EA">
        <w:rPr>
          <w:rStyle w:val="Collegamentoipertestuale"/>
          <w:rFonts w:ascii="Arial" w:hAnsi="Arial" w:cs="Arial"/>
          <w:b/>
        </w:rPr>
        <w:t>Documento di Economia e Finanza della Regione Campania - DEFRC 2025-2027. Delibera di Giunta regionale n. 440 del 6 agosto 2024. Reg. Gen. 384</w:t>
      </w:r>
      <w:r w:rsidR="00437934" w:rsidRPr="009636EA">
        <w:rPr>
          <w:rStyle w:val="Collegamentoipertestuale"/>
          <w:rFonts w:ascii="Arial" w:hAnsi="Arial" w:cs="Arial"/>
          <w:b/>
        </w:rPr>
        <w:t>.</w:t>
      </w:r>
      <w:r w:rsidR="003B2D01" w:rsidRPr="009636EA">
        <w:rPr>
          <w:rStyle w:val="Collegamentoipertestuale"/>
          <w:rFonts w:ascii="Arial" w:hAnsi="Arial" w:cs="Arial"/>
          <w:b/>
        </w:rPr>
        <w:t xml:space="preserve"> </w:t>
      </w:r>
    </w:p>
    <w:p w14:paraId="2CFF5A2A" w14:textId="000BAC72" w:rsidR="003B2D01" w:rsidRDefault="003B2D01" w:rsidP="003B2D01">
      <w:pPr>
        <w:pStyle w:val="Default"/>
        <w:jc w:val="both"/>
        <w:rPr>
          <w:rFonts w:ascii="Arial" w:hAnsi="Arial" w:cs="Arial"/>
          <w:b/>
          <w:color w:val="auto"/>
        </w:rPr>
      </w:pPr>
      <w:r w:rsidRPr="009636EA">
        <w:rPr>
          <w:rStyle w:val="Collegamentoipertestuale"/>
          <w:rFonts w:ascii="Arial" w:hAnsi="Arial" w:cs="Arial"/>
          <w:b/>
        </w:rPr>
        <w:t>Risoluzione (Art. 112 R.I.)</w:t>
      </w:r>
      <w:r w:rsidR="009636EA" w:rsidRPr="009636EA">
        <w:rPr>
          <w:rStyle w:val="Collegamentoipertestuale"/>
          <w:rFonts w:ascii="Arial" w:hAnsi="Arial" w:cs="Arial"/>
          <w:b/>
        </w:rPr>
        <w:t>;</w:t>
      </w:r>
      <w:r w:rsidR="009636EA">
        <w:rPr>
          <w:rFonts w:ascii="Arial" w:hAnsi="Arial" w:cs="Arial"/>
          <w:b/>
          <w:color w:val="auto"/>
        </w:rPr>
        <w:fldChar w:fldCharType="end"/>
      </w:r>
    </w:p>
    <w:p w14:paraId="79AE33D3" w14:textId="0872941E" w:rsidR="00437934" w:rsidRDefault="00437934" w:rsidP="003B2D01">
      <w:pPr>
        <w:pStyle w:val="Default"/>
        <w:jc w:val="both"/>
        <w:rPr>
          <w:rFonts w:ascii="Arial" w:hAnsi="Arial" w:cs="Arial"/>
          <w:bCs/>
          <w:color w:val="auto"/>
        </w:rPr>
      </w:pPr>
      <w:r>
        <w:rPr>
          <w:rFonts w:ascii="Arial" w:hAnsi="Arial" w:cs="Arial"/>
          <w:bCs/>
          <w:color w:val="auto"/>
        </w:rPr>
        <w:t xml:space="preserve">PRESIDENTE (Oliviero) </w:t>
      </w:r>
    </w:p>
    <w:p w14:paraId="23203120" w14:textId="0C22DA73" w:rsidR="00437934" w:rsidRDefault="00437934" w:rsidP="003B2D01">
      <w:pPr>
        <w:pStyle w:val="Default"/>
        <w:jc w:val="both"/>
        <w:rPr>
          <w:rFonts w:ascii="Arial" w:hAnsi="Arial" w:cs="Arial"/>
          <w:bCs/>
          <w:color w:val="auto"/>
        </w:rPr>
      </w:pPr>
      <w:r>
        <w:rPr>
          <w:rFonts w:ascii="Arial" w:hAnsi="Arial" w:cs="Arial"/>
          <w:bCs/>
          <w:color w:val="auto"/>
        </w:rPr>
        <w:t xml:space="preserve">PISACANE (Fratelli d’Italia) </w:t>
      </w:r>
    </w:p>
    <w:p w14:paraId="52126601" w14:textId="41CA912F" w:rsidR="00437934" w:rsidRPr="00437934" w:rsidRDefault="00437934" w:rsidP="003B2D01">
      <w:pPr>
        <w:pStyle w:val="Default"/>
        <w:jc w:val="both"/>
        <w:rPr>
          <w:rFonts w:ascii="Arial" w:hAnsi="Arial" w:cs="Arial"/>
          <w:bCs/>
          <w:color w:val="auto"/>
        </w:rPr>
      </w:pPr>
      <w:r>
        <w:rPr>
          <w:rFonts w:ascii="Arial" w:hAnsi="Arial" w:cs="Arial"/>
          <w:bCs/>
          <w:color w:val="auto"/>
        </w:rPr>
        <w:t xml:space="preserve">PICARONE (PD) </w:t>
      </w:r>
    </w:p>
    <w:p w14:paraId="4BFC4E8B" w14:textId="77777777" w:rsidR="00437934" w:rsidRPr="00437934" w:rsidRDefault="00437934" w:rsidP="003B2D01">
      <w:pPr>
        <w:pStyle w:val="Default"/>
        <w:jc w:val="both"/>
        <w:rPr>
          <w:rFonts w:ascii="Arial" w:hAnsi="Arial" w:cs="Arial"/>
          <w:b/>
          <w:color w:val="auto"/>
        </w:rPr>
      </w:pPr>
    </w:p>
    <w:p w14:paraId="3088602F" w14:textId="77777777" w:rsidR="009636EA" w:rsidRDefault="009636EA">
      <w:pPr>
        <w:rPr>
          <w:b/>
          <w:bCs/>
        </w:rPr>
      </w:pPr>
      <w:hyperlink w:anchor="ordinedelgiorno" w:history="1">
        <w:r w:rsidRPr="009636EA">
          <w:rPr>
            <w:rStyle w:val="Collegamentoipertestuale"/>
            <w:b/>
            <w:bCs/>
          </w:rPr>
          <w:t>Ordine del giorno.</w:t>
        </w:r>
      </w:hyperlink>
    </w:p>
    <w:p w14:paraId="6BFDA754" w14:textId="77777777" w:rsidR="009636EA" w:rsidRDefault="009636EA">
      <w:r>
        <w:t>PRESIDENTE (Oliviero)</w:t>
      </w:r>
    </w:p>
    <w:p w14:paraId="32577412" w14:textId="7EB5E333" w:rsidR="008D66F7" w:rsidRDefault="009636EA">
      <w:pPr>
        <w:rPr>
          <w:b/>
          <w:bCs/>
        </w:rPr>
      </w:pPr>
      <w:r>
        <w:t>CIARAMBINO (Misto)</w:t>
      </w:r>
      <w:r w:rsidR="008D66F7" w:rsidRPr="009636EA">
        <w:rPr>
          <w:b/>
          <w:bCs/>
        </w:rPr>
        <w:br w:type="page"/>
      </w:r>
    </w:p>
    <w:p w14:paraId="07A83B93" w14:textId="1697A042" w:rsidR="008500C4" w:rsidRPr="00764084" w:rsidRDefault="00E9639F" w:rsidP="00D612C7">
      <w:pPr>
        <w:pStyle w:val="Default"/>
        <w:jc w:val="center"/>
        <w:rPr>
          <w:rFonts w:ascii="Arial" w:hAnsi="Arial" w:cs="Arial"/>
          <w:b/>
          <w:color w:val="auto"/>
        </w:rPr>
      </w:pPr>
      <w:r w:rsidRPr="00764084">
        <w:rPr>
          <w:rFonts w:ascii="Arial" w:hAnsi="Arial" w:cs="Arial"/>
          <w:b/>
          <w:color w:val="auto"/>
        </w:rPr>
        <w:lastRenderedPageBreak/>
        <w:t>PRESIDENZA DEL</w:t>
      </w:r>
      <w:r w:rsidR="00F97C55" w:rsidRPr="00764084">
        <w:rPr>
          <w:rFonts w:ascii="Arial" w:hAnsi="Arial" w:cs="Arial"/>
          <w:b/>
          <w:color w:val="auto"/>
        </w:rPr>
        <w:t xml:space="preserve"> </w:t>
      </w:r>
      <w:r w:rsidRPr="00764084">
        <w:rPr>
          <w:rFonts w:ascii="Arial" w:hAnsi="Arial" w:cs="Arial"/>
          <w:b/>
          <w:color w:val="auto"/>
        </w:rPr>
        <w:t>PRESIDE</w:t>
      </w:r>
      <w:r w:rsidR="002D0579" w:rsidRPr="00764084">
        <w:rPr>
          <w:rFonts w:ascii="Arial" w:hAnsi="Arial" w:cs="Arial"/>
          <w:b/>
          <w:color w:val="auto"/>
        </w:rPr>
        <w:t>NTE</w:t>
      </w:r>
      <w:r w:rsidR="007B3446" w:rsidRPr="00764084">
        <w:rPr>
          <w:rFonts w:ascii="Arial" w:hAnsi="Arial" w:cs="Arial"/>
          <w:b/>
          <w:color w:val="auto"/>
        </w:rPr>
        <w:t xml:space="preserve"> </w:t>
      </w:r>
      <w:r w:rsidR="008D66F7">
        <w:rPr>
          <w:rFonts w:ascii="Arial" w:hAnsi="Arial" w:cs="Arial"/>
          <w:b/>
          <w:color w:val="auto"/>
        </w:rPr>
        <w:t xml:space="preserve">GENNARO OLIVIERO </w:t>
      </w:r>
    </w:p>
    <w:p w14:paraId="5C023950" w14:textId="77777777" w:rsidR="003D3545" w:rsidRPr="00764084" w:rsidRDefault="003D3545" w:rsidP="00EB136B">
      <w:pPr>
        <w:pStyle w:val="Default"/>
        <w:jc w:val="both"/>
        <w:rPr>
          <w:rFonts w:ascii="Arial" w:hAnsi="Arial" w:cs="Arial"/>
          <w:b/>
          <w:bCs/>
          <w:color w:val="auto"/>
        </w:rPr>
      </w:pPr>
    </w:p>
    <w:p w14:paraId="5C5D93C5" w14:textId="6D79B9E7" w:rsidR="00E9639F" w:rsidRPr="00764084" w:rsidRDefault="00E9639F" w:rsidP="00D612C7">
      <w:pPr>
        <w:pStyle w:val="Default"/>
        <w:jc w:val="center"/>
        <w:rPr>
          <w:rFonts w:ascii="Arial" w:hAnsi="Arial" w:cs="Arial"/>
          <w:b/>
          <w:bCs/>
          <w:color w:val="auto"/>
        </w:rPr>
      </w:pPr>
      <w:r w:rsidRPr="00764084">
        <w:rPr>
          <w:rFonts w:ascii="Arial" w:hAnsi="Arial" w:cs="Arial"/>
          <w:b/>
          <w:bCs/>
          <w:color w:val="auto"/>
        </w:rPr>
        <w:t xml:space="preserve">La seduta ha inizio alle ore </w:t>
      </w:r>
      <w:r w:rsidR="004B0866" w:rsidRPr="00764084">
        <w:rPr>
          <w:rFonts w:ascii="Arial" w:hAnsi="Arial" w:cs="Arial"/>
          <w:b/>
          <w:bCs/>
          <w:color w:val="auto"/>
        </w:rPr>
        <w:t>1</w:t>
      </w:r>
      <w:r w:rsidR="003D2CA7">
        <w:rPr>
          <w:rFonts w:ascii="Arial" w:hAnsi="Arial" w:cs="Arial"/>
          <w:b/>
          <w:bCs/>
          <w:color w:val="auto"/>
        </w:rPr>
        <w:t>5</w:t>
      </w:r>
      <w:r w:rsidRPr="00764084">
        <w:rPr>
          <w:rFonts w:ascii="Arial" w:hAnsi="Arial" w:cs="Arial"/>
          <w:b/>
          <w:bCs/>
          <w:color w:val="auto"/>
        </w:rPr>
        <w:t>.</w:t>
      </w:r>
      <w:r w:rsidR="00437934">
        <w:rPr>
          <w:rFonts w:ascii="Arial" w:hAnsi="Arial" w:cs="Arial"/>
          <w:b/>
          <w:bCs/>
          <w:color w:val="auto"/>
        </w:rPr>
        <w:t>30</w:t>
      </w:r>
    </w:p>
    <w:p w14:paraId="0CFAC104" w14:textId="77777777" w:rsidR="0005241E" w:rsidRPr="00764084" w:rsidRDefault="0005241E" w:rsidP="00EB136B">
      <w:pPr>
        <w:pStyle w:val="Default"/>
        <w:jc w:val="both"/>
        <w:rPr>
          <w:rFonts w:ascii="Arial" w:hAnsi="Arial" w:cs="Arial"/>
          <w:b/>
          <w:bCs/>
          <w:color w:val="auto"/>
        </w:rPr>
      </w:pPr>
    </w:p>
    <w:p w14:paraId="5EE0E24D" w14:textId="71DDC94D" w:rsidR="003B2D01" w:rsidRDefault="000360DF" w:rsidP="004C75BF">
      <w:pPr>
        <w:jc w:val="both"/>
        <w:rPr>
          <w:rFonts w:cs="Arial"/>
        </w:rPr>
      </w:pPr>
      <w:r w:rsidRPr="00764084">
        <w:rPr>
          <w:rFonts w:cs="Arial"/>
          <w:b/>
          <w:bCs/>
        </w:rPr>
        <w:t>PRESIDENTE (</w:t>
      </w:r>
      <w:r w:rsidR="008D66F7">
        <w:rPr>
          <w:rFonts w:cs="Arial"/>
          <w:b/>
          <w:bCs/>
        </w:rPr>
        <w:t>Oliviero</w:t>
      </w:r>
      <w:r w:rsidRPr="00764084">
        <w:rPr>
          <w:rFonts w:cs="Arial"/>
          <w:b/>
          <w:bCs/>
        </w:rPr>
        <w:t>).</w:t>
      </w:r>
      <w:r w:rsidRPr="00764084">
        <w:rPr>
          <w:rFonts w:cs="Arial"/>
        </w:rPr>
        <w:t xml:space="preserve"> </w:t>
      </w:r>
      <w:r w:rsidR="00437934">
        <w:rPr>
          <w:rFonts w:cs="Arial"/>
        </w:rPr>
        <w:t xml:space="preserve">Diamo inizio ai lavori della seduta pomeridiana. </w:t>
      </w:r>
    </w:p>
    <w:p w14:paraId="37FF8563" w14:textId="77777777" w:rsidR="003B2D01" w:rsidRDefault="003B2D01" w:rsidP="004C75BF">
      <w:pPr>
        <w:jc w:val="both"/>
        <w:rPr>
          <w:rFonts w:cs="Arial"/>
        </w:rPr>
      </w:pPr>
    </w:p>
    <w:p w14:paraId="434740FB" w14:textId="7A68B9DE" w:rsidR="00437934" w:rsidRDefault="003B2D01" w:rsidP="003B2D01">
      <w:pPr>
        <w:pStyle w:val="Default"/>
        <w:jc w:val="center"/>
        <w:rPr>
          <w:rFonts w:ascii="Arial" w:hAnsi="Arial" w:cs="Arial"/>
          <w:b/>
          <w:color w:val="auto"/>
        </w:rPr>
      </w:pPr>
      <w:bookmarkStart w:id="0" w:name="defr"/>
      <w:r w:rsidRPr="003B2D01">
        <w:rPr>
          <w:rFonts w:ascii="Arial" w:hAnsi="Arial" w:cs="Arial"/>
          <w:b/>
          <w:color w:val="auto"/>
        </w:rPr>
        <w:t xml:space="preserve">DOCUMENTO DI ECONOMIA E FINANZA DELLA REGIONE CAMPANIA - DEFRC 2025-2027. DELIBERA DI GIUNTA REGIONALE N. 440 DEL 6 AGOSTO 2024. REG. GEN. 384 </w:t>
      </w:r>
      <w:r w:rsidR="00437934">
        <w:rPr>
          <w:rFonts w:ascii="Arial" w:hAnsi="Arial" w:cs="Arial"/>
          <w:b/>
          <w:color w:val="auto"/>
        </w:rPr>
        <w:t>-</w:t>
      </w:r>
      <w:r w:rsidRPr="003B2D01">
        <w:rPr>
          <w:rFonts w:ascii="Arial" w:hAnsi="Arial" w:cs="Arial"/>
          <w:b/>
          <w:color w:val="auto"/>
        </w:rPr>
        <w:t xml:space="preserve"> </w:t>
      </w:r>
    </w:p>
    <w:p w14:paraId="1D25653D" w14:textId="4471228C" w:rsidR="003B2D01" w:rsidRPr="003B2D01" w:rsidRDefault="003B2D01" w:rsidP="003B2D01">
      <w:pPr>
        <w:pStyle w:val="Default"/>
        <w:jc w:val="center"/>
        <w:rPr>
          <w:rFonts w:ascii="Arial" w:hAnsi="Arial" w:cs="Arial"/>
          <w:b/>
          <w:color w:val="auto"/>
        </w:rPr>
      </w:pPr>
      <w:r w:rsidRPr="003B2D01">
        <w:rPr>
          <w:rFonts w:ascii="Arial" w:hAnsi="Arial" w:cs="Arial"/>
          <w:b/>
          <w:color w:val="auto"/>
        </w:rPr>
        <w:t>RISOLUZIONE (ART. 112 R.I.)</w:t>
      </w:r>
    </w:p>
    <w:bookmarkEnd w:id="0"/>
    <w:p w14:paraId="664FC42A" w14:textId="77777777" w:rsidR="003B2D01" w:rsidRDefault="003B2D01" w:rsidP="004C75BF">
      <w:pPr>
        <w:jc w:val="both"/>
        <w:rPr>
          <w:rFonts w:cs="Arial"/>
        </w:rPr>
      </w:pPr>
    </w:p>
    <w:p w14:paraId="17B06426" w14:textId="2C2D3771" w:rsidR="003B2D01" w:rsidRDefault="00437934" w:rsidP="003B2D01">
      <w:pPr>
        <w:pStyle w:val="Default"/>
        <w:jc w:val="both"/>
        <w:rPr>
          <w:rFonts w:ascii="Arial" w:hAnsi="Arial" w:cs="Arial"/>
          <w:bCs/>
          <w:color w:val="auto"/>
        </w:rPr>
      </w:pPr>
      <w:r>
        <w:rPr>
          <w:rFonts w:ascii="Arial" w:hAnsi="Arial" w:cs="Arial"/>
          <w:bCs/>
          <w:color w:val="auto"/>
        </w:rPr>
        <w:t>Passiamo all’esame del: “</w:t>
      </w:r>
      <w:r w:rsidR="003B2D01" w:rsidRPr="003B2D01">
        <w:rPr>
          <w:rFonts w:ascii="Arial" w:hAnsi="Arial" w:cs="Arial"/>
          <w:bCs/>
          <w:color w:val="auto"/>
        </w:rPr>
        <w:t>Documento di Economia e Finanza della Regione Campania - DEFRC 2025-2027</w:t>
      </w:r>
      <w:r w:rsidR="003B2D01">
        <w:rPr>
          <w:rFonts w:ascii="Arial" w:hAnsi="Arial" w:cs="Arial"/>
          <w:bCs/>
          <w:color w:val="auto"/>
        </w:rPr>
        <w:t>.</w:t>
      </w:r>
      <w:r w:rsidR="003B2D01" w:rsidRPr="003B2D01">
        <w:rPr>
          <w:rFonts w:ascii="Arial" w:hAnsi="Arial" w:cs="Arial"/>
          <w:bCs/>
          <w:color w:val="auto"/>
        </w:rPr>
        <w:t xml:space="preserve"> Delibera di Giunta regionale n. 440 del 6 agosto 2024. Reg. Gen. 384</w:t>
      </w:r>
      <w:r w:rsidR="003B2D01">
        <w:rPr>
          <w:rFonts w:ascii="Arial" w:hAnsi="Arial" w:cs="Arial"/>
          <w:bCs/>
          <w:color w:val="auto"/>
        </w:rPr>
        <w:t xml:space="preserve"> - </w:t>
      </w:r>
      <w:r w:rsidR="003B2D01" w:rsidRPr="003B2D01">
        <w:rPr>
          <w:rFonts w:ascii="Arial" w:hAnsi="Arial" w:cs="Arial"/>
          <w:bCs/>
          <w:color w:val="auto"/>
        </w:rPr>
        <w:t>Risoluzione (Art. 112 R.I.)</w:t>
      </w:r>
      <w:r>
        <w:rPr>
          <w:rFonts w:ascii="Arial" w:hAnsi="Arial" w:cs="Arial"/>
          <w:bCs/>
          <w:color w:val="auto"/>
        </w:rPr>
        <w:t>”</w:t>
      </w:r>
      <w:r w:rsidR="003B2D01">
        <w:rPr>
          <w:rFonts w:ascii="Arial" w:hAnsi="Arial" w:cs="Arial"/>
          <w:bCs/>
          <w:color w:val="auto"/>
        </w:rPr>
        <w:t>.</w:t>
      </w:r>
    </w:p>
    <w:p w14:paraId="5D04AEBD" w14:textId="5A0AFD44" w:rsidR="003B2D01" w:rsidRDefault="00437934" w:rsidP="004C75BF">
      <w:pPr>
        <w:jc w:val="both"/>
        <w:rPr>
          <w:rFonts w:cs="Arial"/>
        </w:rPr>
      </w:pPr>
      <w:r>
        <w:rPr>
          <w:rFonts w:cs="Arial"/>
        </w:rPr>
        <w:t>Comunico che la II Commissione consiliare permanente, riunitasi nella seduta dell’8 ottobre 2024, ha proceduto all’esame del testo e a maggioranza dei presenti l’ha approvato nella formulazione proposta dalla Giunta. La Commissione Bilancio, riunitasi nella medesima seduta, ha approvato a maggioranza dei presenti la propost</w:t>
      </w:r>
      <w:r w:rsidR="002A4371">
        <w:rPr>
          <w:rFonts w:cs="Arial"/>
        </w:rPr>
        <w:t>a</w:t>
      </w:r>
      <w:r>
        <w:rPr>
          <w:rFonts w:cs="Arial"/>
        </w:rPr>
        <w:t xml:space="preserve"> di risoluzione oggi all’esame dell’Aula, così come modificata dal Presidente Picarone.</w:t>
      </w:r>
    </w:p>
    <w:p w14:paraId="05716B0F" w14:textId="6F86ED4B" w:rsidR="00437934" w:rsidRDefault="00437934" w:rsidP="004C75BF">
      <w:pPr>
        <w:jc w:val="both"/>
        <w:rPr>
          <w:rFonts w:cs="Arial"/>
        </w:rPr>
      </w:pPr>
      <w:r>
        <w:rPr>
          <w:rFonts w:cs="Arial"/>
        </w:rPr>
        <w:t>Comunico, ancora, che è stata presentata anche una risoluzione di minoranza a firma dei Consiglieri componenti il Gruppo del Movimento 5 Stelle, consultabile nella cartella condivisa.</w:t>
      </w:r>
    </w:p>
    <w:p w14:paraId="084E804B" w14:textId="02DB447C" w:rsidR="00437934" w:rsidRDefault="00437934" w:rsidP="004C75BF">
      <w:pPr>
        <w:jc w:val="both"/>
        <w:rPr>
          <w:rFonts w:cs="Arial"/>
        </w:rPr>
      </w:pPr>
      <w:r>
        <w:rPr>
          <w:rFonts w:cs="Arial"/>
        </w:rPr>
        <w:t>Prima di dare la parola al Presidente della Commissione Bilancio, vi comunico che è stata presentata una nuova questione pregiudiziale da parte della minoranza d</w:t>
      </w:r>
      <w:r w:rsidR="00C21993">
        <w:rPr>
          <w:rFonts w:cs="Arial"/>
        </w:rPr>
        <w:t>i</w:t>
      </w:r>
      <w:r>
        <w:rPr>
          <w:rFonts w:cs="Arial"/>
        </w:rPr>
        <w:t xml:space="preserve"> centrodestra, che è </w:t>
      </w:r>
      <w:r w:rsidR="00CB5B37">
        <w:rPr>
          <w:rFonts w:cs="Arial"/>
        </w:rPr>
        <w:t>dello stesso</w:t>
      </w:r>
      <w:r>
        <w:rPr>
          <w:rFonts w:cs="Arial"/>
        </w:rPr>
        <w:t xml:space="preserve"> ton</w:t>
      </w:r>
      <w:r w:rsidR="00CB5B37">
        <w:rPr>
          <w:rFonts w:cs="Arial"/>
        </w:rPr>
        <w:t>o</w:t>
      </w:r>
      <w:r>
        <w:rPr>
          <w:rFonts w:cs="Arial"/>
        </w:rPr>
        <w:t xml:space="preserve"> di quella presentata questa mattina, invito a parlarne a favore e poi a proporre la votazione su questa questione pregiudiziale.</w:t>
      </w:r>
    </w:p>
    <w:p w14:paraId="726CF036" w14:textId="60559B07" w:rsidR="00437934" w:rsidRDefault="00437934" w:rsidP="004C75BF">
      <w:pPr>
        <w:jc w:val="both"/>
        <w:rPr>
          <w:rFonts w:cs="Arial"/>
        </w:rPr>
      </w:pPr>
      <w:r>
        <w:rPr>
          <w:rFonts w:cs="Arial"/>
        </w:rPr>
        <w:t>Chi parla a favore? Pisacane, prego.</w:t>
      </w:r>
    </w:p>
    <w:p w14:paraId="7B1A0076" w14:textId="77777777" w:rsidR="00437934" w:rsidRDefault="00437934" w:rsidP="004C75BF">
      <w:pPr>
        <w:jc w:val="both"/>
        <w:rPr>
          <w:rFonts w:cs="Arial"/>
        </w:rPr>
      </w:pPr>
    </w:p>
    <w:p w14:paraId="69DAAABA" w14:textId="77777777" w:rsidR="00437934" w:rsidRDefault="00437934" w:rsidP="004C75BF">
      <w:pPr>
        <w:jc w:val="both"/>
        <w:rPr>
          <w:rFonts w:cs="Arial"/>
        </w:rPr>
      </w:pPr>
      <w:r>
        <w:rPr>
          <w:rFonts w:cs="Arial"/>
          <w:b/>
          <w:bCs/>
        </w:rPr>
        <w:t xml:space="preserve">PISACANE (Fratelli d’Italia). </w:t>
      </w:r>
      <w:r>
        <w:rPr>
          <w:rFonts w:cs="Arial"/>
        </w:rPr>
        <w:t>Grazie Presidente. È semplicemente un atto consequenziale a quanto già dichiarato questa mattina. Riteniamo che la convocazione pomeridiana del Consiglio regionale sia illegittima ai sensi del comma 2 del 111 del Regolamento.</w:t>
      </w:r>
    </w:p>
    <w:p w14:paraId="59A2396D" w14:textId="671376DE" w:rsidR="00437934" w:rsidRDefault="00437934" w:rsidP="004C75BF">
      <w:pPr>
        <w:jc w:val="both"/>
        <w:rPr>
          <w:rFonts w:cs="Arial"/>
        </w:rPr>
      </w:pPr>
      <w:r>
        <w:rPr>
          <w:rFonts w:cs="Arial"/>
        </w:rPr>
        <w:t xml:space="preserve">Chiediamo che venga messa in votazione la pregiudiziale. </w:t>
      </w:r>
    </w:p>
    <w:p w14:paraId="29FF15FB" w14:textId="77777777" w:rsidR="00437934" w:rsidRDefault="00437934" w:rsidP="004C75BF">
      <w:pPr>
        <w:jc w:val="both"/>
        <w:rPr>
          <w:rFonts w:cs="Arial"/>
        </w:rPr>
      </w:pPr>
    </w:p>
    <w:p w14:paraId="6D7716A6" w14:textId="439DE883" w:rsidR="00437934" w:rsidRDefault="00437934" w:rsidP="004C75BF">
      <w:pPr>
        <w:jc w:val="both"/>
        <w:rPr>
          <w:rFonts w:cs="Arial"/>
        </w:rPr>
      </w:pPr>
      <w:r>
        <w:rPr>
          <w:rFonts w:cs="Arial"/>
          <w:b/>
          <w:bCs/>
        </w:rPr>
        <w:t xml:space="preserve">PRESIDENTE (Oliviero). </w:t>
      </w:r>
      <w:r>
        <w:rPr>
          <w:rFonts w:cs="Arial"/>
        </w:rPr>
        <w:t>Passiamo alla votazione della risoluzione.</w:t>
      </w:r>
    </w:p>
    <w:p w14:paraId="0CD0B4BB" w14:textId="75896BD4" w:rsidR="00437934" w:rsidRDefault="00437934" w:rsidP="004C75BF">
      <w:pPr>
        <w:jc w:val="both"/>
        <w:rPr>
          <w:rFonts w:cs="Arial"/>
        </w:rPr>
      </w:pPr>
      <w:r>
        <w:rPr>
          <w:rFonts w:cs="Arial"/>
        </w:rPr>
        <w:t xml:space="preserve">Chi è a favore? Il centrodestra, I 5 Stelle e la consigliera Muscarà. Chi è contrario? Il centrosinistra. </w:t>
      </w:r>
    </w:p>
    <w:p w14:paraId="31CB4678" w14:textId="77777777" w:rsidR="00437934" w:rsidRDefault="00437934" w:rsidP="004C75BF">
      <w:pPr>
        <w:jc w:val="both"/>
        <w:rPr>
          <w:rFonts w:cs="Arial"/>
        </w:rPr>
      </w:pPr>
    </w:p>
    <w:p w14:paraId="6F256042" w14:textId="2380D57B" w:rsidR="00437934" w:rsidRDefault="00437934" w:rsidP="004C75BF">
      <w:pPr>
        <w:jc w:val="both"/>
        <w:rPr>
          <w:rFonts w:cs="Arial"/>
          <w:b/>
          <w:bCs/>
        </w:rPr>
      </w:pPr>
      <w:r>
        <w:rPr>
          <w:rFonts w:cs="Arial"/>
          <w:b/>
          <w:bCs/>
        </w:rPr>
        <w:t>Il Consiglio non approva.</w:t>
      </w:r>
    </w:p>
    <w:p w14:paraId="7D32896D" w14:textId="77777777" w:rsidR="00437934" w:rsidRDefault="00437934" w:rsidP="004C75BF">
      <w:pPr>
        <w:jc w:val="both"/>
        <w:rPr>
          <w:rFonts w:cs="Arial"/>
          <w:b/>
          <w:bCs/>
        </w:rPr>
      </w:pPr>
    </w:p>
    <w:p w14:paraId="1FAED9F7" w14:textId="6ED9335E" w:rsidR="00437934" w:rsidRDefault="00437934" w:rsidP="004C75BF">
      <w:pPr>
        <w:jc w:val="both"/>
        <w:rPr>
          <w:rFonts w:cs="Arial"/>
        </w:rPr>
      </w:pPr>
      <w:r>
        <w:rPr>
          <w:rFonts w:cs="Arial"/>
        </w:rPr>
        <w:t>La parola al collega Picarone.</w:t>
      </w:r>
    </w:p>
    <w:p w14:paraId="6970D6EC" w14:textId="77777777" w:rsidR="00437934" w:rsidRDefault="00437934" w:rsidP="004C75BF">
      <w:pPr>
        <w:jc w:val="both"/>
        <w:rPr>
          <w:rFonts w:cs="Arial"/>
        </w:rPr>
      </w:pPr>
    </w:p>
    <w:p w14:paraId="69A8490F" w14:textId="26BAA4E2" w:rsidR="00437934" w:rsidRDefault="00437934" w:rsidP="004C75BF">
      <w:pPr>
        <w:jc w:val="both"/>
        <w:rPr>
          <w:rFonts w:cs="Arial"/>
        </w:rPr>
      </w:pPr>
      <w:r>
        <w:rPr>
          <w:rFonts w:cs="Arial"/>
          <w:b/>
          <w:bCs/>
        </w:rPr>
        <w:t xml:space="preserve">PICARONE (PD). </w:t>
      </w:r>
      <w:r>
        <w:rPr>
          <w:rFonts w:cs="Arial"/>
        </w:rPr>
        <w:t>Colleghi, abbiamo approvato, in Commissione, sia la Risoluzione che il Documento di Economia e Finanza Regionale. Ovviamente non ripetiamo tutto il lavoro fatto in Commissione, questa mattina abbiamo riformulato la risoluzione con gli ultimi aggiustamenti, l’avevamo già premesso in Commissione, quando abbiamo approvato il Documento e abbiamo distribuito la Risoluzione ai Capigruppo e l’abbiamo consegnata alla segreteria della Presidenza.</w:t>
      </w:r>
    </w:p>
    <w:p w14:paraId="40A5CAA0" w14:textId="67CD8F20" w:rsidR="00437934" w:rsidRDefault="00437934" w:rsidP="004C75BF">
      <w:pPr>
        <w:jc w:val="both"/>
        <w:rPr>
          <w:rFonts w:cs="Arial"/>
        </w:rPr>
      </w:pPr>
      <w:r>
        <w:rPr>
          <w:rFonts w:cs="Arial"/>
        </w:rPr>
        <w:t>Chiaramente, è un documento che possiamo dare per letto, perché l’abbiamo distribuito a tutti.</w:t>
      </w:r>
    </w:p>
    <w:p w14:paraId="051486DA" w14:textId="61D0EA93" w:rsidR="00437934" w:rsidRDefault="00437934" w:rsidP="004C75BF">
      <w:pPr>
        <w:jc w:val="both"/>
        <w:rPr>
          <w:rFonts w:cs="Arial"/>
        </w:rPr>
      </w:pPr>
      <w:r>
        <w:rPr>
          <w:rFonts w:cs="Arial"/>
        </w:rPr>
        <w:t>Con la Risoluzione, approviamo anche il Documento di Economia e Finanza Regionale.</w:t>
      </w:r>
    </w:p>
    <w:p w14:paraId="44369017" w14:textId="61A9835D" w:rsidR="00437934" w:rsidRDefault="00437934" w:rsidP="004C75BF">
      <w:pPr>
        <w:jc w:val="both"/>
        <w:rPr>
          <w:rFonts w:cs="Arial"/>
        </w:rPr>
      </w:pPr>
      <w:r>
        <w:rPr>
          <w:rFonts w:cs="Arial"/>
        </w:rPr>
        <w:lastRenderedPageBreak/>
        <w:t>Il Documento di Economia e Finanza Regionale contiene tutti gli atti di programmazione per il prossimo triennio. A breve verrà in Aula anche la nota di aggiornamento al Documento di Economia e Finanza Regionale e la Risoluzione e le raccomandazioni alla Giunta per inserire ulteriori punti che la Risoluzione contiene.</w:t>
      </w:r>
    </w:p>
    <w:p w14:paraId="03501494" w14:textId="4CEA760E" w:rsidR="00437934" w:rsidRDefault="00437934" w:rsidP="004C75BF">
      <w:pPr>
        <w:jc w:val="both"/>
        <w:rPr>
          <w:rFonts w:cs="Arial"/>
        </w:rPr>
      </w:pPr>
      <w:r>
        <w:rPr>
          <w:rFonts w:cs="Arial"/>
        </w:rPr>
        <w:t>Dando per letto tutto, chiudo il mio intervento.</w:t>
      </w:r>
    </w:p>
    <w:p w14:paraId="30CCEE1B" w14:textId="77777777" w:rsidR="00437934" w:rsidRDefault="00437934" w:rsidP="004C75BF">
      <w:pPr>
        <w:jc w:val="both"/>
        <w:rPr>
          <w:rFonts w:cs="Arial"/>
        </w:rPr>
      </w:pPr>
    </w:p>
    <w:p w14:paraId="1D09CD56" w14:textId="5287AB77" w:rsidR="00437934" w:rsidRDefault="00437934" w:rsidP="004C75BF">
      <w:pPr>
        <w:jc w:val="both"/>
        <w:rPr>
          <w:rFonts w:cs="Arial"/>
        </w:rPr>
      </w:pPr>
      <w:r>
        <w:rPr>
          <w:rFonts w:cs="Arial"/>
          <w:b/>
          <w:bCs/>
        </w:rPr>
        <w:t xml:space="preserve">PRESIDENTE (Oliviero). </w:t>
      </w:r>
      <w:r>
        <w:rPr>
          <w:rFonts w:cs="Arial"/>
        </w:rPr>
        <w:t>È aperta la discussione generale. Non vedo iscritti a parlare.</w:t>
      </w:r>
    </w:p>
    <w:p w14:paraId="1FA3DF7E" w14:textId="77777777" w:rsidR="00437934" w:rsidRDefault="00437934" w:rsidP="00437934">
      <w:pPr>
        <w:pStyle w:val="Default"/>
        <w:jc w:val="both"/>
        <w:rPr>
          <w:rFonts w:ascii="Arial" w:hAnsi="Arial" w:cs="Arial"/>
          <w:bCs/>
          <w:color w:val="auto"/>
        </w:rPr>
      </w:pPr>
      <w:r w:rsidRPr="00437934">
        <w:rPr>
          <w:rFonts w:ascii="Arial" w:hAnsi="Arial" w:cs="Arial"/>
        </w:rPr>
        <w:t>Procediamo alla votazione per appello nominale, con il sistema elettronico, del Documento di Economia e Finanza della Regione Campania.</w:t>
      </w:r>
      <w:r>
        <w:rPr>
          <w:rFonts w:cs="Arial"/>
        </w:rPr>
        <w:t xml:space="preserve"> </w:t>
      </w:r>
      <w:r w:rsidRPr="003B2D01">
        <w:rPr>
          <w:rFonts w:ascii="Arial" w:hAnsi="Arial" w:cs="Arial"/>
          <w:bCs/>
          <w:color w:val="auto"/>
        </w:rPr>
        <w:t>Delibera di Giunta regionale n. 440 del 6 agosto 2024. Reg. Gen. 384</w:t>
      </w:r>
      <w:r>
        <w:rPr>
          <w:rFonts w:ascii="Arial" w:hAnsi="Arial" w:cs="Arial"/>
          <w:bCs/>
          <w:color w:val="auto"/>
        </w:rPr>
        <w:t xml:space="preserve"> e della </w:t>
      </w:r>
      <w:r w:rsidRPr="003B2D01">
        <w:rPr>
          <w:rFonts w:ascii="Arial" w:hAnsi="Arial" w:cs="Arial"/>
          <w:bCs/>
          <w:color w:val="auto"/>
        </w:rPr>
        <w:t xml:space="preserve">Risoluzione </w:t>
      </w:r>
      <w:r>
        <w:rPr>
          <w:rFonts w:ascii="Arial" w:hAnsi="Arial" w:cs="Arial"/>
          <w:bCs/>
          <w:color w:val="auto"/>
        </w:rPr>
        <w:t xml:space="preserve">di maggioranza depositata dal Presidente della II Commissione consiliare permanente, Francesco Picarone. </w:t>
      </w:r>
    </w:p>
    <w:p w14:paraId="116E7220" w14:textId="62A2EE7B" w:rsidR="00437934" w:rsidRDefault="00437934" w:rsidP="00437934">
      <w:pPr>
        <w:pStyle w:val="Default"/>
        <w:jc w:val="both"/>
        <w:rPr>
          <w:rFonts w:ascii="Arial" w:hAnsi="Arial" w:cs="Arial"/>
          <w:bCs/>
          <w:color w:val="auto"/>
        </w:rPr>
      </w:pPr>
      <w:r>
        <w:rPr>
          <w:rFonts w:ascii="Arial" w:hAnsi="Arial" w:cs="Arial"/>
          <w:bCs/>
          <w:color w:val="auto"/>
        </w:rPr>
        <w:t>È aperta la votazione.</w:t>
      </w:r>
    </w:p>
    <w:p w14:paraId="42A80FC0" w14:textId="4460AEA0" w:rsidR="00437934" w:rsidRPr="00AF5538" w:rsidRDefault="00437934" w:rsidP="00437934">
      <w:pPr>
        <w:pStyle w:val="Default"/>
        <w:jc w:val="both"/>
        <w:rPr>
          <w:rFonts w:ascii="Arial" w:hAnsi="Arial" w:cs="Arial"/>
        </w:rPr>
      </w:pPr>
      <w:r w:rsidRPr="00AF5538">
        <w:rPr>
          <w:rFonts w:ascii="Arial" w:hAnsi="Arial" w:cs="Arial"/>
        </w:rPr>
        <w:t>Dichiaro chiusa la votazione.</w:t>
      </w:r>
    </w:p>
    <w:p w14:paraId="4FF5A967" w14:textId="5EC68D17" w:rsidR="00437934" w:rsidRPr="00AF5538" w:rsidRDefault="00437934" w:rsidP="00437934">
      <w:pPr>
        <w:pStyle w:val="Default"/>
        <w:jc w:val="both"/>
        <w:rPr>
          <w:rFonts w:ascii="Arial" w:hAnsi="Arial" w:cs="Arial"/>
        </w:rPr>
      </w:pPr>
      <w:r w:rsidRPr="00AF5538">
        <w:rPr>
          <w:rFonts w:ascii="Arial" w:hAnsi="Arial" w:cs="Arial"/>
        </w:rPr>
        <w:t xml:space="preserve">Comunico l’esito della votazione: </w:t>
      </w:r>
    </w:p>
    <w:p w14:paraId="0F00786F" w14:textId="23C82637" w:rsidR="00437934" w:rsidRPr="00AF5538" w:rsidRDefault="00437934" w:rsidP="00437934">
      <w:pPr>
        <w:pStyle w:val="Default"/>
        <w:jc w:val="both"/>
        <w:rPr>
          <w:rFonts w:ascii="Arial" w:hAnsi="Arial" w:cs="Arial"/>
        </w:rPr>
      </w:pPr>
      <w:r w:rsidRPr="00AF5538">
        <w:rPr>
          <w:rFonts w:ascii="Arial" w:hAnsi="Arial" w:cs="Arial"/>
        </w:rPr>
        <w:t xml:space="preserve">Presenti </w:t>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00AF5538">
        <w:rPr>
          <w:rFonts w:ascii="Arial" w:hAnsi="Arial" w:cs="Arial"/>
        </w:rPr>
        <w:t>36</w:t>
      </w:r>
    </w:p>
    <w:p w14:paraId="3C9DD4E5" w14:textId="461801A1" w:rsidR="00437934" w:rsidRPr="00AF5538" w:rsidRDefault="00437934" w:rsidP="00437934">
      <w:pPr>
        <w:pStyle w:val="Default"/>
        <w:jc w:val="both"/>
        <w:rPr>
          <w:rFonts w:ascii="Arial" w:hAnsi="Arial" w:cs="Arial"/>
        </w:rPr>
      </w:pPr>
      <w:r w:rsidRPr="00AF5538">
        <w:rPr>
          <w:rFonts w:ascii="Arial" w:hAnsi="Arial" w:cs="Arial"/>
        </w:rPr>
        <w:t xml:space="preserve">Votanti </w:t>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00AF5538">
        <w:rPr>
          <w:rFonts w:ascii="Arial" w:hAnsi="Arial" w:cs="Arial"/>
        </w:rPr>
        <w:tab/>
        <w:t>36</w:t>
      </w:r>
    </w:p>
    <w:p w14:paraId="14A87E2C" w14:textId="75D81C12" w:rsidR="00437934" w:rsidRPr="00AF5538" w:rsidRDefault="00437934" w:rsidP="00437934">
      <w:pPr>
        <w:pStyle w:val="Default"/>
        <w:jc w:val="both"/>
        <w:rPr>
          <w:rFonts w:ascii="Arial" w:hAnsi="Arial" w:cs="Arial"/>
        </w:rPr>
      </w:pPr>
      <w:r w:rsidRPr="00AF5538">
        <w:rPr>
          <w:rFonts w:ascii="Arial" w:hAnsi="Arial" w:cs="Arial"/>
        </w:rPr>
        <w:t xml:space="preserve">Favorevoli </w:t>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00AF5538">
        <w:rPr>
          <w:rFonts w:ascii="Arial" w:hAnsi="Arial" w:cs="Arial"/>
        </w:rPr>
        <w:t>32</w:t>
      </w:r>
      <w:r w:rsidRPr="00AF5538">
        <w:rPr>
          <w:rFonts w:ascii="Arial" w:hAnsi="Arial" w:cs="Arial"/>
        </w:rPr>
        <w:tab/>
      </w:r>
    </w:p>
    <w:p w14:paraId="6F055BED" w14:textId="3C18CB65" w:rsidR="00437934" w:rsidRPr="00AF5538" w:rsidRDefault="00437934" w:rsidP="00437934">
      <w:pPr>
        <w:pStyle w:val="Default"/>
        <w:jc w:val="both"/>
        <w:rPr>
          <w:rFonts w:ascii="Arial" w:hAnsi="Arial" w:cs="Arial"/>
        </w:rPr>
      </w:pPr>
      <w:r w:rsidRPr="00AF5538">
        <w:rPr>
          <w:rFonts w:ascii="Arial" w:hAnsi="Arial" w:cs="Arial"/>
        </w:rPr>
        <w:t xml:space="preserve">Contrari </w:t>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00AF5538">
        <w:rPr>
          <w:rFonts w:ascii="Arial" w:hAnsi="Arial" w:cs="Arial"/>
        </w:rPr>
        <w:t>03</w:t>
      </w:r>
    </w:p>
    <w:p w14:paraId="44D38B92" w14:textId="0BA8BD80" w:rsidR="00437934" w:rsidRDefault="00437934" w:rsidP="00437934">
      <w:pPr>
        <w:pStyle w:val="Default"/>
        <w:jc w:val="both"/>
        <w:rPr>
          <w:rFonts w:ascii="Arial" w:hAnsi="Arial" w:cs="Arial"/>
        </w:rPr>
      </w:pPr>
      <w:r w:rsidRPr="00AF5538">
        <w:rPr>
          <w:rFonts w:ascii="Arial" w:hAnsi="Arial" w:cs="Arial"/>
        </w:rPr>
        <w:t xml:space="preserve">Astenuti </w:t>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Pr="00AF5538">
        <w:rPr>
          <w:rFonts w:ascii="Arial" w:hAnsi="Arial" w:cs="Arial"/>
        </w:rPr>
        <w:tab/>
      </w:r>
      <w:r w:rsidR="00AF5538">
        <w:rPr>
          <w:rFonts w:ascii="Arial" w:hAnsi="Arial" w:cs="Arial"/>
        </w:rPr>
        <w:t>01</w:t>
      </w:r>
    </w:p>
    <w:p w14:paraId="6DD3BA44" w14:textId="77777777" w:rsidR="00AF5538" w:rsidRDefault="00AF5538" w:rsidP="00437934">
      <w:pPr>
        <w:pStyle w:val="Default"/>
        <w:jc w:val="both"/>
        <w:rPr>
          <w:rFonts w:ascii="Arial" w:hAnsi="Arial" w:cs="Arial"/>
        </w:rPr>
      </w:pPr>
    </w:p>
    <w:p w14:paraId="35D509D2" w14:textId="447E7105" w:rsidR="00AF5538" w:rsidRDefault="00AF5538" w:rsidP="00437934">
      <w:pPr>
        <w:pStyle w:val="Default"/>
        <w:jc w:val="both"/>
        <w:rPr>
          <w:rFonts w:ascii="Arial" w:hAnsi="Arial" w:cs="Arial"/>
          <w:b/>
          <w:bCs/>
        </w:rPr>
      </w:pPr>
      <w:r>
        <w:rPr>
          <w:rFonts w:ascii="Arial" w:hAnsi="Arial" w:cs="Arial"/>
          <w:b/>
          <w:bCs/>
        </w:rPr>
        <w:t>Il Consiglio approva.</w:t>
      </w:r>
    </w:p>
    <w:p w14:paraId="61417D92" w14:textId="77777777" w:rsidR="00AF5538" w:rsidRDefault="00AF5538" w:rsidP="00437934">
      <w:pPr>
        <w:pStyle w:val="Default"/>
        <w:jc w:val="both"/>
        <w:rPr>
          <w:rFonts w:ascii="Arial" w:hAnsi="Arial" w:cs="Arial"/>
          <w:b/>
          <w:bCs/>
        </w:rPr>
      </w:pPr>
    </w:p>
    <w:p w14:paraId="1D31A838" w14:textId="20E94DE4" w:rsidR="00AF5538" w:rsidRDefault="00AF5538" w:rsidP="00AF5538">
      <w:pPr>
        <w:pStyle w:val="Default"/>
        <w:jc w:val="center"/>
        <w:rPr>
          <w:rFonts w:ascii="Arial" w:hAnsi="Arial" w:cs="Arial"/>
          <w:b/>
          <w:bCs/>
        </w:rPr>
      </w:pPr>
      <w:bookmarkStart w:id="1" w:name="ordinedelgiorno"/>
      <w:r>
        <w:rPr>
          <w:rFonts w:ascii="Arial" w:hAnsi="Arial" w:cs="Arial"/>
          <w:b/>
          <w:bCs/>
        </w:rPr>
        <w:t>ORDINE DEL GIORNO</w:t>
      </w:r>
    </w:p>
    <w:bookmarkEnd w:id="1"/>
    <w:p w14:paraId="7B07DB40" w14:textId="77777777" w:rsidR="00AF5538" w:rsidRDefault="00AF5538" w:rsidP="00437934">
      <w:pPr>
        <w:pStyle w:val="Default"/>
        <w:jc w:val="both"/>
        <w:rPr>
          <w:rFonts w:ascii="Arial" w:hAnsi="Arial" w:cs="Arial"/>
        </w:rPr>
      </w:pPr>
    </w:p>
    <w:p w14:paraId="187810C4" w14:textId="315DEADD" w:rsidR="00AF5538" w:rsidRDefault="00AF5538" w:rsidP="00437934">
      <w:pPr>
        <w:pStyle w:val="Default"/>
        <w:jc w:val="both"/>
        <w:rPr>
          <w:rFonts w:ascii="Arial" w:hAnsi="Arial" w:cs="Arial"/>
        </w:rPr>
      </w:pPr>
      <w:r>
        <w:rPr>
          <w:rFonts w:ascii="Arial" w:hAnsi="Arial" w:cs="Arial"/>
        </w:rPr>
        <w:t>È un ordine del giorno che abbiamo concordato, qualche minuto fa, tutti i Capigruppo. Cedo la parola alla collega Ciarambino per una lettura del provvedimento finale. Ciarambino, prego.</w:t>
      </w:r>
    </w:p>
    <w:p w14:paraId="18D26010" w14:textId="77777777" w:rsidR="00AF5538" w:rsidRDefault="00AF5538" w:rsidP="00437934">
      <w:pPr>
        <w:pStyle w:val="Default"/>
        <w:jc w:val="both"/>
        <w:rPr>
          <w:rFonts w:ascii="Arial" w:hAnsi="Arial" w:cs="Arial"/>
        </w:rPr>
      </w:pPr>
    </w:p>
    <w:p w14:paraId="174F2533" w14:textId="66C8425C" w:rsidR="00AF5538" w:rsidRDefault="00AF5538" w:rsidP="00437934">
      <w:pPr>
        <w:pStyle w:val="Default"/>
        <w:jc w:val="both"/>
        <w:rPr>
          <w:rFonts w:ascii="Arial" w:hAnsi="Arial" w:cs="Arial"/>
        </w:rPr>
      </w:pPr>
      <w:r>
        <w:rPr>
          <w:rFonts w:ascii="Arial" w:hAnsi="Arial" w:cs="Arial"/>
          <w:b/>
          <w:bCs/>
        </w:rPr>
        <w:t xml:space="preserve">CIARAMBINO (Misto). </w:t>
      </w:r>
      <w:r>
        <w:rPr>
          <w:rFonts w:ascii="Arial" w:hAnsi="Arial" w:cs="Arial"/>
        </w:rPr>
        <w:t>Grazie Presidente. Leggo solo il dispositivo, perché il provvedimento è stato sottoscritto da tutti i Capigruppo presenti, la vicenda è quella dei lavoratori della Gesco per i quali già il Consiglio aveva approvato il concorso unico regionale con la riserva del 50 per cento dei posti. Il tema è più ampio perché l’Asl Napoli 1 ha proceduto ad una rescissione anticipata del contratto prima ancora che venga espletato il concorso e soprattutto il tema riguarda il ruolo del terzo settore all’interno dell’istituzione Regione Campania.</w:t>
      </w:r>
    </w:p>
    <w:p w14:paraId="36279FB9" w14:textId="7DBBCD4C" w:rsidR="00AF5538" w:rsidRDefault="00AF5538" w:rsidP="00437934">
      <w:pPr>
        <w:pStyle w:val="Default"/>
        <w:jc w:val="both"/>
        <w:rPr>
          <w:rFonts w:ascii="Arial" w:hAnsi="Arial" w:cs="Arial"/>
        </w:rPr>
      </w:pPr>
      <w:r>
        <w:rPr>
          <w:rFonts w:ascii="Arial" w:hAnsi="Arial" w:cs="Arial"/>
        </w:rPr>
        <w:t>Leggo il dispositivo: il Consiglio impegna la Giunta regionale a favorire, nell’ambito delle proprie prerogative, il riavvio del confronto tra l’Asl Napoli 1 Centro e il Consorzio Gesco che consenta di giungere a una positiva risoluzione della vertenza in grado di tutelare, nel contesto degli obblighi contrattuali assunti e scongiurando il taglio delle risorse prospettate, il lavoro degli operatori e la proficua collaborazione tra servizio sanitario ed enti del terzo settore a garanzia della continuità delle cure, della valorizzazione della specificità del contributo originale del terzo settore, che è partner privilegiato da sempre del pubblico e che in questi anni, in Campania, come nel Paese, sostiene programmi di recupero, riabilitazione e integrazione sociale e lavorativa.</w:t>
      </w:r>
    </w:p>
    <w:p w14:paraId="6176011A" w14:textId="77777777" w:rsidR="00AF5538" w:rsidRDefault="00AF5538" w:rsidP="00437934">
      <w:pPr>
        <w:pStyle w:val="Default"/>
        <w:jc w:val="both"/>
        <w:rPr>
          <w:rFonts w:ascii="Arial" w:hAnsi="Arial" w:cs="Arial"/>
        </w:rPr>
      </w:pPr>
    </w:p>
    <w:p w14:paraId="554BD03E" w14:textId="78576F51" w:rsidR="00AF5538" w:rsidRDefault="00AF5538" w:rsidP="00437934">
      <w:pPr>
        <w:pStyle w:val="Default"/>
        <w:jc w:val="both"/>
        <w:rPr>
          <w:rFonts w:ascii="Arial" w:hAnsi="Arial" w:cs="Arial"/>
        </w:rPr>
      </w:pPr>
      <w:r>
        <w:rPr>
          <w:rFonts w:ascii="Arial" w:hAnsi="Arial" w:cs="Arial"/>
          <w:b/>
          <w:bCs/>
        </w:rPr>
        <w:t xml:space="preserve">PRESIDENTE (Oliviero). </w:t>
      </w:r>
      <w:r>
        <w:rPr>
          <w:rFonts w:ascii="Arial" w:hAnsi="Arial" w:cs="Arial"/>
        </w:rPr>
        <w:t>Pongo in votazione.</w:t>
      </w:r>
    </w:p>
    <w:p w14:paraId="09624C9E" w14:textId="6181B6A4" w:rsidR="00AF5538" w:rsidRDefault="00AF5538" w:rsidP="00437934">
      <w:pPr>
        <w:pStyle w:val="Default"/>
        <w:jc w:val="both"/>
        <w:rPr>
          <w:rFonts w:ascii="Arial" w:hAnsi="Arial" w:cs="Arial"/>
        </w:rPr>
      </w:pPr>
      <w:r>
        <w:rPr>
          <w:rFonts w:ascii="Arial" w:hAnsi="Arial" w:cs="Arial"/>
        </w:rPr>
        <w:t xml:space="preserve">Chi è a favore? Chi è contrario? Chi si astiene? </w:t>
      </w:r>
    </w:p>
    <w:p w14:paraId="23F963F3" w14:textId="77777777" w:rsidR="00AF5538" w:rsidRDefault="00AF5538" w:rsidP="00437934">
      <w:pPr>
        <w:pStyle w:val="Default"/>
        <w:jc w:val="both"/>
        <w:rPr>
          <w:rFonts w:ascii="Arial" w:hAnsi="Arial" w:cs="Arial"/>
        </w:rPr>
      </w:pPr>
    </w:p>
    <w:p w14:paraId="007CDE8E" w14:textId="7D18C36D" w:rsidR="00AF5538" w:rsidRDefault="00AF5538" w:rsidP="00437934">
      <w:pPr>
        <w:pStyle w:val="Default"/>
        <w:jc w:val="both"/>
        <w:rPr>
          <w:rFonts w:ascii="Arial" w:hAnsi="Arial" w:cs="Arial"/>
          <w:b/>
          <w:bCs/>
        </w:rPr>
      </w:pPr>
      <w:r>
        <w:rPr>
          <w:rFonts w:ascii="Arial" w:hAnsi="Arial" w:cs="Arial"/>
          <w:b/>
          <w:bCs/>
        </w:rPr>
        <w:t>Il Consiglio approva all’unanimità.</w:t>
      </w:r>
    </w:p>
    <w:p w14:paraId="4DD0BB19" w14:textId="77777777" w:rsidR="00AF5538" w:rsidRDefault="00AF5538" w:rsidP="00437934">
      <w:pPr>
        <w:pStyle w:val="Default"/>
        <w:jc w:val="both"/>
        <w:rPr>
          <w:rFonts w:ascii="Arial" w:hAnsi="Arial" w:cs="Arial"/>
          <w:b/>
          <w:bCs/>
        </w:rPr>
      </w:pPr>
    </w:p>
    <w:p w14:paraId="1E549EEF" w14:textId="6D5DABFC" w:rsidR="00AF5538" w:rsidRDefault="00AF5538" w:rsidP="00437934">
      <w:pPr>
        <w:pStyle w:val="Default"/>
        <w:jc w:val="both"/>
        <w:rPr>
          <w:rFonts w:ascii="Arial" w:hAnsi="Arial" w:cs="Arial"/>
        </w:rPr>
      </w:pPr>
      <w:r>
        <w:rPr>
          <w:rFonts w:ascii="Arial" w:hAnsi="Arial" w:cs="Arial"/>
        </w:rPr>
        <w:lastRenderedPageBreak/>
        <w:t>La seduta è tolta.</w:t>
      </w:r>
    </w:p>
    <w:p w14:paraId="1F203F77" w14:textId="77777777" w:rsidR="00AF5538" w:rsidRDefault="00AF5538" w:rsidP="00437934">
      <w:pPr>
        <w:pStyle w:val="Default"/>
        <w:jc w:val="both"/>
        <w:rPr>
          <w:rFonts w:ascii="Arial" w:hAnsi="Arial" w:cs="Arial"/>
        </w:rPr>
      </w:pPr>
    </w:p>
    <w:p w14:paraId="41B33D58" w14:textId="0A69B567" w:rsidR="00AF5538" w:rsidRPr="00AF5538" w:rsidRDefault="00AF5538" w:rsidP="00437934">
      <w:pPr>
        <w:pStyle w:val="Default"/>
        <w:jc w:val="both"/>
        <w:rPr>
          <w:rFonts w:ascii="Arial" w:hAnsi="Arial" w:cs="Arial"/>
          <w:b/>
          <w:bCs/>
        </w:rPr>
      </w:pPr>
      <w:r w:rsidRPr="00AF5538">
        <w:rPr>
          <w:rFonts w:ascii="Arial" w:hAnsi="Arial" w:cs="Arial"/>
          <w:b/>
          <w:bCs/>
        </w:rPr>
        <w:t>I lavori terminano alle ore 15.40.</w:t>
      </w:r>
    </w:p>
    <w:sectPr w:rsidR="00AF5538" w:rsidRPr="00AF5538"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350DC" w14:textId="77777777" w:rsidR="00491FEA" w:rsidRDefault="00491FEA">
      <w:r>
        <w:separator/>
      </w:r>
    </w:p>
    <w:p w14:paraId="5E71CB22" w14:textId="77777777" w:rsidR="00491FEA" w:rsidRDefault="00491FEA"/>
  </w:endnote>
  <w:endnote w:type="continuationSeparator" w:id="0">
    <w:p w14:paraId="3957DB00" w14:textId="77777777" w:rsidR="00491FEA" w:rsidRDefault="00491FEA">
      <w:r>
        <w:continuationSeparator/>
      </w:r>
    </w:p>
    <w:p w14:paraId="7A795F2C" w14:textId="77777777" w:rsidR="00491FEA" w:rsidRDefault="00491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C143F" w14:textId="77777777" w:rsidR="00491FEA" w:rsidRDefault="00491FEA">
      <w:r>
        <w:separator/>
      </w:r>
    </w:p>
    <w:p w14:paraId="4D516D62" w14:textId="77777777" w:rsidR="00491FEA" w:rsidRDefault="00491FEA"/>
  </w:footnote>
  <w:footnote w:type="continuationSeparator" w:id="0">
    <w:p w14:paraId="2F9CE908" w14:textId="77777777" w:rsidR="00491FEA" w:rsidRDefault="00491FEA">
      <w:r>
        <w:continuationSeparator/>
      </w:r>
    </w:p>
    <w:p w14:paraId="31A4B737" w14:textId="77777777" w:rsidR="00491FEA" w:rsidRDefault="00491F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1EFCB22"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965F1A">
            <w:rPr>
              <w:rFonts w:ascii="Times New Roman" w:hAnsi="Times New Roman"/>
              <w:i/>
              <w:sz w:val="32"/>
              <w:szCs w:val="32"/>
              <w:vertAlign w:val="superscript"/>
            </w:rPr>
            <w:t>3</w:t>
          </w:r>
          <w:r w:rsidR="003D2CA7">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5842123" w:rsidR="008500C4" w:rsidRPr="00AE688F" w:rsidRDefault="008D66F7" w:rsidP="00F97C55">
          <w:pPr>
            <w:pStyle w:val="Intestazione"/>
            <w:jc w:val="center"/>
            <w:rPr>
              <w:rFonts w:ascii="Times New Roman" w:hAnsi="Times New Roman"/>
              <w:smallCaps/>
            </w:rPr>
          </w:pPr>
          <w:r>
            <w:rPr>
              <w:rFonts w:ascii="Times New Roman" w:hAnsi="Times New Roman"/>
              <w:smallCaps/>
            </w:rPr>
            <w:t xml:space="preserve">05 novembre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8CAD3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DA763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EC30F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15EC9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BB199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21"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2EA3D67"/>
    <w:multiLevelType w:val="hybridMultilevel"/>
    <w:tmpl w:val="FFFFFFFF"/>
    <w:lvl w:ilvl="0" w:tplc="FFFFFFFF">
      <w:start w:val="1"/>
      <w:numFmt w:val="lowerLetter"/>
      <w:lvlText w:val=""/>
      <w:lvlJc w:val="left"/>
    </w:lvl>
    <w:lvl w:ilvl="1" w:tplc="76336EAE">
      <w:start w:val="1"/>
      <w:numFmt w:val="bullet"/>
      <w:lvlText w:val="•"/>
      <w:lvlJc w:val="left"/>
    </w:lvl>
    <w:lvl w:ilvl="2" w:tplc="0701C86B">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EE21BDD"/>
    <w:multiLevelType w:val="hybridMultilevel"/>
    <w:tmpl w:val="4F48F9B6"/>
    <w:lvl w:ilvl="0" w:tplc="381CDD16">
      <w:start w:val="6"/>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5CCC7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8"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9"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30"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D0188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E60DF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37"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3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34"/>
  </w:num>
  <w:num w:numId="2" w16cid:durableId="2144614959">
    <w:abstractNumId w:val="15"/>
  </w:num>
  <w:num w:numId="3" w16cid:durableId="286737743">
    <w:abstractNumId w:val="14"/>
  </w:num>
  <w:num w:numId="4" w16cid:durableId="1143424956">
    <w:abstractNumId w:val="38"/>
  </w:num>
  <w:num w:numId="5" w16cid:durableId="526875128">
    <w:abstractNumId w:val="30"/>
  </w:num>
  <w:num w:numId="6" w16cid:durableId="1214190974">
    <w:abstractNumId w:val="19"/>
  </w:num>
  <w:num w:numId="7" w16cid:durableId="7147106">
    <w:abstractNumId w:val="1"/>
  </w:num>
  <w:num w:numId="8" w16cid:durableId="1327905226">
    <w:abstractNumId w:val="12"/>
  </w:num>
  <w:num w:numId="9" w16cid:durableId="288437529">
    <w:abstractNumId w:val="17"/>
  </w:num>
  <w:num w:numId="10" w16cid:durableId="1857452549">
    <w:abstractNumId w:val="37"/>
  </w:num>
  <w:num w:numId="11" w16cid:durableId="1203135187">
    <w:abstractNumId w:val="27"/>
  </w:num>
  <w:num w:numId="12" w16cid:durableId="1875386092">
    <w:abstractNumId w:val="18"/>
  </w:num>
  <w:num w:numId="13" w16cid:durableId="1967076311">
    <w:abstractNumId w:val="36"/>
  </w:num>
  <w:num w:numId="14" w16cid:durableId="182942047">
    <w:abstractNumId w:val="20"/>
  </w:num>
  <w:num w:numId="15" w16cid:durableId="496309744">
    <w:abstractNumId w:val="7"/>
  </w:num>
  <w:num w:numId="16" w16cid:durableId="1947735751">
    <w:abstractNumId w:val="10"/>
  </w:num>
  <w:num w:numId="17" w16cid:durableId="941885705">
    <w:abstractNumId w:val="24"/>
  </w:num>
  <w:num w:numId="18" w16cid:durableId="205027709">
    <w:abstractNumId w:val="16"/>
  </w:num>
  <w:num w:numId="19" w16cid:durableId="2046328590">
    <w:abstractNumId w:val="29"/>
  </w:num>
  <w:num w:numId="20" w16cid:durableId="320500081">
    <w:abstractNumId w:val="28"/>
  </w:num>
  <w:num w:numId="21" w16cid:durableId="672071908">
    <w:abstractNumId w:val="6"/>
  </w:num>
  <w:num w:numId="22" w16cid:durableId="1377850587">
    <w:abstractNumId w:val="21"/>
  </w:num>
  <w:num w:numId="23" w16cid:durableId="140847318">
    <w:abstractNumId w:val="3"/>
  </w:num>
  <w:num w:numId="24" w16cid:durableId="1417897211">
    <w:abstractNumId w:val="5"/>
  </w:num>
  <w:num w:numId="25" w16cid:durableId="587203065">
    <w:abstractNumId w:val="23"/>
  </w:num>
  <w:num w:numId="26" w16cid:durableId="1496072373">
    <w:abstractNumId w:val="32"/>
  </w:num>
  <w:num w:numId="27" w16cid:durableId="696080317">
    <w:abstractNumId w:val="33"/>
  </w:num>
  <w:num w:numId="28" w16cid:durableId="290792964">
    <w:abstractNumId w:val="8"/>
  </w:num>
  <w:num w:numId="29" w16cid:durableId="788473496">
    <w:abstractNumId w:val="0"/>
  </w:num>
  <w:num w:numId="30" w16cid:durableId="967512668">
    <w:abstractNumId w:val="11"/>
  </w:num>
  <w:num w:numId="31" w16cid:durableId="563833228">
    <w:abstractNumId w:val="9"/>
  </w:num>
  <w:num w:numId="32" w16cid:durableId="368846784">
    <w:abstractNumId w:val="25"/>
  </w:num>
  <w:num w:numId="33" w16cid:durableId="198398888">
    <w:abstractNumId w:val="13"/>
  </w:num>
  <w:num w:numId="34" w16cid:durableId="667903444">
    <w:abstractNumId w:val="35"/>
  </w:num>
  <w:num w:numId="35" w16cid:durableId="1018697157">
    <w:abstractNumId w:val="31"/>
  </w:num>
  <w:num w:numId="36" w16cid:durableId="83310370">
    <w:abstractNumId w:val="2"/>
  </w:num>
  <w:num w:numId="37" w16cid:durableId="329456408">
    <w:abstractNumId w:val="4"/>
  </w:num>
  <w:num w:numId="38" w16cid:durableId="490409690">
    <w:abstractNumId w:val="26"/>
  </w:num>
  <w:num w:numId="39" w16cid:durableId="1691909408">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0C89"/>
    <w:rsid w:val="000112E8"/>
    <w:rsid w:val="000115F7"/>
    <w:rsid w:val="0001230B"/>
    <w:rsid w:val="0001271A"/>
    <w:rsid w:val="0001366C"/>
    <w:rsid w:val="00013E46"/>
    <w:rsid w:val="00013F56"/>
    <w:rsid w:val="000144A1"/>
    <w:rsid w:val="00014B81"/>
    <w:rsid w:val="00015100"/>
    <w:rsid w:val="00016AC9"/>
    <w:rsid w:val="00017046"/>
    <w:rsid w:val="00020537"/>
    <w:rsid w:val="00020A68"/>
    <w:rsid w:val="00021C7F"/>
    <w:rsid w:val="00022F8C"/>
    <w:rsid w:val="0002490B"/>
    <w:rsid w:val="00024C7A"/>
    <w:rsid w:val="00024F19"/>
    <w:rsid w:val="00025464"/>
    <w:rsid w:val="0002548D"/>
    <w:rsid w:val="0002574E"/>
    <w:rsid w:val="0002610F"/>
    <w:rsid w:val="000272EB"/>
    <w:rsid w:val="00030EBC"/>
    <w:rsid w:val="00031CA8"/>
    <w:rsid w:val="00034966"/>
    <w:rsid w:val="00034CF0"/>
    <w:rsid w:val="000351C0"/>
    <w:rsid w:val="000360DF"/>
    <w:rsid w:val="000364C0"/>
    <w:rsid w:val="00036C00"/>
    <w:rsid w:val="000376B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1B5"/>
    <w:rsid w:val="000552C4"/>
    <w:rsid w:val="000558CB"/>
    <w:rsid w:val="0005595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430"/>
    <w:rsid w:val="00071B74"/>
    <w:rsid w:val="00071D48"/>
    <w:rsid w:val="00073023"/>
    <w:rsid w:val="00074376"/>
    <w:rsid w:val="000749DD"/>
    <w:rsid w:val="00074C20"/>
    <w:rsid w:val="00075895"/>
    <w:rsid w:val="00076BF5"/>
    <w:rsid w:val="00076E59"/>
    <w:rsid w:val="00077F65"/>
    <w:rsid w:val="000813C3"/>
    <w:rsid w:val="00081ED0"/>
    <w:rsid w:val="0008250D"/>
    <w:rsid w:val="000836D8"/>
    <w:rsid w:val="00083991"/>
    <w:rsid w:val="00084F4A"/>
    <w:rsid w:val="000852C7"/>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3002"/>
    <w:rsid w:val="000A4308"/>
    <w:rsid w:val="000A4E42"/>
    <w:rsid w:val="000A5019"/>
    <w:rsid w:val="000A56C5"/>
    <w:rsid w:val="000A5D98"/>
    <w:rsid w:val="000A625D"/>
    <w:rsid w:val="000A6515"/>
    <w:rsid w:val="000A6681"/>
    <w:rsid w:val="000A6C70"/>
    <w:rsid w:val="000A6FE6"/>
    <w:rsid w:val="000A7383"/>
    <w:rsid w:val="000B099E"/>
    <w:rsid w:val="000B1561"/>
    <w:rsid w:val="000B165E"/>
    <w:rsid w:val="000B35CA"/>
    <w:rsid w:val="000B3C52"/>
    <w:rsid w:val="000B410E"/>
    <w:rsid w:val="000B44A1"/>
    <w:rsid w:val="000B4C45"/>
    <w:rsid w:val="000B51F0"/>
    <w:rsid w:val="000B5604"/>
    <w:rsid w:val="000B67D8"/>
    <w:rsid w:val="000B6872"/>
    <w:rsid w:val="000B7038"/>
    <w:rsid w:val="000B7776"/>
    <w:rsid w:val="000B7CDE"/>
    <w:rsid w:val="000C09D2"/>
    <w:rsid w:val="000C0F84"/>
    <w:rsid w:val="000C11D3"/>
    <w:rsid w:val="000C15D2"/>
    <w:rsid w:val="000C1784"/>
    <w:rsid w:val="000C18D4"/>
    <w:rsid w:val="000C225D"/>
    <w:rsid w:val="000C231D"/>
    <w:rsid w:val="000C2663"/>
    <w:rsid w:val="000C2CF3"/>
    <w:rsid w:val="000C3817"/>
    <w:rsid w:val="000C43F3"/>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7A1"/>
    <w:rsid w:val="000F1DC6"/>
    <w:rsid w:val="000F30B2"/>
    <w:rsid w:val="000F32BB"/>
    <w:rsid w:val="000F3429"/>
    <w:rsid w:val="000F4FFB"/>
    <w:rsid w:val="000F6142"/>
    <w:rsid w:val="000F67B0"/>
    <w:rsid w:val="000F754C"/>
    <w:rsid w:val="000F7C06"/>
    <w:rsid w:val="00100262"/>
    <w:rsid w:val="00100950"/>
    <w:rsid w:val="00101246"/>
    <w:rsid w:val="0010193E"/>
    <w:rsid w:val="00102592"/>
    <w:rsid w:val="00103DE2"/>
    <w:rsid w:val="001042D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1D65"/>
    <w:rsid w:val="001223AE"/>
    <w:rsid w:val="00122A06"/>
    <w:rsid w:val="00124015"/>
    <w:rsid w:val="00124E84"/>
    <w:rsid w:val="00125083"/>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1AC"/>
    <w:rsid w:val="001426DF"/>
    <w:rsid w:val="001429FF"/>
    <w:rsid w:val="00143147"/>
    <w:rsid w:val="001437BF"/>
    <w:rsid w:val="00144071"/>
    <w:rsid w:val="00146608"/>
    <w:rsid w:val="00147C21"/>
    <w:rsid w:val="00147D96"/>
    <w:rsid w:val="0015079C"/>
    <w:rsid w:val="00150B1A"/>
    <w:rsid w:val="001510EA"/>
    <w:rsid w:val="001523F3"/>
    <w:rsid w:val="001528A9"/>
    <w:rsid w:val="001535BD"/>
    <w:rsid w:val="0015360B"/>
    <w:rsid w:val="001537C6"/>
    <w:rsid w:val="00153C66"/>
    <w:rsid w:val="00154558"/>
    <w:rsid w:val="00155ED9"/>
    <w:rsid w:val="00156AFE"/>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212B"/>
    <w:rsid w:val="00183DE1"/>
    <w:rsid w:val="001846E1"/>
    <w:rsid w:val="00185D35"/>
    <w:rsid w:val="001868DC"/>
    <w:rsid w:val="00186E14"/>
    <w:rsid w:val="00191881"/>
    <w:rsid w:val="001934C0"/>
    <w:rsid w:val="0019393B"/>
    <w:rsid w:val="001940E2"/>
    <w:rsid w:val="00195431"/>
    <w:rsid w:val="0019551A"/>
    <w:rsid w:val="0019722C"/>
    <w:rsid w:val="00197591"/>
    <w:rsid w:val="001979DA"/>
    <w:rsid w:val="001A00D6"/>
    <w:rsid w:val="001A0C11"/>
    <w:rsid w:val="001A0F6E"/>
    <w:rsid w:val="001A18D8"/>
    <w:rsid w:val="001A1B5C"/>
    <w:rsid w:val="001A34D4"/>
    <w:rsid w:val="001A35FB"/>
    <w:rsid w:val="001A3C9C"/>
    <w:rsid w:val="001A4009"/>
    <w:rsid w:val="001A5FDB"/>
    <w:rsid w:val="001A6BD6"/>
    <w:rsid w:val="001A70D5"/>
    <w:rsid w:val="001B03BE"/>
    <w:rsid w:val="001B05B1"/>
    <w:rsid w:val="001B0797"/>
    <w:rsid w:val="001B0AD4"/>
    <w:rsid w:val="001B0B78"/>
    <w:rsid w:val="001B12B3"/>
    <w:rsid w:val="001B12EA"/>
    <w:rsid w:val="001B1CC6"/>
    <w:rsid w:val="001B2182"/>
    <w:rsid w:val="001B23DB"/>
    <w:rsid w:val="001B2E4A"/>
    <w:rsid w:val="001B31DA"/>
    <w:rsid w:val="001B3BFD"/>
    <w:rsid w:val="001B52C9"/>
    <w:rsid w:val="001B6370"/>
    <w:rsid w:val="001B6569"/>
    <w:rsid w:val="001B7161"/>
    <w:rsid w:val="001B79BE"/>
    <w:rsid w:val="001B7E84"/>
    <w:rsid w:val="001B7FCE"/>
    <w:rsid w:val="001C0071"/>
    <w:rsid w:val="001C00DB"/>
    <w:rsid w:val="001C09B2"/>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2B9E"/>
    <w:rsid w:val="001D2E9B"/>
    <w:rsid w:val="001D3049"/>
    <w:rsid w:val="001D3533"/>
    <w:rsid w:val="001D3D0E"/>
    <w:rsid w:val="001D468F"/>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8E8"/>
    <w:rsid w:val="001E6CFB"/>
    <w:rsid w:val="001E7156"/>
    <w:rsid w:val="001E78C4"/>
    <w:rsid w:val="001E7F67"/>
    <w:rsid w:val="001F1186"/>
    <w:rsid w:val="001F1A96"/>
    <w:rsid w:val="001F3633"/>
    <w:rsid w:val="001F441D"/>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4AA"/>
    <w:rsid w:val="00212D82"/>
    <w:rsid w:val="00212D86"/>
    <w:rsid w:val="00214206"/>
    <w:rsid w:val="00215C12"/>
    <w:rsid w:val="00215C7E"/>
    <w:rsid w:val="00215DA1"/>
    <w:rsid w:val="002162D9"/>
    <w:rsid w:val="00216BCF"/>
    <w:rsid w:val="00216D23"/>
    <w:rsid w:val="00217421"/>
    <w:rsid w:val="00217933"/>
    <w:rsid w:val="002179C2"/>
    <w:rsid w:val="00220796"/>
    <w:rsid w:val="00222B73"/>
    <w:rsid w:val="002232FF"/>
    <w:rsid w:val="002271D5"/>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5B0"/>
    <w:rsid w:val="00260E07"/>
    <w:rsid w:val="00261B83"/>
    <w:rsid w:val="00261F1C"/>
    <w:rsid w:val="00262105"/>
    <w:rsid w:val="002622AB"/>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77AF0"/>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0549"/>
    <w:rsid w:val="002A279F"/>
    <w:rsid w:val="002A27A6"/>
    <w:rsid w:val="002A332C"/>
    <w:rsid w:val="002A4371"/>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1815"/>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4DCA"/>
    <w:rsid w:val="00315A84"/>
    <w:rsid w:val="00315EF7"/>
    <w:rsid w:val="003165B8"/>
    <w:rsid w:val="003166FF"/>
    <w:rsid w:val="00316B80"/>
    <w:rsid w:val="0032044B"/>
    <w:rsid w:val="00320455"/>
    <w:rsid w:val="00321D88"/>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1624"/>
    <w:rsid w:val="003522C9"/>
    <w:rsid w:val="00352D32"/>
    <w:rsid w:val="003531D6"/>
    <w:rsid w:val="00353A4E"/>
    <w:rsid w:val="003542D0"/>
    <w:rsid w:val="003559FB"/>
    <w:rsid w:val="00355D26"/>
    <w:rsid w:val="00355F02"/>
    <w:rsid w:val="00357308"/>
    <w:rsid w:val="0035798D"/>
    <w:rsid w:val="0036028C"/>
    <w:rsid w:val="00360B1E"/>
    <w:rsid w:val="00360CA0"/>
    <w:rsid w:val="00361D99"/>
    <w:rsid w:val="00362F63"/>
    <w:rsid w:val="003636B7"/>
    <w:rsid w:val="003652ED"/>
    <w:rsid w:val="00365F72"/>
    <w:rsid w:val="0036687C"/>
    <w:rsid w:val="00366880"/>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D01"/>
    <w:rsid w:val="003B328F"/>
    <w:rsid w:val="003B3A69"/>
    <w:rsid w:val="003B4120"/>
    <w:rsid w:val="003B41C1"/>
    <w:rsid w:val="003B4412"/>
    <w:rsid w:val="003B49B0"/>
    <w:rsid w:val="003B4EC7"/>
    <w:rsid w:val="003B4EE1"/>
    <w:rsid w:val="003B4F3D"/>
    <w:rsid w:val="003B5661"/>
    <w:rsid w:val="003B567E"/>
    <w:rsid w:val="003B584D"/>
    <w:rsid w:val="003C03AF"/>
    <w:rsid w:val="003C0DCC"/>
    <w:rsid w:val="003C1B7D"/>
    <w:rsid w:val="003C1DD4"/>
    <w:rsid w:val="003C2C30"/>
    <w:rsid w:val="003C2E17"/>
    <w:rsid w:val="003C3D89"/>
    <w:rsid w:val="003C3F05"/>
    <w:rsid w:val="003C4319"/>
    <w:rsid w:val="003C43F5"/>
    <w:rsid w:val="003C5C53"/>
    <w:rsid w:val="003C76FD"/>
    <w:rsid w:val="003D0846"/>
    <w:rsid w:val="003D0B23"/>
    <w:rsid w:val="003D153D"/>
    <w:rsid w:val="003D1736"/>
    <w:rsid w:val="003D287D"/>
    <w:rsid w:val="003D2CA7"/>
    <w:rsid w:val="003D2D06"/>
    <w:rsid w:val="003D3545"/>
    <w:rsid w:val="003D394F"/>
    <w:rsid w:val="003D3ED1"/>
    <w:rsid w:val="003D47CD"/>
    <w:rsid w:val="003D4BF4"/>
    <w:rsid w:val="003D5859"/>
    <w:rsid w:val="003D6107"/>
    <w:rsid w:val="003D672F"/>
    <w:rsid w:val="003D6DBD"/>
    <w:rsid w:val="003D6E9F"/>
    <w:rsid w:val="003D785D"/>
    <w:rsid w:val="003D7F0F"/>
    <w:rsid w:val="003E039D"/>
    <w:rsid w:val="003E0E6B"/>
    <w:rsid w:val="003E0EFE"/>
    <w:rsid w:val="003E0F17"/>
    <w:rsid w:val="003E224C"/>
    <w:rsid w:val="003E2F63"/>
    <w:rsid w:val="003E344B"/>
    <w:rsid w:val="003E36CC"/>
    <w:rsid w:val="003E3D7B"/>
    <w:rsid w:val="003E406E"/>
    <w:rsid w:val="003E41EA"/>
    <w:rsid w:val="003E4F0E"/>
    <w:rsid w:val="003E589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D7"/>
    <w:rsid w:val="003F4B0A"/>
    <w:rsid w:val="003F507E"/>
    <w:rsid w:val="003F5AD0"/>
    <w:rsid w:val="003F5EA9"/>
    <w:rsid w:val="003F7403"/>
    <w:rsid w:val="003F7DEC"/>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4560"/>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4AF"/>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934"/>
    <w:rsid w:val="00437C96"/>
    <w:rsid w:val="00440232"/>
    <w:rsid w:val="00440273"/>
    <w:rsid w:val="0044155D"/>
    <w:rsid w:val="00441A90"/>
    <w:rsid w:val="00441E36"/>
    <w:rsid w:val="00443178"/>
    <w:rsid w:val="00443771"/>
    <w:rsid w:val="00443B37"/>
    <w:rsid w:val="004445B1"/>
    <w:rsid w:val="00444845"/>
    <w:rsid w:val="00445146"/>
    <w:rsid w:val="004474EC"/>
    <w:rsid w:val="004477DC"/>
    <w:rsid w:val="00447D45"/>
    <w:rsid w:val="00447DE1"/>
    <w:rsid w:val="004500CE"/>
    <w:rsid w:val="0045025C"/>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268"/>
    <w:rsid w:val="004754A0"/>
    <w:rsid w:val="004761B8"/>
    <w:rsid w:val="00476753"/>
    <w:rsid w:val="00476AB5"/>
    <w:rsid w:val="00476AF4"/>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1A75"/>
    <w:rsid w:val="00491D36"/>
    <w:rsid w:val="00491FEA"/>
    <w:rsid w:val="004929E7"/>
    <w:rsid w:val="004939B4"/>
    <w:rsid w:val="00493CA7"/>
    <w:rsid w:val="00494E5F"/>
    <w:rsid w:val="00495979"/>
    <w:rsid w:val="00495D3C"/>
    <w:rsid w:val="004961B8"/>
    <w:rsid w:val="00496F32"/>
    <w:rsid w:val="0049785B"/>
    <w:rsid w:val="004A1048"/>
    <w:rsid w:val="004A2E84"/>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413"/>
    <w:rsid w:val="004B4E18"/>
    <w:rsid w:val="004B5B70"/>
    <w:rsid w:val="004B695D"/>
    <w:rsid w:val="004B6C9D"/>
    <w:rsid w:val="004B7774"/>
    <w:rsid w:val="004B7E87"/>
    <w:rsid w:val="004C05FE"/>
    <w:rsid w:val="004C0EF4"/>
    <w:rsid w:val="004C1E3F"/>
    <w:rsid w:val="004C2D69"/>
    <w:rsid w:val="004C2F7F"/>
    <w:rsid w:val="004C2FCE"/>
    <w:rsid w:val="004C4E70"/>
    <w:rsid w:val="004C5D29"/>
    <w:rsid w:val="004C609E"/>
    <w:rsid w:val="004C640D"/>
    <w:rsid w:val="004C6874"/>
    <w:rsid w:val="004C75BF"/>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9D"/>
    <w:rsid w:val="00500FF0"/>
    <w:rsid w:val="005013CB"/>
    <w:rsid w:val="0050203B"/>
    <w:rsid w:val="00502F2F"/>
    <w:rsid w:val="0050361E"/>
    <w:rsid w:val="00503EE4"/>
    <w:rsid w:val="0050407F"/>
    <w:rsid w:val="005046F2"/>
    <w:rsid w:val="00505B1B"/>
    <w:rsid w:val="00506119"/>
    <w:rsid w:val="00506153"/>
    <w:rsid w:val="00506352"/>
    <w:rsid w:val="0050691E"/>
    <w:rsid w:val="00506ABF"/>
    <w:rsid w:val="00510C3E"/>
    <w:rsid w:val="00511607"/>
    <w:rsid w:val="00511EF5"/>
    <w:rsid w:val="00511FA9"/>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366DC"/>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6B43"/>
    <w:rsid w:val="005579ED"/>
    <w:rsid w:val="00557D59"/>
    <w:rsid w:val="005601D0"/>
    <w:rsid w:val="00560C0B"/>
    <w:rsid w:val="005611AB"/>
    <w:rsid w:val="00561365"/>
    <w:rsid w:val="005625EA"/>
    <w:rsid w:val="005635FA"/>
    <w:rsid w:val="005639CF"/>
    <w:rsid w:val="00563E82"/>
    <w:rsid w:val="00564167"/>
    <w:rsid w:val="00566076"/>
    <w:rsid w:val="005664AB"/>
    <w:rsid w:val="005668C2"/>
    <w:rsid w:val="005671D7"/>
    <w:rsid w:val="005675ED"/>
    <w:rsid w:val="00567F56"/>
    <w:rsid w:val="005703B9"/>
    <w:rsid w:val="005709F2"/>
    <w:rsid w:val="00570F27"/>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306"/>
    <w:rsid w:val="00586C0E"/>
    <w:rsid w:val="00586DBD"/>
    <w:rsid w:val="005928DD"/>
    <w:rsid w:val="005933BD"/>
    <w:rsid w:val="00593640"/>
    <w:rsid w:val="005942CC"/>
    <w:rsid w:val="005944CE"/>
    <w:rsid w:val="005950BC"/>
    <w:rsid w:val="005958CD"/>
    <w:rsid w:val="0059777E"/>
    <w:rsid w:val="005A020C"/>
    <w:rsid w:val="005A06CD"/>
    <w:rsid w:val="005A26A9"/>
    <w:rsid w:val="005A2ADE"/>
    <w:rsid w:val="005A339C"/>
    <w:rsid w:val="005A38DD"/>
    <w:rsid w:val="005A3B3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33C"/>
    <w:rsid w:val="005B4D81"/>
    <w:rsid w:val="005B54A3"/>
    <w:rsid w:val="005B561C"/>
    <w:rsid w:val="005B7067"/>
    <w:rsid w:val="005C064A"/>
    <w:rsid w:val="005C1BCE"/>
    <w:rsid w:val="005C2413"/>
    <w:rsid w:val="005C3081"/>
    <w:rsid w:val="005C31D0"/>
    <w:rsid w:val="005C46AB"/>
    <w:rsid w:val="005C5C6E"/>
    <w:rsid w:val="005C64AB"/>
    <w:rsid w:val="005C6CDB"/>
    <w:rsid w:val="005C713F"/>
    <w:rsid w:val="005C7F7E"/>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50F"/>
    <w:rsid w:val="006076FB"/>
    <w:rsid w:val="00607834"/>
    <w:rsid w:val="00607CA0"/>
    <w:rsid w:val="00610081"/>
    <w:rsid w:val="00610514"/>
    <w:rsid w:val="00611092"/>
    <w:rsid w:val="00611475"/>
    <w:rsid w:val="00612F97"/>
    <w:rsid w:val="006133CD"/>
    <w:rsid w:val="00614220"/>
    <w:rsid w:val="00614ADF"/>
    <w:rsid w:val="00615C45"/>
    <w:rsid w:val="00616696"/>
    <w:rsid w:val="00617987"/>
    <w:rsid w:val="00617DD0"/>
    <w:rsid w:val="0062026F"/>
    <w:rsid w:val="0062064A"/>
    <w:rsid w:val="0062144B"/>
    <w:rsid w:val="00621B69"/>
    <w:rsid w:val="006225FF"/>
    <w:rsid w:val="00622720"/>
    <w:rsid w:val="006228F6"/>
    <w:rsid w:val="00623077"/>
    <w:rsid w:val="006244E5"/>
    <w:rsid w:val="006254B2"/>
    <w:rsid w:val="00625846"/>
    <w:rsid w:val="00627E7B"/>
    <w:rsid w:val="00630382"/>
    <w:rsid w:val="00631513"/>
    <w:rsid w:val="00631914"/>
    <w:rsid w:val="00631A4D"/>
    <w:rsid w:val="0063214C"/>
    <w:rsid w:val="006321B3"/>
    <w:rsid w:val="00632369"/>
    <w:rsid w:val="00633757"/>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6AAF"/>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50"/>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7E8"/>
    <w:rsid w:val="00675E16"/>
    <w:rsid w:val="00675FC1"/>
    <w:rsid w:val="00676CB7"/>
    <w:rsid w:val="0067735D"/>
    <w:rsid w:val="00677566"/>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90AE7"/>
    <w:rsid w:val="00692FBB"/>
    <w:rsid w:val="006931DC"/>
    <w:rsid w:val="00693B8C"/>
    <w:rsid w:val="00694BF4"/>
    <w:rsid w:val="006958BA"/>
    <w:rsid w:val="00696AEE"/>
    <w:rsid w:val="00697524"/>
    <w:rsid w:val="0069763E"/>
    <w:rsid w:val="00697B8D"/>
    <w:rsid w:val="006A17BE"/>
    <w:rsid w:val="006A1A2A"/>
    <w:rsid w:val="006A1B20"/>
    <w:rsid w:val="006A1C2C"/>
    <w:rsid w:val="006A3167"/>
    <w:rsid w:val="006A36BE"/>
    <w:rsid w:val="006A531C"/>
    <w:rsid w:val="006A601C"/>
    <w:rsid w:val="006A6AA1"/>
    <w:rsid w:val="006A707F"/>
    <w:rsid w:val="006A7B85"/>
    <w:rsid w:val="006A7E5D"/>
    <w:rsid w:val="006B0964"/>
    <w:rsid w:val="006B13A5"/>
    <w:rsid w:val="006B1AB5"/>
    <w:rsid w:val="006B1AE2"/>
    <w:rsid w:val="006B252D"/>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150"/>
    <w:rsid w:val="006D3209"/>
    <w:rsid w:val="006D37E5"/>
    <w:rsid w:val="006D478A"/>
    <w:rsid w:val="006D4C01"/>
    <w:rsid w:val="006D58EC"/>
    <w:rsid w:val="006D78E7"/>
    <w:rsid w:val="006D7CAF"/>
    <w:rsid w:val="006E07F4"/>
    <w:rsid w:val="006E10AC"/>
    <w:rsid w:val="006E1565"/>
    <w:rsid w:val="006E197C"/>
    <w:rsid w:val="006E23C9"/>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4E3"/>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082"/>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0F9B"/>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241"/>
    <w:rsid w:val="00762FDF"/>
    <w:rsid w:val="00763358"/>
    <w:rsid w:val="007635AF"/>
    <w:rsid w:val="0076387A"/>
    <w:rsid w:val="00763B06"/>
    <w:rsid w:val="00763CBD"/>
    <w:rsid w:val="00763CC9"/>
    <w:rsid w:val="00764084"/>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2AF"/>
    <w:rsid w:val="00784F87"/>
    <w:rsid w:val="0078682B"/>
    <w:rsid w:val="00786A36"/>
    <w:rsid w:val="00786BAA"/>
    <w:rsid w:val="0078704B"/>
    <w:rsid w:val="007909D6"/>
    <w:rsid w:val="00790B83"/>
    <w:rsid w:val="0079185F"/>
    <w:rsid w:val="00791A75"/>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605A"/>
    <w:rsid w:val="007B736F"/>
    <w:rsid w:val="007C04A5"/>
    <w:rsid w:val="007C075A"/>
    <w:rsid w:val="007C1A16"/>
    <w:rsid w:val="007C276B"/>
    <w:rsid w:val="007C537B"/>
    <w:rsid w:val="007C5D94"/>
    <w:rsid w:val="007C5F28"/>
    <w:rsid w:val="007C64D3"/>
    <w:rsid w:val="007C673E"/>
    <w:rsid w:val="007C7F81"/>
    <w:rsid w:val="007D0022"/>
    <w:rsid w:val="007D06B0"/>
    <w:rsid w:val="007D1266"/>
    <w:rsid w:val="007D1F20"/>
    <w:rsid w:val="007D25FD"/>
    <w:rsid w:val="007D270D"/>
    <w:rsid w:val="007D3914"/>
    <w:rsid w:val="007D3C1C"/>
    <w:rsid w:val="007D492C"/>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D9F"/>
    <w:rsid w:val="007F2078"/>
    <w:rsid w:val="007F2266"/>
    <w:rsid w:val="007F282E"/>
    <w:rsid w:val="007F2FBE"/>
    <w:rsid w:val="007F3EB3"/>
    <w:rsid w:val="007F44B2"/>
    <w:rsid w:val="007F47FF"/>
    <w:rsid w:val="007F53BD"/>
    <w:rsid w:val="007F626A"/>
    <w:rsid w:val="007F6FC5"/>
    <w:rsid w:val="008009FF"/>
    <w:rsid w:val="00800A79"/>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3EE"/>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EC"/>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0FA2"/>
    <w:rsid w:val="00831144"/>
    <w:rsid w:val="00831316"/>
    <w:rsid w:val="00831D9B"/>
    <w:rsid w:val="00831E71"/>
    <w:rsid w:val="0083250B"/>
    <w:rsid w:val="00832AE1"/>
    <w:rsid w:val="00833D52"/>
    <w:rsid w:val="00835DC1"/>
    <w:rsid w:val="008377A6"/>
    <w:rsid w:val="008412B2"/>
    <w:rsid w:val="0084148A"/>
    <w:rsid w:val="0084191B"/>
    <w:rsid w:val="00841AB4"/>
    <w:rsid w:val="00841B1C"/>
    <w:rsid w:val="00841B52"/>
    <w:rsid w:val="0084326D"/>
    <w:rsid w:val="008443F8"/>
    <w:rsid w:val="00844E05"/>
    <w:rsid w:val="0084504A"/>
    <w:rsid w:val="00845F7D"/>
    <w:rsid w:val="0084722C"/>
    <w:rsid w:val="00847E64"/>
    <w:rsid w:val="008500C4"/>
    <w:rsid w:val="00851FD6"/>
    <w:rsid w:val="00855C4E"/>
    <w:rsid w:val="0085603D"/>
    <w:rsid w:val="00856788"/>
    <w:rsid w:val="00856D81"/>
    <w:rsid w:val="00856DB2"/>
    <w:rsid w:val="00857545"/>
    <w:rsid w:val="00857F77"/>
    <w:rsid w:val="00860A97"/>
    <w:rsid w:val="00861B4A"/>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D05"/>
    <w:rsid w:val="008930BF"/>
    <w:rsid w:val="00893701"/>
    <w:rsid w:val="00893C36"/>
    <w:rsid w:val="00894C12"/>
    <w:rsid w:val="00894CB3"/>
    <w:rsid w:val="00895A90"/>
    <w:rsid w:val="008960FA"/>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ACA"/>
    <w:rsid w:val="008B4F0E"/>
    <w:rsid w:val="008B5229"/>
    <w:rsid w:val="008B58B3"/>
    <w:rsid w:val="008B63E4"/>
    <w:rsid w:val="008B79D5"/>
    <w:rsid w:val="008C0783"/>
    <w:rsid w:val="008C0A81"/>
    <w:rsid w:val="008C0DFB"/>
    <w:rsid w:val="008C131D"/>
    <w:rsid w:val="008C255C"/>
    <w:rsid w:val="008C25F2"/>
    <w:rsid w:val="008C28DD"/>
    <w:rsid w:val="008C6093"/>
    <w:rsid w:val="008C63BF"/>
    <w:rsid w:val="008C6AEA"/>
    <w:rsid w:val="008C726A"/>
    <w:rsid w:val="008D096C"/>
    <w:rsid w:val="008D17C1"/>
    <w:rsid w:val="008D212F"/>
    <w:rsid w:val="008D255D"/>
    <w:rsid w:val="008D2E79"/>
    <w:rsid w:val="008D4ABC"/>
    <w:rsid w:val="008D66F7"/>
    <w:rsid w:val="008D6896"/>
    <w:rsid w:val="008D7461"/>
    <w:rsid w:val="008D7476"/>
    <w:rsid w:val="008D7849"/>
    <w:rsid w:val="008E05CC"/>
    <w:rsid w:val="008E13EB"/>
    <w:rsid w:val="008E1AAD"/>
    <w:rsid w:val="008E1EE2"/>
    <w:rsid w:val="008E221E"/>
    <w:rsid w:val="008E29B2"/>
    <w:rsid w:val="008E2CF3"/>
    <w:rsid w:val="008E326D"/>
    <w:rsid w:val="008E347E"/>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1C7"/>
    <w:rsid w:val="00906525"/>
    <w:rsid w:val="0090701D"/>
    <w:rsid w:val="00907330"/>
    <w:rsid w:val="00910072"/>
    <w:rsid w:val="00911050"/>
    <w:rsid w:val="00911AB0"/>
    <w:rsid w:val="00911D31"/>
    <w:rsid w:val="00912176"/>
    <w:rsid w:val="00912757"/>
    <w:rsid w:val="009128AE"/>
    <w:rsid w:val="00912A1F"/>
    <w:rsid w:val="0091378D"/>
    <w:rsid w:val="00913941"/>
    <w:rsid w:val="009147A4"/>
    <w:rsid w:val="009155FA"/>
    <w:rsid w:val="0091655F"/>
    <w:rsid w:val="0091678E"/>
    <w:rsid w:val="00916A8F"/>
    <w:rsid w:val="00916F8B"/>
    <w:rsid w:val="00916FBB"/>
    <w:rsid w:val="00917583"/>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27D22"/>
    <w:rsid w:val="00931AEA"/>
    <w:rsid w:val="00931FE8"/>
    <w:rsid w:val="00932042"/>
    <w:rsid w:val="00932C09"/>
    <w:rsid w:val="009331C0"/>
    <w:rsid w:val="00933337"/>
    <w:rsid w:val="0093512B"/>
    <w:rsid w:val="009367AB"/>
    <w:rsid w:val="00937B7E"/>
    <w:rsid w:val="00940122"/>
    <w:rsid w:val="00940AD7"/>
    <w:rsid w:val="00940E87"/>
    <w:rsid w:val="009417AF"/>
    <w:rsid w:val="0094331C"/>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BB"/>
    <w:rsid w:val="009617D2"/>
    <w:rsid w:val="00961CC3"/>
    <w:rsid w:val="00962EC7"/>
    <w:rsid w:val="00963039"/>
    <w:rsid w:val="009636EA"/>
    <w:rsid w:val="00963DCB"/>
    <w:rsid w:val="009645DC"/>
    <w:rsid w:val="00965F1A"/>
    <w:rsid w:val="009665D5"/>
    <w:rsid w:val="00966609"/>
    <w:rsid w:val="00966DB6"/>
    <w:rsid w:val="0097116D"/>
    <w:rsid w:val="009713B9"/>
    <w:rsid w:val="0097161B"/>
    <w:rsid w:val="009742B3"/>
    <w:rsid w:val="00974388"/>
    <w:rsid w:val="0097617A"/>
    <w:rsid w:val="009763C8"/>
    <w:rsid w:val="009765B8"/>
    <w:rsid w:val="00976917"/>
    <w:rsid w:val="00976FDB"/>
    <w:rsid w:val="00977359"/>
    <w:rsid w:val="0097794F"/>
    <w:rsid w:val="009813B7"/>
    <w:rsid w:val="00981E8E"/>
    <w:rsid w:val="00982F6A"/>
    <w:rsid w:val="0098329F"/>
    <w:rsid w:val="00983D32"/>
    <w:rsid w:val="009844D9"/>
    <w:rsid w:val="0098599F"/>
    <w:rsid w:val="00986BA5"/>
    <w:rsid w:val="00987460"/>
    <w:rsid w:val="00987A7E"/>
    <w:rsid w:val="009900D9"/>
    <w:rsid w:val="00990B8D"/>
    <w:rsid w:val="00991000"/>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627"/>
    <w:rsid w:val="009B1ABF"/>
    <w:rsid w:val="009B295C"/>
    <w:rsid w:val="009B3186"/>
    <w:rsid w:val="009B3217"/>
    <w:rsid w:val="009B3367"/>
    <w:rsid w:val="009B4E46"/>
    <w:rsid w:val="009B62DF"/>
    <w:rsid w:val="009B6A7E"/>
    <w:rsid w:val="009B6CFF"/>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11F"/>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06C25"/>
    <w:rsid w:val="00A07C68"/>
    <w:rsid w:val="00A10C45"/>
    <w:rsid w:val="00A10D96"/>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3F67"/>
    <w:rsid w:val="00A345C6"/>
    <w:rsid w:val="00A348F9"/>
    <w:rsid w:val="00A34E33"/>
    <w:rsid w:val="00A40021"/>
    <w:rsid w:val="00A41998"/>
    <w:rsid w:val="00A41F1E"/>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2D63"/>
    <w:rsid w:val="00A53787"/>
    <w:rsid w:val="00A53ACA"/>
    <w:rsid w:val="00A53EFC"/>
    <w:rsid w:val="00A54FC3"/>
    <w:rsid w:val="00A553CD"/>
    <w:rsid w:val="00A56398"/>
    <w:rsid w:val="00A608CB"/>
    <w:rsid w:val="00A61CF6"/>
    <w:rsid w:val="00A62290"/>
    <w:rsid w:val="00A62FED"/>
    <w:rsid w:val="00A6441D"/>
    <w:rsid w:val="00A64422"/>
    <w:rsid w:val="00A644F9"/>
    <w:rsid w:val="00A65202"/>
    <w:rsid w:val="00A65808"/>
    <w:rsid w:val="00A65B09"/>
    <w:rsid w:val="00A70271"/>
    <w:rsid w:val="00A713C7"/>
    <w:rsid w:val="00A72009"/>
    <w:rsid w:val="00A73887"/>
    <w:rsid w:val="00A7415F"/>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0F26"/>
    <w:rsid w:val="00AC107E"/>
    <w:rsid w:val="00AC17CA"/>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1D6"/>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5538"/>
    <w:rsid w:val="00AF634B"/>
    <w:rsid w:val="00AF795B"/>
    <w:rsid w:val="00B00B9D"/>
    <w:rsid w:val="00B01088"/>
    <w:rsid w:val="00B01533"/>
    <w:rsid w:val="00B02159"/>
    <w:rsid w:val="00B022CF"/>
    <w:rsid w:val="00B02E75"/>
    <w:rsid w:val="00B03023"/>
    <w:rsid w:val="00B03118"/>
    <w:rsid w:val="00B03FB9"/>
    <w:rsid w:val="00B048A4"/>
    <w:rsid w:val="00B04D13"/>
    <w:rsid w:val="00B0593C"/>
    <w:rsid w:val="00B05AAE"/>
    <w:rsid w:val="00B05C39"/>
    <w:rsid w:val="00B05F9B"/>
    <w:rsid w:val="00B060B8"/>
    <w:rsid w:val="00B06BF6"/>
    <w:rsid w:val="00B07233"/>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042"/>
    <w:rsid w:val="00B54CED"/>
    <w:rsid w:val="00B55A12"/>
    <w:rsid w:val="00B55E65"/>
    <w:rsid w:val="00B5756C"/>
    <w:rsid w:val="00B62296"/>
    <w:rsid w:val="00B62693"/>
    <w:rsid w:val="00B626DC"/>
    <w:rsid w:val="00B6283F"/>
    <w:rsid w:val="00B62972"/>
    <w:rsid w:val="00B62F36"/>
    <w:rsid w:val="00B63763"/>
    <w:rsid w:val="00B63C84"/>
    <w:rsid w:val="00B63EFE"/>
    <w:rsid w:val="00B648D2"/>
    <w:rsid w:val="00B6523A"/>
    <w:rsid w:val="00B657A6"/>
    <w:rsid w:val="00B65CC4"/>
    <w:rsid w:val="00B67790"/>
    <w:rsid w:val="00B67D40"/>
    <w:rsid w:val="00B70D4A"/>
    <w:rsid w:val="00B71677"/>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11"/>
    <w:rsid w:val="00B82BB5"/>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1C42"/>
    <w:rsid w:val="00BA29AD"/>
    <w:rsid w:val="00BA2B96"/>
    <w:rsid w:val="00BA3EF8"/>
    <w:rsid w:val="00BA40C2"/>
    <w:rsid w:val="00BA418D"/>
    <w:rsid w:val="00BA4C2F"/>
    <w:rsid w:val="00BA4E43"/>
    <w:rsid w:val="00BA561F"/>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BC0"/>
    <w:rsid w:val="00BB66F4"/>
    <w:rsid w:val="00BB6CEF"/>
    <w:rsid w:val="00BB74C3"/>
    <w:rsid w:val="00BC02DF"/>
    <w:rsid w:val="00BC091C"/>
    <w:rsid w:val="00BC0B15"/>
    <w:rsid w:val="00BC1649"/>
    <w:rsid w:val="00BC1BA1"/>
    <w:rsid w:val="00BC1C52"/>
    <w:rsid w:val="00BC1F57"/>
    <w:rsid w:val="00BC258D"/>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A8D"/>
    <w:rsid w:val="00BD6DB1"/>
    <w:rsid w:val="00BD795F"/>
    <w:rsid w:val="00BE0354"/>
    <w:rsid w:val="00BE04DE"/>
    <w:rsid w:val="00BE1C7E"/>
    <w:rsid w:val="00BE2472"/>
    <w:rsid w:val="00BE2615"/>
    <w:rsid w:val="00BE31E7"/>
    <w:rsid w:val="00BE327A"/>
    <w:rsid w:val="00BE3376"/>
    <w:rsid w:val="00BE404D"/>
    <w:rsid w:val="00BE4872"/>
    <w:rsid w:val="00BE4914"/>
    <w:rsid w:val="00BE4D07"/>
    <w:rsid w:val="00BE69E4"/>
    <w:rsid w:val="00BE7464"/>
    <w:rsid w:val="00BE7D79"/>
    <w:rsid w:val="00BF0EC2"/>
    <w:rsid w:val="00BF10A3"/>
    <w:rsid w:val="00BF124D"/>
    <w:rsid w:val="00BF2365"/>
    <w:rsid w:val="00BF2541"/>
    <w:rsid w:val="00BF275C"/>
    <w:rsid w:val="00BF325F"/>
    <w:rsid w:val="00BF3FD7"/>
    <w:rsid w:val="00BF43E6"/>
    <w:rsid w:val="00BF4D88"/>
    <w:rsid w:val="00BF5007"/>
    <w:rsid w:val="00BF50B0"/>
    <w:rsid w:val="00BF63E3"/>
    <w:rsid w:val="00BF6CE7"/>
    <w:rsid w:val="00BF6EA2"/>
    <w:rsid w:val="00BF73E1"/>
    <w:rsid w:val="00BF7E42"/>
    <w:rsid w:val="00C001DD"/>
    <w:rsid w:val="00C005FA"/>
    <w:rsid w:val="00C00978"/>
    <w:rsid w:val="00C01BD4"/>
    <w:rsid w:val="00C02C5C"/>
    <w:rsid w:val="00C03590"/>
    <w:rsid w:val="00C03893"/>
    <w:rsid w:val="00C056ED"/>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993"/>
    <w:rsid w:val="00C21B93"/>
    <w:rsid w:val="00C21D44"/>
    <w:rsid w:val="00C222A9"/>
    <w:rsid w:val="00C233E3"/>
    <w:rsid w:val="00C2349F"/>
    <w:rsid w:val="00C2367C"/>
    <w:rsid w:val="00C23990"/>
    <w:rsid w:val="00C241D6"/>
    <w:rsid w:val="00C24AF7"/>
    <w:rsid w:val="00C24BB8"/>
    <w:rsid w:val="00C261CD"/>
    <w:rsid w:val="00C30323"/>
    <w:rsid w:val="00C303D1"/>
    <w:rsid w:val="00C30644"/>
    <w:rsid w:val="00C30EBD"/>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3C3"/>
    <w:rsid w:val="00C61EEC"/>
    <w:rsid w:val="00C61F25"/>
    <w:rsid w:val="00C62388"/>
    <w:rsid w:val="00C6300E"/>
    <w:rsid w:val="00C646D1"/>
    <w:rsid w:val="00C64EC4"/>
    <w:rsid w:val="00C665FB"/>
    <w:rsid w:val="00C66EB3"/>
    <w:rsid w:val="00C676A6"/>
    <w:rsid w:val="00C67828"/>
    <w:rsid w:val="00C73FA9"/>
    <w:rsid w:val="00C7419B"/>
    <w:rsid w:val="00C74DF3"/>
    <w:rsid w:val="00C75322"/>
    <w:rsid w:val="00C756AC"/>
    <w:rsid w:val="00C7577E"/>
    <w:rsid w:val="00C7600B"/>
    <w:rsid w:val="00C76597"/>
    <w:rsid w:val="00C774FB"/>
    <w:rsid w:val="00C77B2E"/>
    <w:rsid w:val="00C80020"/>
    <w:rsid w:val="00C8049C"/>
    <w:rsid w:val="00C80B46"/>
    <w:rsid w:val="00C80D72"/>
    <w:rsid w:val="00C82032"/>
    <w:rsid w:val="00C83C0F"/>
    <w:rsid w:val="00C8539F"/>
    <w:rsid w:val="00C85949"/>
    <w:rsid w:val="00C86714"/>
    <w:rsid w:val="00C86CD2"/>
    <w:rsid w:val="00C9009E"/>
    <w:rsid w:val="00C90A59"/>
    <w:rsid w:val="00C91454"/>
    <w:rsid w:val="00C9174C"/>
    <w:rsid w:val="00C9200F"/>
    <w:rsid w:val="00C920F3"/>
    <w:rsid w:val="00C92729"/>
    <w:rsid w:val="00C92E63"/>
    <w:rsid w:val="00C92E75"/>
    <w:rsid w:val="00C94EBF"/>
    <w:rsid w:val="00C954F6"/>
    <w:rsid w:val="00C9588F"/>
    <w:rsid w:val="00C95CE4"/>
    <w:rsid w:val="00C95F01"/>
    <w:rsid w:val="00C96379"/>
    <w:rsid w:val="00C96633"/>
    <w:rsid w:val="00C96B97"/>
    <w:rsid w:val="00C970D7"/>
    <w:rsid w:val="00CA099B"/>
    <w:rsid w:val="00CA1394"/>
    <w:rsid w:val="00CA26E9"/>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5B37"/>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2BDB"/>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3DFA"/>
    <w:rsid w:val="00D03F16"/>
    <w:rsid w:val="00D04341"/>
    <w:rsid w:val="00D04865"/>
    <w:rsid w:val="00D04DA8"/>
    <w:rsid w:val="00D05E7F"/>
    <w:rsid w:val="00D05FF7"/>
    <w:rsid w:val="00D0673C"/>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77E0B"/>
    <w:rsid w:val="00D80F54"/>
    <w:rsid w:val="00D8170F"/>
    <w:rsid w:val="00D81AAC"/>
    <w:rsid w:val="00D81F98"/>
    <w:rsid w:val="00D825BA"/>
    <w:rsid w:val="00D84329"/>
    <w:rsid w:val="00D84BA5"/>
    <w:rsid w:val="00D85121"/>
    <w:rsid w:val="00D86A31"/>
    <w:rsid w:val="00D86B98"/>
    <w:rsid w:val="00D9111A"/>
    <w:rsid w:val="00D91CEA"/>
    <w:rsid w:val="00D91E20"/>
    <w:rsid w:val="00D92324"/>
    <w:rsid w:val="00D92413"/>
    <w:rsid w:val="00D92432"/>
    <w:rsid w:val="00D92F38"/>
    <w:rsid w:val="00D932BB"/>
    <w:rsid w:val="00D933CB"/>
    <w:rsid w:val="00D93C0B"/>
    <w:rsid w:val="00D940C5"/>
    <w:rsid w:val="00D9440B"/>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F8C"/>
    <w:rsid w:val="00DB2243"/>
    <w:rsid w:val="00DB3DC5"/>
    <w:rsid w:val="00DB48BB"/>
    <w:rsid w:val="00DB4C91"/>
    <w:rsid w:val="00DB7357"/>
    <w:rsid w:val="00DB7F54"/>
    <w:rsid w:val="00DC2A02"/>
    <w:rsid w:val="00DC36EB"/>
    <w:rsid w:val="00DC3943"/>
    <w:rsid w:val="00DC3A31"/>
    <w:rsid w:val="00DC402F"/>
    <w:rsid w:val="00DC4252"/>
    <w:rsid w:val="00DC4676"/>
    <w:rsid w:val="00DC4A7E"/>
    <w:rsid w:val="00DC5EB3"/>
    <w:rsid w:val="00DC5F44"/>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057C"/>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2FC"/>
    <w:rsid w:val="00E13AF4"/>
    <w:rsid w:val="00E13FD7"/>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358"/>
    <w:rsid w:val="00E809D0"/>
    <w:rsid w:val="00E81E4C"/>
    <w:rsid w:val="00E820B8"/>
    <w:rsid w:val="00E83655"/>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2D1"/>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4415"/>
    <w:rsid w:val="00EB5047"/>
    <w:rsid w:val="00EB5CE7"/>
    <w:rsid w:val="00EB69F8"/>
    <w:rsid w:val="00EB749B"/>
    <w:rsid w:val="00EB7E5C"/>
    <w:rsid w:val="00EC0141"/>
    <w:rsid w:val="00EC04BA"/>
    <w:rsid w:val="00EC0A58"/>
    <w:rsid w:val="00EC12CB"/>
    <w:rsid w:val="00EC1A90"/>
    <w:rsid w:val="00EC1EC6"/>
    <w:rsid w:val="00EC3980"/>
    <w:rsid w:val="00EC3BCA"/>
    <w:rsid w:val="00EC58DD"/>
    <w:rsid w:val="00EC5990"/>
    <w:rsid w:val="00EC630F"/>
    <w:rsid w:val="00EC6A6B"/>
    <w:rsid w:val="00EC6AB8"/>
    <w:rsid w:val="00EC6E49"/>
    <w:rsid w:val="00EC7724"/>
    <w:rsid w:val="00EC78DD"/>
    <w:rsid w:val="00ED0586"/>
    <w:rsid w:val="00ED0887"/>
    <w:rsid w:val="00ED0961"/>
    <w:rsid w:val="00ED0FD9"/>
    <w:rsid w:val="00ED154D"/>
    <w:rsid w:val="00ED377D"/>
    <w:rsid w:val="00ED3DD7"/>
    <w:rsid w:val="00ED3EEA"/>
    <w:rsid w:val="00ED4B73"/>
    <w:rsid w:val="00ED52D8"/>
    <w:rsid w:val="00EE0145"/>
    <w:rsid w:val="00EE1D0D"/>
    <w:rsid w:val="00EE1F36"/>
    <w:rsid w:val="00EE296E"/>
    <w:rsid w:val="00EE29CC"/>
    <w:rsid w:val="00EE2DB5"/>
    <w:rsid w:val="00EE39DC"/>
    <w:rsid w:val="00EE3C0B"/>
    <w:rsid w:val="00EE46FB"/>
    <w:rsid w:val="00EE57B4"/>
    <w:rsid w:val="00EE64B9"/>
    <w:rsid w:val="00EE7380"/>
    <w:rsid w:val="00EE7CCF"/>
    <w:rsid w:val="00EF0769"/>
    <w:rsid w:val="00EF1AB2"/>
    <w:rsid w:val="00EF3015"/>
    <w:rsid w:val="00EF50B6"/>
    <w:rsid w:val="00EF5B88"/>
    <w:rsid w:val="00EF7194"/>
    <w:rsid w:val="00EF7C0D"/>
    <w:rsid w:val="00F00036"/>
    <w:rsid w:val="00F00611"/>
    <w:rsid w:val="00F006F7"/>
    <w:rsid w:val="00F0326B"/>
    <w:rsid w:val="00F03A24"/>
    <w:rsid w:val="00F03AD4"/>
    <w:rsid w:val="00F03BD6"/>
    <w:rsid w:val="00F048F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BC9"/>
    <w:rsid w:val="00F1756A"/>
    <w:rsid w:val="00F208D6"/>
    <w:rsid w:val="00F20E4A"/>
    <w:rsid w:val="00F20EFB"/>
    <w:rsid w:val="00F20FD0"/>
    <w:rsid w:val="00F21F71"/>
    <w:rsid w:val="00F238C7"/>
    <w:rsid w:val="00F2467B"/>
    <w:rsid w:val="00F24CB6"/>
    <w:rsid w:val="00F24F8D"/>
    <w:rsid w:val="00F25F57"/>
    <w:rsid w:val="00F263F0"/>
    <w:rsid w:val="00F26457"/>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3CAA"/>
    <w:rsid w:val="00F65583"/>
    <w:rsid w:val="00F6570C"/>
    <w:rsid w:val="00F657D2"/>
    <w:rsid w:val="00F65D58"/>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36"/>
    <w:rsid w:val="00F95F83"/>
    <w:rsid w:val="00F96637"/>
    <w:rsid w:val="00F96FD7"/>
    <w:rsid w:val="00F9737C"/>
    <w:rsid w:val="00F97A57"/>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3144"/>
    <w:rsid w:val="00FB40AF"/>
    <w:rsid w:val="00FB48F8"/>
    <w:rsid w:val="00FB4E9E"/>
    <w:rsid w:val="00FB5795"/>
    <w:rsid w:val="00FB579F"/>
    <w:rsid w:val="00FB774F"/>
    <w:rsid w:val="00FB7F79"/>
    <w:rsid w:val="00FC3E2A"/>
    <w:rsid w:val="00FC4361"/>
    <w:rsid w:val="00FC4F43"/>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9C7"/>
    <w:rsid w:val="00FE6B9A"/>
    <w:rsid w:val="00FE710F"/>
    <w:rsid w:val="00FE7194"/>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215358114">
      <w:bodyDiv w:val="1"/>
      <w:marLeft w:val="0"/>
      <w:marRight w:val="0"/>
      <w:marTop w:val="0"/>
      <w:marBottom w:val="0"/>
      <w:divBdr>
        <w:top w:val="none" w:sz="0" w:space="0" w:color="auto"/>
        <w:left w:val="none" w:sz="0" w:space="0" w:color="auto"/>
        <w:bottom w:val="none" w:sz="0" w:space="0" w:color="auto"/>
        <w:right w:val="none" w:sz="0" w:space="0" w:color="auto"/>
      </w:divBdr>
    </w:div>
    <w:div w:id="291832665">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950237287">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 w:id="2115316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2589</TotalTime>
  <Pages>4</Pages>
  <Words>876</Words>
  <Characters>4999</Characters>
  <Application>Microsoft Office Word</Application>
  <DocSecurity>0</DocSecurity>
  <Lines>41</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179</cp:revision>
  <cp:lastPrinted>1900-12-31T23:00:00Z</cp:lastPrinted>
  <dcterms:created xsi:type="dcterms:W3CDTF">2023-12-21T21:05:00Z</dcterms:created>
  <dcterms:modified xsi:type="dcterms:W3CDTF">2024-11-11T13:54:00Z</dcterms:modified>
</cp:coreProperties>
</file>